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757BE" w14:textId="2AC3C505" w:rsidR="00851203" w:rsidRPr="00CA454B" w:rsidRDefault="001E5246" w:rsidP="00851203">
      <w:pPr>
        <w:rPr>
          <w:rFonts w:eastAsia="Times New Roman"/>
          <w:b/>
          <w:bCs/>
          <w:szCs w:val="20"/>
        </w:rPr>
      </w:pPr>
      <w:bookmarkStart w:id="0" w:name="_Toc362438596"/>
      <w:r>
        <w:rPr>
          <w:rFonts w:asciiTheme="minorHAnsi" w:hAnsiTheme="minorHAnsi" w:cstheme="minorHAnsi"/>
          <w:noProof/>
          <w:sz w:val="72"/>
        </w:rPr>
        <w:drawing>
          <wp:anchor distT="0" distB="0" distL="114300" distR="114300" simplePos="0" relativeHeight="251658289" behindDoc="1" locked="0" layoutInCell="1" allowOverlap="1" wp14:anchorId="6747DCBD" wp14:editId="6ADBC23C">
            <wp:simplePos x="0" y="0"/>
            <wp:positionH relativeFrom="margin">
              <wp:posOffset>1603004</wp:posOffset>
            </wp:positionH>
            <wp:positionV relativeFrom="paragraph">
              <wp:posOffset>-275772</wp:posOffset>
            </wp:positionV>
            <wp:extent cx="3669096" cy="4589069"/>
            <wp:effectExtent l="0" t="0" r="7620" b="2540"/>
            <wp:wrapNone/>
            <wp:docPr id="848680733" name="Picture 1" descr="A blue and yellow shield with horses and a blue and yellow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80733" name="Picture 1" descr="A blue and yellow shield with horses and a blue and yellow shie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77742" cy="4599883"/>
                    </a:xfrm>
                    <a:prstGeom prst="rect">
                      <a:avLst/>
                    </a:prstGeom>
                  </pic:spPr>
                </pic:pic>
              </a:graphicData>
            </a:graphic>
            <wp14:sizeRelH relativeFrom="margin">
              <wp14:pctWidth>0</wp14:pctWidth>
            </wp14:sizeRelH>
            <wp14:sizeRelV relativeFrom="margin">
              <wp14:pctHeight>0</wp14:pctHeight>
            </wp14:sizeRelV>
          </wp:anchor>
        </w:drawing>
      </w:r>
    </w:p>
    <w:p w14:paraId="739DCB18" w14:textId="0B943E94" w:rsidR="006722B7" w:rsidRPr="001E5246" w:rsidRDefault="006722B7" w:rsidP="006722B7">
      <w:pPr>
        <w:pStyle w:val="Heading2"/>
        <w:jc w:val="center"/>
        <w:rPr>
          <w:rFonts w:asciiTheme="minorHAnsi" w:hAnsiTheme="minorHAnsi" w:cstheme="minorHAnsi"/>
          <w:color w:val="auto"/>
          <w:sz w:val="72"/>
        </w:rPr>
      </w:pPr>
      <w:bookmarkStart w:id="1" w:name="_Toc362438599"/>
      <w:bookmarkEnd w:id="0"/>
    </w:p>
    <w:p w14:paraId="078544F8" w14:textId="1D8F864A" w:rsidR="006722B7" w:rsidRPr="001E5246" w:rsidRDefault="006722B7" w:rsidP="006722B7">
      <w:pPr>
        <w:pStyle w:val="Heading2"/>
        <w:jc w:val="center"/>
        <w:rPr>
          <w:rFonts w:asciiTheme="minorHAnsi" w:hAnsiTheme="minorHAnsi" w:cstheme="minorHAnsi"/>
          <w:color w:val="auto"/>
          <w:sz w:val="72"/>
        </w:rPr>
      </w:pPr>
    </w:p>
    <w:p w14:paraId="1EB38B47" w14:textId="217CF849" w:rsidR="006722B7" w:rsidRPr="001E5246" w:rsidRDefault="006722B7" w:rsidP="006722B7">
      <w:pPr>
        <w:pStyle w:val="Heading2"/>
        <w:jc w:val="center"/>
        <w:rPr>
          <w:rFonts w:asciiTheme="minorHAnsi" w:hAnsiTheme="minorHAnsi" w:cstheme="minorHAnsi"/>
          <w:color w:val="auto"/>
          <w:sz w:val="72"/>
        </w:rPr>
      </w:pPr>
    </w:p>
    <w:p w14:paraId="68F2EA92" w14:textId="08331546" w:rsidR="006722B7" w:rsidRPr="001E5246" w:rsidRDefault="006722B7" w:rsidP="006722B7">
      <w:pPr>
        <w:pStyle w:val="Heading2"/>
        <w:jc w:val="center"/>
        <w:rPr>
          <w:rFonts w:asciiTheme="minorHAnsi" w:hAnsiTheme="minorHAnsi" w:cstheme="minorHAnsi"/>
          <w:color w:val="auto"/>
          <w:sz w:val="72"/>
        </w:rPr>
      </w:pPr>
    </w:p>
    <w:p w14:paraId="4A1DE3B1" w14:textId="64956CC2" w:rsidR="006722B7" w:rsidRPr="001E5246" w:rsidRDefault="006722B7" w:rsidP="006722B7">
      <w:pPr>
        <w:pStyle w:val="Heading2"/>
        <w:jc w:val="center"/>
        <w:rPr>
          <w:rFonts w:asciiTheme="minorHAnsi" w:hAnsiTheme="minorHAnsi" w:cstheme="minorHAnsi"/>
          <w:color w:val="auto"/>
          <w:sz w:val="72"/>
        </w:rPr>
      </w:pPr>
    </w:p>
    <w:p w14:paraId="16776CA0" w14:textId="77777777" w:rsidR="0021118F" w:rsidRPr="001E5246" w:rsidRDefault="0021118F" w:rsidP="00CA454B">
      <w:pPr>
        <w:rPr>
          <w:rFonts w:asciiTheme="minorHAnsi" w:hAnsiTheme="minorHAnsi" w:cstheme="minorHAnsi"/>
        </w:rPr>
      </w:pPr>
    </w:p>
    <w:p w14:paraId="15BF334E" w14:textId="77777777" w:rsidR="00DF0DC7" w:rsidRPr="001E5246" w:rsidRDefault="00DF0DC7" w:rsidP="00CA454B">
      <w:pPr>
        <w:jc w:val="center"/>
        <w:rPr>
          <w:rFonts w:asciiTheme="minorHAnsi" w:hAnsiTheme="minorHAnsi" w:cstheme="minorHAnsi"/>
          <w:b/>
          <w:sz w:val="52"/>
          <w:szCs w:val="68"/>
        </w:rPr>
      </w:pPr>
    </w:p>
    <w:p w14:paraId="5D74D0E5" w14:textId="77777777" w:rsidR="001E5246" w:rsidRDefault="001E5246" w:rsidP="00CA454B">
      <w:pPr>
        <w:jc w:val="center"/>
        <w:rPr>
          <w:rFonts w:asciiTheme="minorHAnsi" w:hAnsiTheme="minorHAnsi" w:cstheme="minorHAnsi"/>
          <w:b/>
          <w:color w:val="1F3864" w:themeColor="accent5" w:themeShade="80"/>
          <w:sz w:val="56"/>
          <w:szCs w:val="68"/>
        </w:rPr>
      </w:pPr>
    </w:p>
    <w:p w14:paraId="4A472EAA" w14:textId="77777777" w:rsidR="001E5246" w:rsidRDefault="001E5246" w:rsidP="00CA454B">
      <w:pPr>
        <w:jc w:val="center"/>
        <w:rPr>
          <w:rFonts w:asciiTheme="minorHAnsi" w:hAnsiTheme="minorHAnsi" w:cstheme="minorHAnsi"/>
          <w:b/>
          <w:color w:val="1F3864" w:themeColor="accent5" w:themeShade="80"/>
          <w:sz w:val="56"/>
          <w:szCs w:val="68"/>
        </w:rPr>
      </w:pPr>
    </w:p>
    <w:p w14:paraId="23A9A61B" w14:textId="77777777" w:rsidR="00C143BA" w:rsidRDefault="0021118F" w:rsidP="00CA454B">
      <w:pPr>
        <w:jc w:val="center"/>
        <w:rPr>
          <w:rFonts w:asciiTheme="minorHAnsi" w:hAnsiTheme="minorHAnsi" w:cstheme="minorHAnsi"/>
          <w:b/>
          <w:color w:val="1F3864" w:themeColor="accent5" w:themeShade="80"/>
          <w:sz w:val="56"/>
          <w:szCs w:val="68"/>
        </w:rPr>
      </w:pPr>
      <w:r w:rsidRPr="001E5246">
        <w:rPr>
          <w:rFonts w:asciiTheme="minorHAnsi" w:hAnsiTheme="minorHAnsi" w:cstheme="minorHAnsi"/>
          <w:b/>
          <w:color w:val="1F3864" w:themeColor="accent5" w:themeShade="80"/>
          <w:sz w:val="56"/>
          <w:szCs w:val="68"/>
        </w:rPr>
        <w:t>Policies</w:t>
      </w:r>
      <w:r w:rsidR="00CA454B" w:rsidRPr="001E5246">
        <w:rPr>
          <w:rFonts w:asciiTheme="minorHAnsi" w:hAnsiTheme="minorHAnsi" w:cstheme="minorHAnsi"/>
          <w:b/>
          <w:color w:val="1F3864" w:themeColor="accent5" w:themeShade="80"/>
          <w:sz w:val="56"/>
          <w:szCs w:val="68"/>
        </w:rPr>
        <w:t xml:space="preserve"> and Management Procedures</w:t>
      </w:r>
    </w:p>
    <w:p w14:paraId="4C48633F" w14:textId="3B9FEB48" w:rsidR="007457EA" w:rsidRPr="001E5246" w:rsidRDefault="00C143BA" w:rsidP="00CA454B">
      <w:pPr>
        <w:jc w:val="center"/>
        <w:rPr>
          <w:rFonts w:asciiTheme="minorHAnsi" w:hAnsiTheme="minorHAnsi" w:cstheme="minorHAnsi"/>
          <w:b/>
          <w:color w:val="1F3864" w:themeColor="accent5" w:themeShade="80"/>
          <w:sz w:val="56"/>
          <w:szCs w:val="68"/>
        </w:rPr>
      </w:pPr>
      <w:r>
        <w:rPr>
          <w:rFonts w:asciiTheme="minorHAnsi" w:hAnsiTheme="minorHAnsi" w:cstheme="minorHAnsi"/>
          <w:b/>
          <w:color w:val="1F3864" w:themeColor="accent5" w:themeShade="80"/>
          <w:sz w:val="56"/>
          <w:szCs w:val="68"/>
        </w:rPr>
        <w:t>2024-25</w:t>
      </w:r>
      <w:r w:rsidR="00CA454B" w:rsidRPr="001E5246">
        <w:rPr>
          <w:rFonts w:asciiTheme="minorHAnsi" w:hAnsiTheme="minorHAnsi" w:cstheme="minorHAnsi"/>
          <w:b/>
          <w:color w:val="1F3864" w:themeColor="accent5" w:themeShade="80"/>
          <w:sz w:val="56"/>
          <w:szCs w:val="68"/>
        </w:rPr>
        <w:t xml:space="preserve"> </w:t>
      </w:r>
    </w:p>
    <w:p w14:paraId="6091211C" w14:textId="046954E9" w:rsidR="007F5EDA" w:rsidRPr="001E5246" w:rsidRDefault="007F5EDA" w:rsidP="00CA454B">
      <w:pPr>
        <w:jc w:val="center"/>
        <w:rPr>
          <w:rFonts w:asciiTheme="minorHAnsi" w:hAnsiTheme="minorHAnsi" w:cstheme="minorHAnsi"/>
          <w:b/>
          <w:sz w:val="56"/>
          <w:szCs w:val="68"/>
        </w:rPr>
      </w:pPr>
    </w:p>
    <w:p w14:paraId="63B1DD5F" w14:textId="3575EEE8"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Selection and Recruitment Policy</w:t>
      </w:r>
      <w:r w:rsidR="52DE577E" w:rsidRPr="728E9776">
        <w:rPr>
          <w:rFonts w:asciiTheme="minorHAnsi" w:hAnsiTheme="minorHAnsi" w:cstheme="minorBidi"/>
        </w:rPr>
        <w:t xml:space="preserve"> </w:t>
      </w:r>
    </w:p>
    <w:p w14:paraId="39865F0D" w14:textId="5FFE2027"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Equality and Diversity Policy</w:t>
      </w:r>
      <w:r w:rsidR="5BEB77DE" w:rsidRPr="728E9776">
        <w:rPr>
          <w:rFonts w:asciiTheme="minorHAnsi" w:hAnsiTheme="minorHAnsi" w:cstheme="minorBidi"/>
        </w:rPr>
        <w:t xml:space="preserve"> </w:t>
      </w:r>
    </w:p>
    <w:p w14:paraId="72F951E2" w14:textId="2C296BFA" w:rsid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Dignity at Work and Study Policy</w:t>
      </w:r>
      <w:r w:rsidR="55300F1C" w:rsidRPr="728E9776">
        <w:rPr>
          <w:rFonts w:asciiTheme="minorHAnsi" w:hAnsiTheme="minorHAnsi" w:cstheme="minorBidi"/>
        </w:rPr>
        <w:t xml:space="preserve"> </w:t>
      </w:r>
    </w:p>
    <w:p w14:paraId="31EC600A" w14:textId="78BE8020" w:rsidR="008F6CF2" w:rsidRPr="00F17691" w:rsidRDefault="008F6CF2"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Safeguarding Policy</w:t>
      </w:r>
      <w:r w:rsidR="2B6DC94B" w:rsidRPr="728E9776">
        <w:rPr>
          <w:rFonts w:asciiTheme="minorHAnsi" w:hAnsiTheme="minorHAnsi" w:cstheme="minorBidi"/>
        </w:rPr>
        <w:t xml:space="preserve"> </w:t>
      </w:r>
    </w:p>
    <w:p w14:paraId="61C734F9" w14:textId="6522029D"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Assessment and Moderation Policy</w:t>
      </w:r>
      <w:r w:rsidR="1E08BC24" w:rsidRPr="728E9776">
        <w:rPr>
          <w:rFonts w:asciiTheme="minorHAnsi" w:hAnsiTheme="minorHAnsi" w:cstheme="minorBidi"/>
        </w:rPr>
        <w:t xml:space="preserve"> </w:t>
      </w:r>
    </w:p>
    <w:p w14:paraId="3248279F" w14:textId="116705BD"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Quality Assurance Policy</w:t>
      </w:r>
      <w:r w:rsidR="0490C72C" w:rsidRPr="728E9776">
        <w:rPr>
          <w:rFonts w:asciiTheme="minorHAnsi" w:hAnsiTheme="minorHAnsi" w:cstheme="minorBidi"/>
        </w:rPr>
        <w:t xml:space="preserve"> </w:t>
      </w:r>
    </w:p>
    <w:p w14:paraId="1524DF92" w14:textId="2DAD9241"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Attendance, Absence and Deferrals Policy</w:t>
      </w:r>
      <w:r w:rsidR="6C1E5F02" w:rsidRPr="728E9776">
        <w:rPr>
          <w:rFonts w:asciiTheme="minorHAnsi" w:hAnsiTheme="minorHAnsi" w:cstheme="minorBidi"/>
        </w:rPr>
        <w:t xml:space="preserve"> </w:t>
      </w:r>
    </w:p>
    <w:p w14:paraId="42A1B197" w14:textId="23796C6B"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Academic Cause for Concern Policy</w:t>
      </w:r>
      <w:r w:rsidR="2E519295" w:rsidRPr="728E9776">
        <w:rPr>
          <w:rFonts w:asciiTheme="minorHAnsi" w:hAnsiTheme="minorHAnsi" w:cstheme="minorBidi"/>
        </w:rPr>
        <w:t xml:space="preserve"> </w:t>
      </w:r>
    </w:p>
    <w:p w14:paraId="5026C79E" w14:textId="06BFD83F"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Unprofessional conduct and disciplinary policy</w:t>
      </w:r>
      <w:r w:rsidR="55895429" w:rsidRPr="728E9776">
        <w:rPr>
          <w:rFonts w:asciiTheme="minorHAnsi" w:hAnsiTheme="minorHAnsi" w:cstheme="minorBidi"/>
        </w:rPr>
        <w:t xml:space="preserve"> </w:t>
      </w:r>
    </w:p>
    <w:p w14:paraId="7AC4E976" w14:textId="538B3988"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E-Safety Policy</w:t>
      </w:r>
      <w:r w:rsidR="0161DBE2" w:rsidRPr="728E9776">
        <w:rPr>
          <w:rFonts w:asciiTheme="minorHAnsi" w:hAnsiTheme="minorHAnsi" w:cstheme="minorBidi"/>
        </w:rPr>
        <w:t xml:space="preserve"> </w:t>
      </w:r>
    </w:p>
    <w:p w14:paraId="6F3D57BD" w14:textId="6AF0B835"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Mental Health Policy</w:t>
      </w:r>
      <w:r w:rsidR="01F264CA" w:rsidRPr="728E9776">
        <w:rPr>
          <w:rFonts w:asciiTheme="minorHAnsi" w:hAnsiTheme="minorHAnsi" w:cstheme="minorBidi"/>
        </w:rPr>
        <w:t xml:space="preserve"> </w:t>
      </w:r>
    </w:p>
    <w:p w14:paraId="1F5BE1E0" w14:textId="756E74B7"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Complaints Policy</w:t>
      </w:r>
      <w:r w:rsidR="4C645CB9" w:rsidRPr="728E9776">
        <w:rPr>
          <w:rFonts w:asciiTheme="minorHAnsi" w:hAnsiTheme="minorHAnsi" w:cstheme="minorBidi"/>
        </w:rPr>
        <w:t xml:space="preserve"> </w:t>
      </w:r>
    </w:p>
    <w:p w14:paraId="22F51DBA" w14:textId="1B716915"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Fitness to Practise Policy</w:t>
      </w:r>
      <w:r w:rsidR="6ADE27E4" w:rsidRPr="728E9776">
        <w:rPr>
          <w:rFonts w:asciiTheme="minorHAnsi" w:hAnsiTheme="minorHAnsi" w:cstheme="minorBidi"/>
        </w:rPr>
        <w:t xml:space="preserve"> </w:t>
      </w:r>
    </w:p>
    <w:p w14:paraId="308229C2" w14:textId="0976234B"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SCITT Management Structure</w:t>
      </w:r>
      <w:r w:rsidR="67F7267F" w:rsidRPr="728E9776">
        <w:rPr>
          <w:rFonts w:asciiTheme="minorHAnsi" w:hAnsiTheme="minorHAnsi" w:cstheme="minorBidi"/>
        </w:rPr>
        <w:t xml:space="preserve"> </w:t>
      </w:r>
    </w:p>
    <w:p w14:paraId="0C88D25E" w14:textId="4065FA28"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Resources and Financial Management</w:t>
      </w:r>
      <w:r w:rsidR="15E26E60" w:rsidRPr="728E9776">
        <w:rPr>
          <w:rFonts w:asciiTheme="minorHAnsi" w:hAnsiTheme="minorHAnsi" w:cstheme="minorBidi"/>
        </w:rPr>
        <w:t xml:space="preserve"> </w:t>
      </w:r>
    </w:p>
    <w:p w14:paraId="77FB2049" w14:textId="3CDB3FFF" w:rsidR="00F17691" w:rsidRPr="00F17691" w:rsidRDefault="00F17691" w:rsidP="728E9776">
      <w:pPr>
        <w:spacing w:after="160" w:line="259" w:lineRule="auto"/>
        <w:contextualSpacing/>
        <w:jc w:val="center"/>
        <w:rPr>
          <w:rFonts w:asciiTheme="minorHAnsi" w:hAnsiTheme="minorHAnsi" w:cstheme="minorBidi"/>
        </w:rPr>
      </w:pPr>
      <w:r w:rsidRPr="728E9776">
        <w:rPr>
          <w:rFonts w:asciiTheme="minorHAnsi" w:hAnsiTheme="minorHAnsi" w:cstheme="minorBidi"/>
        </w:rPr>
        <w:t>Durham SCITT GDPR Policy</w:t>
      </w:r>
      <w:r w:rsidR="1799F246" w:rsidRPr="728E9776">
        <w:rPr>
          <w:rFonts w:asciiTheme="minorHAnsi" w:hAnsiTheme="minorHAnsi" w:cstheme="minorBidi"/>
        </w:rPr>
        <w:t xml:space="preserve"> </w:t>
      </w:r>
    </w:p>
    <w:p w14:paraId="11471BB3" w14:textId="30CDD797" w:rsidR="00D55145" w:rsidRPr="0061142E" w:rsidRDefault="00F17691" w:rsidP="0061142E">
      <w:pPr>
        <w:spacing w:after="160" w:line="259" w:lineRule="auto"/>
        <w:contextualSpacing/>
        <w:jc w:val="center"/>
        <w:rPr>
          <w:rFonts w:asciiTheme="minorHAnsi" w:hAnsiTheme="minorHAnsi" w:cstheme="minorBidi"/>
        </w:rPr>
      </w:pPr>
      <w:r w:rsidRPr="728E9776">
        <w:rPr>
          <w:rFonts w:asciiTheme="minorHAnsi" w:hAnsiTheme="minorHAnsi" w:cstheme="minorBidi"/>
        </w:rPr>
        <w:t>PRIVACY Notice</w:t>
      </w:r>
      <w:r w:rsidR="72B7A436" w:rsidRPr="728E9776">
        <w:rPr>
          <w:rFonts w:asciiTheme="minorHAnsi" w:hAnsiTheme="minorHAnsi" w:cstheme="minorBidi"/>
        </w:rPr>
        <w:t xml:space="preserve"> </w:t>
      </w:r>
    </w:p>
    <w:p w14:paraId="2F1D7252" w14:textId="50970A50" w:rsidR="00115661" w:rsidRPr="001E5246" w:rsidRDefault="00115661" w:rsidP="005F0180">
      <w:pPr>
        <w:spacing w:after="160" w:line="259" w:lineRule="auto"/>
        <w:rPr>
          <w:rFonts w:asciiTheme="minorHAnsi" w:hAnsiTheme="minorHAnsi" w:cstheme="minorHAnsi"/>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635"/>
      </w:tblGrid>
      <w:tr w:rsidR="0061142E" w:rsidRPr="0061142E" w14:paraId="67340941" w14:textId="77777777" w:rsidTr="0061142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255D97"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rPr>
              <w:t>DOCUMENT OWNER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44ABD"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b/>
                <w:bCs/>
              </w:rPr>
              <w:t>Durham SCITT</w:t>
            </w:r>
            <w:r w:rsidRPr="0061142E">
              <w:rPr>
                <w:rFonts w:asciiTheme="minorHAnsi" w:hAnsiTheme="minorHAnsi" w:cstheme="minorHAnsi"/>
              </w:rPr>
              <w:t> </w:t>
            </w:r>
          </w:p>
        </w:tc>
      </w:tr>
      <w:tr w:rsidR="0061142E" w:rsidRPr="0061142E" w14:paraId="122795E9" w14:textId="77777777" w:rsidTr="0061142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3DF39"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rPr>
              <w:t>DATE APPROVED BY QUALITY ASSURANCE COMMITTEE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77B06" w14:textId="51B9C1BD" w:rsidR="0061142E" w:rsidRPr="00A00AD3" w:rsidRDefault="0061142E" w:rsidP="0061142E">
            <w:pPr>
              <w:spacing w:after="160" w:line="259" w:lineRule="auto"/>
              <w:rPr>
                <w:rFonts w:asciiTheme="minorHAnsi" w:hAnsiTheme="minorHAnsi" w:cstheme="minorHAnsi"/>
                <w:b/>
                <w:bCs/>
              </w:rPr>
            </w:pPr>
            <w:r w:rsidRPr="00A00AD3">
              <w:rPr>
                <w:rFonts w:asciiTheme="minorHAnsi" w:hAnsiTheme="minorHAnsi" w:cstheme="minorHAnsi"/>
                <w:b/>
                <w:bCs/>
              </w:rPr>
              <w:t> </w:t>
            </w:r>
            <w:r w:rsidR="00A00AD3" w:rsidRPr="00A00AD3">
              <w:rPr>
                <w:rFonts w:asciiTheme="minorHAnsi" w:hAnsiTheme="minorHAnsi" w:cstheme="minorHAnsi"/>
                <w:b/>
                <w:bCs/>
              </w:rPr>
              <w:t>20/11/24</w:t>
            </w:r>
          </w:p>
        </w:tc>
      </w:tr>
      <w:tr w:rsidR="0061142E" w:rsidRPr="0061142E" w14:paraId="4910BBB7" w14:textId="77777777" w:rsidTr="0061142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EC185"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rPr>
              <w:t>DATE OF DOCUMENT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2D5CC" w14:textId="77777777" w:rsidR="0061142E" w:rsidRPr="0061142E" w:rsidRDefault="0061142E" w:rsidP="0061142E">
            <w:pPr>
              <w:spacing w:after="160" w:line="259" w:lineRule="auto"/>
              <w:rPr>
                <w:rFonts w:asciiTheme="minorHAnsi" w:hAnsiTheme="minorHAnsi" w:cstheme="minorHAnsi"/>
                <w:b/>
                <w:bCs/>
              </w:rPr>
            </w:pPr>
            <w:r w:rsidRPr="0061142E">
              <w:rPr>
                <w:rFonts w:asciiTheme="minorHAnsi" w:hAnsiTheme="minorHAnsi" w:cstheme="minorHAnsi"/>
                <w:b/>
                <w:bCs/>
              </w:rPr>
              <w:t>18/11/2024 </w:t>
            </w:r>
          </w:p>
        </w:tc>
      </w:tr>
      <w:tr w:rsidR="0061142E" w:rsidRPr="0061142E" w14:paraId="3D5805B6" w14:textId="77777777" w:rsidTr="0061142E">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E35B2"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rPr>
              <w:t>REVIEW DATE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EBBD1" w14:textId="77777777" w:rsidR="0061142E" w:rsidRPr="0061142E" w:rsidRDefault="0061142E" w:rsidP="0061142E">
            <w:pPr>
              <w:spacing w:after="160" w:line="259" w:lineRule="auto"/>
              <w:rPr>
                <w:rFonts w:asciiTheme="minorHAnsi" w:hAnsiTheme="minorHAnsi" w:cstheme="minorHAnsi"/>
              </w:rPr>
            </w:pPr>
            <w:r w:rsidRPr="0061142E">
              <w:rPr>
                <w:rFonts w:asciiTheme="minorHAnsi" w:hAnsiTheme="minorHAnsi" w:cstheme="minorHAnsi"/>
                <w:b/>
                <w:bCs/>
              </w:rPr>
              <w:t>September 2025</w:t>
            </w:r>
            <w:r w:rsidRPr="0061142E">
              <w:rPr>
                <w:rFonts w:asciiTheme="minorHAnsi" w:hAnsiTheme="minorHAnsi" w:cstheme="minorHAnsi"/>
              </w:rPr>
              <w:t> </w:t>
            </w:r>
          </w:p>
        </w:tc>
      </w:tr>
    </w:tbl>
    <w:p w14:paraId="64C40F51" w14:textId="77777777" w:rsidR="00115661" w:rsidRPr="001E5246" w:rsidRDefault="00115661" w:rsidP="005F0180">
      <w:pPr>
        <w:spacing w:after="160" w:line="259" w:lineRule="auto"/>
        <w:rPr>
          <w:rFonts w:asciiTheme="minorHAnsi" w:hAnsiTheme="minorHAnsi" w:cstheme="minorHAnsi"/>
        </w:rPr>
      </w:pPr>
    </w:p>
    <w:sdt>
      <w:sdtPr>
        <w:rPr>
          <w:rFonts w:asciiTheme="minorHAnsi" w:eastAsia="Calibri" w:hAnsiTheme="minorHAnsi" w:cstheme="minorBidi"/>
          <w:color w:val="auto"/>
          <w:sz w:val="22"/>
          <w:szCs w:val="22"/>
          <w:lang w:val="en-GB"/>
        </w:rPr>
        <w:id w:val="-1259055944"/>
        <w:docPartObj>
          <w:docPartGallery w:val="Table of Contents"/>
          <w:docPartUnique/>
        </w:docPartObj>
      </w:sdtPr>
      <w:sdtEndPr>
        <w:rPr>
          <w:b/>
          <w:bCs/>
          <w:sz w:val="14"/>
          <w:szCs w:val="14"/>
        </w:rPr>
      </w:sdtEndPr>
      <w:sdtContent>
        <w:p w14:paraId="291F6E40" w14:textId="3AFEC28E" w:rsidR="0084015E" w:rsidRPr="00C143BA" w:rsidRDefault="0084015E">
          <w:pPr>
            <w:pStyle w:val="TOCHeading"/>
            <w:rPr>
              <w:rFonts w:asciiTheme="minorHAnsi" w:hAnsiTheme="minorHAnsi" w:cstheme="minorHAnsi"/>
              <w:sz w:val="44"/>
              <w:szCs w:val="36"/>
            </w:rPr>
          </w:pPr>
          <w:r w:rsidRPr="00C143BA">
            <w:rPr>
              <w:rFonts w:asciiTheme="minorHAnsi" w:hAnsiTheme="minorHAnsi" w:cstheme="minorHAnsi"/>
              <w:sz w:val="44"/>
              <w:szCs w:val="36"/>
            </w:rPr>
            <w:t>Contents</w:t>
          </w:r>
        </w:p>
        <w:p w14:paraId="6328F68B" w14:textId="4E0015C2" w:rsidR="00942790" w:rsidRDefault="0084015E">
          <w:pPr>
            <w:pStyle w:val="TOC1"/>
            <w:rPr>
              <w:rFonts w:eastAsiaTheme="minorEastAsia" w:cstheme="minorBidi"/>
              <w:b w:val="0"/>
              <w:bCs w:val="0"/>
              <w:i w:val="0"/>
              <w:iCs w:val="0"/>
              <w:noProof/>
              <w:kern w:val="2"/>
              <w:sz w:val="24"/>
              <w:lang w:eastAsia="zh-CN"/>
              <w14:ligatures w14:val="standardContextual"/>
            </w:rPr>
          </w:pPr>
          <w:r w:rsidRPr="001E5246">
            <w:rPr>
              <w:rFonts w:cstheme="minorHAnsi"/>
              <w:sz w:val="18"/>
              <w:szCs w:val="20"/>
            </w:rPr>
            <w:fldChar w:fldCharType="begin"/>
          </w:r>
          <w:r w:rsidRPr="001E5246">
            <w:rPr>
              <w:rFonts w:cstheme="minorHAnsi"/>
              <w:sz w:val="18"/>
              <w:szCs w:val="20"/>
            </w:rPr>
            <w:instrText xml:space="preserve"> TOC \o "1-3" \h \z \u </w:instrText>
          </w:r>
          <w:r w:rsidRPr="001E5246">
            <w:rPr>
              <w:rFonts w:cstheme="minorHAnsi"/>
              <w:sz w:val="18"/>
              <w:szCs w:val="20"/>
            </w:rPr>
            <w:fldChar w:fldCharType="separate"/>
          </w:r>
          <w:hyperlink w:anchor="_Toc162387946" w:history="1">
            <w:r w:rsidR="00942790" w:rsidRPr="007F0CC9">
              <w:rPr>
                <w:rStyle w:val="Hyperlink"/>
                <w:noProof/>
              </w:rPr>
              <w:t>Selection and Recruitment Policy</w:t>
            </w:r>
            <w:r w:rsidR="00942790">
              <w:rPr>
                <w:noProof/>
                <w:webHidden/>
              </w:rPr>
              <w:tab/>
            </w:r>
            <w:r w:rsidR="00942790">
              <w:rPr>
                <w:noProof/>
                <w:webHidden/>
              </w:rPr>
              <w:fldChar w:fldCharType="begin"/>
            </w:r>
            <w:r w:rsidR="00942790">
              <w:rPr>
                <w:noProof/>
                <w:webHidden/>
              </w:rPr>
              <w:instrText xml:space="preserve"> PAGEREF _Toc162387946 \h </w:instrText>
            </w:r>
            <w:r w:rsidR="00942790">
              <w:rPr>
                <w:noProof/>
                <w:webHidden/>
              </w:rPr>
            </w:r>
            <w:r w:rsidR="00942790">
              <w:rPr>
                <w:noProof/>
                <w:webHidden/>
              </w:rPr>
              <w:fldChar w:fldCharType="separate"/>
            </w:r>
            <w:r w:rsidR="00C143BA">
              <w:rPr>
                <w:noProof/>
                <w:webHidden/>
              </w:rPr>
              <w:t>3</w:t>
            </w:r>
            <w:r w:rsidR="00942790">
              <w:rPr>
                <w:noProof/>
                <w:webHidden/>
              </w:rPr>
              <w:fldChar w:fldCharType="end"/>
            </w:r>
          </w:hyperlink>
        </w:p>
        <w:p w14:paraId="358725F6" w14:textId="3CD58217"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47" w:history="1">
            <w:r w:rsidR="00942790" w:rsidRPr="007F0CC9">
              <w:rPr>
                <w:rStyle w:val="Hyperlink"/>
                <w:noProof/>
              </w:rPr>
              <w:t>Equality and Diversity Policy</w:t>
            </w:r>
            <w:r w:rsidR="00942790">
              <w:rPr>
                <w:noProof/>
                <w:webHidden/>
              </w:rPr>
              <w:tab/>
            </w:r>
            <w:r w:rsidR="00942790">
              <w:rPr>
                <w:noProof/>
                <w:webHidden/>
              </w:rPr>
              <w:fldChar w:fldCharType="begin"/>
            </w:r>
            <w:r w:rsidR="00942790">
              <w:rPr>
                <w:noProof/>
                <w:webHidden/>
              </w:rPr>
              <w:instrText xml:space="preserve"> PAGEREF _Toc162387947 \h </w:instrText>
            </w:r>
            <w:r w:rsidR="00942790">
              <w:rPr>
                <w:noProof/>
                <w:webHidden/>
              </w:rPr>
            </w:r>
            <w:r w:rsidR="00942790">
              <w:rPr>
                <w:noProof/>
                <w:webHidden/>
              </w:rPr>
              <w:fldChar w:fldCharType="separate"/>
            </w:r>
            <w:r w:rsidR="00C143BA">
              <w:rPr>
                <w:noProof/>
                <w:webHidden/>
              </w:rPr>
              <w:t>8</w:t>
            </w:r>
            <w:r w:rsidR="00942790">
              <w:rPr>
                <w:noProof/>
                <w:webHidden/>
              </w:rPr>
              <w:fldChar w:fldCharType="end"/>
            </w:r>
          </w:hyperlink>
        </w:p>
        <w:p w14:paraId="1CC824B0" w14:textId="61AC87BC"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48" w:history="1">
            <w:r w:rsidR="00942790" w:rsidRPr="007F0CC9">
              <w:rPr>
                <w:rStyle w:val="Hyperlink"/>
                <w:rFonts w:cstheme="minorHAnsi"/>
                <w:noProof/>
              </w:rPr>
              <w:t>Dignity at Work and Study Policy</w:t>
            </w:r>
            <w:r w:rsidR="00942790">
              <w:rPr>
                <w:noProof/>
                <w:webHidden/>
              </w:rPr>
              <w:tab/>
            </w:r>
            <w:r w:rsidR="00942790">
              <w:rPr>
                <w:noProof/>
                <w:webHidden/>
              </w:rPr>
              <w:fldChar w:fldCharType="begin"/>
            </w:r>
            <w:r w:rsidR="00942790">
              <w:rPr>
                <w:noProof/>
                <w:webHidden/>
              </w:rPr>
              <w:instrText xml:space="preserve"> PAGEREF _Toc162387948 \h </w:instrText>
            </w:r>
            <w:r w:rsidR="00942790">
              <w:rPr>
                <w:noProof/>
                <w:webHidden/>
              </w:rPr>
            </w:r>
            <w:r w:rsidR="00942790">
              <w:rPr>
                <w:noProof/>
                <w:webHidden/>
              </w:rPr>
              <w:fldChar w:fldCharType="separate"/>
            </w:r>
            <w:r w:rsidR="00C143BA">
              <w:rPr>
                <w:noProof/>
                <w:webHidden/>
              </w:rPr>
              <w:t>10</w:t>
            </w:r>
            <w:r w:rsidR="00942790">
              <w:rPr>
                <w:noProof/>
                <w:webHidden/>
              </w:rPr>
              <w:fldChar w:fldCharType="end"/>
            </w:r>
          </w:hyperlink>
        </w:p>
        <w:p w14:paraId="45343101" w14:textId="33E52896"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49" w:history="1">
            <w:r w:rsidR="00942790" w:rsidRPr="007F0CC9">
              <w:rPr>
                <w:rStyle w:val="Hyperlink"/>
                <w:noProof/>
              </w:rPr>
              <w:t>Safeguarding Policy</w:t>
            </w:r>
            <w:r w:rsidR="00942790">
              <w:rPr>
                <w:noProof/>
                <w:webHidden/>
              </w:rPr>
              <w:tab/>
            </w:r>
            <w:r w:rsidR="00942790">
              <w:rPr>
                <w:noProof/>
                <w:webHidden/>
              </w:rPr>
              <w:fldChar w:fldCharType="begin"/>
            </w:r>
            <w:r w:rsidR="00942790">
              <w:rPr>
                <w:noProof/>
                <w:webHidden/>
              </w:rPr>
              <w:instrText xml:space="preserve"> PAGEREF _Toc162387949 \h </w:instrText>
            </w:r>
            <w:r w:rsidR="00942790">
              <w:rPr>
                <w:noProof/>
                <w:webHidden/>
              </w:rPr>
            </w:r>
            <w:r w:rsidR="00942790">
              <w:rPr>
                <w:noProof/>
                <w:webHidden/>
              </w:rPr>
              <w:fldChar w:fldCharType="separate"/>
            </w:r>
            <w:r w:rsidR="00C143BA">
              <w:rPr>
                <w:noProof/>
                <w:webHidden/>
              </w:rPr>
              <w:t>15</w:t>
            </w:r>
            <w:r w:rsidR="00942790">
              <w:rPr>
                <w:noProof/>
                <w:webHidden/>
              </w:rPr>
              <w:fldChar w:fldCharType="end"/>
            </w:r>
          </w:hyperlink>
        </w:p>
        <w:p w14:paraId="7E48CE9F" w14:textId="26E2DC36"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0" w:history="1">
            <w:r w:rsidR="00942790" w:rsidRPr="007F0CC9">
              <w:rPr>
                <w:rStyle w:val="Hyperlink"/>
                <w:rFonts w:cstheme="minorHAnsi"/>
                <w:noProof/>
              </w:rPr>
              <w:t>Assessment and Moderation Policy</w:t>
            </w:r>
            <w:r w:rsidR="00942790">
              <w:rPr>
                <w:noProof/>
                <w:webHidden/>
              </w:rPr>
              <w:tab/>
            </w:r>
            <w:r w:rsidR="00942790">
              <w:rPr>
                <w:noProof/>
                <w:webHidden/>
              </w:rPr>
              <w:fldChar w:fldCharType="begin"/>
            </w:r>
            <w:r w:rsidR="00942790">
              <w:rPr>
                <w:noProof/>
                <w:webHidden/>
              </w:rPr>
              <w:instrText xml:space="preserve"> PAGEREF _Toc162387950 \h </w:instrText>
            </w:r>
            <w:r w:rsidR="00942790">
              <w:rPr>
                <w:noProof/>
                <w:webHidden/>
              </w:rPr>
            </w:r>
            <w:r w:rsidR="00942790">
              <w:rPr>
                <w:noProof/>
                <w:webHidden/>
              </w:rPr>
              <w:fldChar w:fldCharType="separate"/>
            </w:r>
            <w:r w:rsidR="00C143BA">
              <w:rPr>
                <w:noProof/>
                <w:webHidden/>
              </w:rPr>
              <w:t>17</w:t>
            </w:r>
            <w:r w:rsidR="00942790">
              <w:rPr>
                <w:noProof/>
                <w:webHidden/>
              </w:rPr>
              <w:fldChar w:fldCharType="end"/>
            </w:r>
          </w:hyperlink>
        </w:p>
        <w:p w14:paraId="0982EAB4" w14:textId="5F1CA918"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2" w:history="1">
            <w:r w:rsidR="00942790" w:rsidRPr="007F0CC9">
              <w:rPr>
                <w:rStyle w:val="Hyperlink"/>
                <w:rFonts w:cstheme="minorHAnsi"/>
                <w:noProof/>
              </w:rPr>
              <w:t>Quality Assurance Policy</w:t>
            </w:r>
            <w:r w:rsidR="00942790">
              <w:rPr>
                <w:noProof/>
                <w:webHidden/>
              </w:rPr>
              <w:tab/>
            </w:r>
            <w:r w:rsidR="00942790">
              <w:rPr>
                <w:noProof/>
                <w:webHidden/>
              </w:rPr>
              <w:fldChar w:fldCharType="begin"/>
            </w:r>
            <w:r w:rsidR="00942790">
              <w:rPr>
                <w:noProof/>
                <w:webHidden/>
              </w:rPr>
              <w:instrText xml:space="preserve"> PAGEREF _Toc162387952 \h </w:instrText>
            </w:r>
            <w:r w:rsidR="00942790">
              <w:rPr>
                <w:noProof/>
                <w:webHidden/>
              </w:rPr>
            </w:r>
            <w:r w:rsidR="00942790">
              <w:rPr>
                <w:noProof/>
                <w:webHidden/>
              </w:rPr>
              <w:fldChar w:fldCharType="separate"/>
            </w:r>
            <w:r w:rsidR="00C143BA">
              <w:rPr>
                <w:noProof/>
                <w:webHidden/>
              </w:rPr>
              <w:t>22</w:t>
            </w:r>
            <w:r w:rsidR="00942790">
              <w:rPr>
                <w:noProof/>
                <w:webHidden/>
              </w:rPr>
              <w:fldChar w:fldCharType="end"/>
            </w:r>
          </w:hyperlink>
        </w:p>
        <w:p w14:paraId="7E72B156" w14:textId="6ACD843B"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3" w:history="1">
            <w:r w:rsidR="00942790" w:rsidRPr="007F0CC9">
              <w:rPr>
                <w:rStyle w:val="Hyperlink"/>
                <w:noProof/>
              </w:rPr>
              <w:t>Attendance, Absence and Deferrals Policy</w:t>
            </w:r>
            <w:r w:rsidR="00942790">
              <w:rPr>
                <w:noProof/>
                <w:webHidden/>
              </w:rPr>
              <w:tab/>
            </w:r>
            <w:r w:rsidR="00942790">
              <w:rPr>
                <w:noProof/>
                <w:webHidden/>
              </w:rPr>
              <w:fldChar w:fldCharType="begin"/>
            </w:r>
            <w:r w:rsidR="00942790">
              <w:rPr>
                <w:noProof/>
                <w:webHidden/>
              </w:rPr>
              <w:instrText xml:space="preserve"> PAGEREF _Toc162387953 \h </w:instrText>
            </w:r>
            <w:r w:rsidR="00942790">
              <w:rPr>
                <w:noProof/>
                <w:webHidden/>
              </w:rPr>
            </w:r>
            <w:r w:rsidR="00942790">
              <w:rPr>
                <w:noProof/>
                <w:webHidden/>
              </w:rPr>
              <w:fldChar w:fldCharType="separate"/>
            </w:r>
            <w:r w:rsidR="00C143BA">
              <w:rPr>
                <w:noProof/>
                <w:webHidden/>
              </w:rPr>
              <w:t>26</w:t>
            </w:r>
            <w:r w:rsidR="00942790">
              <w:rPr>
                <w:noProof/>
                <w:webHidden/>
              </w:rPr>
              <w:fldChar w:fldCharType="end"/>
            </w:r>
          </w:hyperlink>
        </w:p>
        <w:p w14:paraId="110A280E" w14:textId="5E770493"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4" w:history="1">
            <w:r w:rsidR="00942790" w:rsidRPr="007F0CC9">
              <w:rPr>
                <w:rStyle w:val="Hyperlink"/>
                <w:rFonts w:cstheme="minorHAnsi"/>
                <w:noProof/>
              </w:rPr>
              <w:t>Academic Cause for Concern Policy</w:t>
            </w:r>
            <w:r w:rsidR="00942790">
              <w:rPr>
                <w:noProof/>
                <w:webHidden/>
              </w:rPr>
              <w:tab/>
            </w:r>
            <w:r w:rsidR="00942790">
              <w:rPr>
                <w:noProof/>
                <w:webHidden/>
              </w:rPr>
              <w:fldChar w:fldCharType="begin"/>
            </w:r>
            <w:r w:rsidR="00942790">
              <w:rPr>
                <w:noProof/>
                <w:webHidden/>
              </w:rPr>
              <w:instrText xml:space="preserve"> PAGEREF _Toc162387954 \h </w:instrText>
            </w:r>
            <w:r w:rsidR="00942790">
              <w:rPr>
                <w:noProof/>
                <w:webHidden/>
              </w:rPr>
            </w:r>
            <w:r w:rsidR="00942790">
              <w:rPr>
                <w:noProof/>
                <w:webHidden/>
              </w:rPr>
              <w:fldChar w:fldCharType="separate"/>
            </w:r>
            <w:r w:rsidR="00C143BA">
              <w:rPr>
                <w:noProof/>
                <w:webHidden/>
              </w:rPr>
              <w:t>29</w:t>
            </w:r>
            <w:r w:rsidR="00942790">
              <w:rPr>
                <w:noProof/>
                <w:webHidden/>
              </w:rPr>
              <w:fldChar w:fldCharType="end"/>
            </w:r>
          </w:hyperlink>
        </w:p>
        <w:p w14:paraId="4DAF65A5" w14:textId="4B0CB64F"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5" w:history="1">
            <w:r w:rsidR="00942790" w:rsidRPr="007F0CC9">
              <w:rPr>
                <w:rStyle w:val="Hyperlink"/>
                <w:rFonts w:cstheme="minorHAnsi"/>
                <w:noProof/>
              </w:rPr>
              <w:t>Unprofessional conduct and disciplinary policy</w:t>
            </w:r>
            <w:r w:rsidR="00942790">
              <w:rPr>
                <w:noProof/>
                <w:webHidden/>
              </w:rPr>
              <w:tab/>
            </w:r>
            <w:r w:rsidR="00942790">
              <w:rPr>
                <w:noProof/>
                <w:webHidden/>
              </w:rPr>
              <w:fldChar w:fldCharType="begin"/>
            </w:r>
            <w:r w:rsidR="00942790">
              <w:rPr>
                <w:noProof/>
                <w:webHidden/>
              </w:rPr>
              <w:instrText xml:space="preserve"> PAGEREF _Toc162387955 \h </w:instrText>
            </w:r>
            <w:r w:rsidR="00942790">
              <w:rPr>
                <w:noProof/>
                <w:webHidden/>
              </w:rPr>
            </w:r>
            <w:r w:rsidR="00942790">
              <w:rPr>
                <w:noProof/>
                <w:webHidden/>
              </w:rPr>
              <w:fldChar w:fldCharType="separate"/>
            </w:r>
            <w:r w:rsidR="00C143BA">
              <w:rPr>
                <w:noProof/>
                <w:webHidden/>
              </w:rPr>
              <w:t>31</w:t>
            </w:r>
            <w:r w:rsidR="00942790">
              <w:rPr>
                <w:noProof/>
                <w:webHidden/>
              </w:rPr>
              <w:fldChar w:fldCharType="end"/>
            </w:r>
          </w:hyperlink>
        </w:p>
        <w:p w14:paraId="5CDB4C7F" w14:textId="03D777F8"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56" w:history="1">
            <w:r w:rsidR="00942790" w:rsidRPr="007F0CC9">
              <w:rPr>
                <w:rStyle w:val="Hyperlink"/>
                <w:rFonts w:cstheme="minorHAnsi"/>
                <w:noProof/>
              </w:rPr>
              <w:t>E-Safety Policy</w:t>
            </w:r>
            <w:r w:rsidR="00942790">
              <w:rPr>
                <w:noProof/>
                <w:webHidden/>
              </w:rPr>
              <w:tab/>
            </w:r>
            <w:r w:rsidR="00942790">
              <w:rPr>
                <w:noProof/>
                <w:webHidden/>
              </w:rPr>
              <w:fldChar w:fldCharType="begin"/>
            </w:r>
            <w:r w:rsidR="00942790">
              <w:rPr>
                <w:noProof/>
                <w:webHidden/>
              </w:rPr>
              <w:instrText xml:space="preserve"> PAGEREF _Toc162387956 \h </w:instrText>
            </w:r>
            <w:r w:rsidR="00942790">
              <w:rPr>
                <w:noProof/>
                <w:webHidden/>
              </w:rPr>
            </w:r>
            <w:r w:rsidR="00942790">
              <w:rPr>
                <w:noProof/>
                <w:webHidden/>
              </w:rPr>
              <w:fldChar w:fldCharType="separate"/>
            </w:r>
            <w:r w:rsidR="00C143BA">
              <w:rPr>
                <w:noProof/>
                <w:webHidden/>
              </w:rPr>
              <w:t>33</w:t>
            </w:r>
            <w:r w:rsidR="00942790">
              <w:rPr>
                <w:noProof/>
                <w:webHidden/>
              </w:rPr>
              <w:fldChar w:fldCharType="end"/>
            </w:r>
          </w:hyperlink>
        </w:p>
        <w:p w14:paraId="032BF58D" w14:textId="373C8A79"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76" w:history="1">
            <w:r w:rsidR="00942790" w:rsidRPr="007F0CC9">
              <w:rPr>
                <w:rStyle w:val="Hyperlink"/>
                <w:rFonts w:cstheme="minorHAnsi"/>
                <w:noProof/>
              </w:rPr>
              <w:t>Mental Health Policy</w:t>
            </w:r>
            <w:r w:rsidR="00942790">
              <w:rPr>
                <w:noProof/>
                <w:webHidden/>
              </w:rPr>
              <w:tab/>
            </w:r>
            <w:r w:rsidR="00942790">
              <w:rPr>
                <w:noProof/>
                <w:webHidden/>
              </w:rPr>
              <w:fldChar w:fldCharType="begin"/>
            </w:r>
            <w:r w:rsidR="00942790">
              <w:rPr>
                <w:noProof/>
                <w:webHidden/>
              </w:rPr>
              <w:instrText xml:space="preserve"> PAGEREF _Toc162387976 \h </w:instrText>
            </w:r>
            <w:r w:rsidR="00942790">
              <w:rPr>
                <w:noProof/>
                <w:webHidden/>
              </w:rPr>
            </w:r>
            <w:r w:rsidR="00942790">
              <w:rPr>
                <w:noProof/>
                <w:webHidden/>
              </w:rPr>
              <w:fldChar w:fldCharType="separate"/>
            </w:r>
            <w:r w:rsidR="00C143BA">
              <w:rPr>
                <w:noProof/>
                <w:webHidden/>
              </w:rPr>
              <w:t>35</w:t>
            </w:r>
            <w:r w:rsidR="00942790">
              <w:rPr>
                <w:noProof/>
                <w:webHidden/>
              </w:rPr>
              <w:fldChar w:fldCharType="end"/>
            </w:r>
          </w:hyperlink>
        </w:p>
        <w:p w14:paraId="4877DE17" w14:textId="42DE07FF"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77" w:history="1">
            <w:r w:rsidR="00942790" w:rsidRPr="007F0CC9">
              <w:rPr>
                <w:rStyle w:val="Hyperlink"/>
                <w:rFonts w:cstheme="minorHAnsi"/>
                <w:noProof/>
              </w:rPr>
              <w:t>Complaints Policy</w:t>
            </w:r>
            <w:r w:rsidR="00942790">
              <w:rPr>
                <w:noProof/>
                <w:webHidden/>
              </w:rPr>
              <w:tab/>
            </w:r>
            <w:r w:rsidR="00942790">
              <w:rPr>
                <w:noProof/>
                <w:webHidden/>
              </w:rPr>
              <w:fldChar w:fldCharType="begin"/>
            </w:r>
            <w:r w:rsidR="00942790">
              <w:rPr>
                <w:noProof/>
                <w:webHidden/>
              </w:rPr>
              <w:instrText xml:space="preserve"> PAGEREF _Toc162387977 \h </w:instrText>
            </w:r>
            <w:r w:rsidR="00942790">
              <w:rPr>
                <w:noProof/>
                <w:webHidden/>
              </w:rPr>
            </w:r>
            <w:r w:rsidR="00942790">
              <w:rPr>
                <w:noProof/>
                <w:webHidden/>
              </w:rPr>
              <w:fldChar w:fldCharType="separate"/>
            </w:r>
            <w:r w:rsidR="00C143BA">
              <w:rPr>
                <w:noProof/>
                <w:webHidden/>
              </w:rPr>
              <w:t>37</w:t>
            </w:r>
            <w:r w:rsidR="00942790">
              <w:rPr>
                <w:noProof/>
                <w:webHidden/>
              </w:rPr>
              <w:fldChar w:fldCharType="end"/>
            </w:r>
          </w:hyperlink>
        </w:p>
        <w:p w14:paraId="398FF738" w14:textId="08C5C0AC"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78" w:history="1">
            <w:r w:rsidR="00942790" w:rsidRPr="007F0CC9">
              <w:rPr>
                <w:rStyle w:val="Hyperlink"/>
                <w:rFonts w:cstheme="minorHAnsi"/>
                <w:noProof/>
              </w:rPr>
              <w:t>Fitness to Practise Policy</w:t>
            </w:r>
            <w:r w:rsidR="00942790">
              <w:rPr>
                <w:noProof/>
                <w:webHidden/>
              </w:rPr>
              <w:tab/>
            </w:r>
            <w:r w:rsidR="00942790">
              <w:rPr>
                <w:noProof/>
                <w:webHidden/>
              </w:rPr>
              <w:fldChar w:fldCharType="begin"/>
            </w:r>
            <w:r w:rsidR="00942790">
              <w:rPr>
                <w:noProof/>
                <w:webHidden/>
              </w:rPr>
              <w:instrText xml:space="preserve"> PAGEREF _Toc162387978 \h </w:instrText>
            </w:r>
            <w:r w:rsidR="00942790">
              <w:rPr>
                <w:noProof/>
                <w:webHidden/>
              </w:rPr>
            </w:r>
            <w:r w:rsidR="00942790">
              <w:rPr>
                <w:noProof/>
                <w:webHidden/>
              </w:rPr>
              <w:fldChar w:fldCharType="separate"/>
            </w:r>
            <w:r w:rsidR="00C143BA">
              <w:rPr>
                <w:noProof/>
                <w:webHidden/>
              </w:rPr>
              <w:t>39</w:t>
            </w:r>
            <w:r w:rsidR="00942790">
              <w:rPr>
                <w:noProof/>
                <w:webHidden/>
              </w:rPr>
              <w:fldChar w:fldCharType="end"/>
            </w:r>
          </w:hyperlink>
        </w:p>
        <w:p w14:paraId="630BE82C" w14:textId="4AF44E41"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79" w:history="1">
            <w:r w:rsidR="00942790" w:rsidRPr="007F0CC9">
              <w:rPr>
                <w:rStyle w:val="Hyperlink"/>
                <w:noProof/>
              </w:rPr>
              <w:t>SCITT Management Structure</w:t>
            </w:r>
            <w:r w:rsidR="00942790">
              <w:rPr>
                <w:noProof/>
                <w:webHidden/>
              </w:rPr>
              <w:tab/>
            </w:r>
            <w:r w:rsidR="00942790">
              <w:rPr>
                <w:noProof/>
                <w:webHidden/>
              </w:rPr>
              <w:fldChar w:fldCharType="begin"/>
            </w:r>
            <w:r w:rsidR="00942790">
              <w:rPr>
                <w:noProof/>
                <w:webHidden/>
              </w:rPr>
              <w:instrText xml:space="preserve"> PAGEREF _Toc162387979 \h </w:instrText>
            </w:r>
            <w:r w:rsidR="00942790">
              <w:rPr>
                <w:noProof/>
                <w:webHidden/>
              </w:rPr>
            </w:r>
            <w:r w:rsidR="00942790">
              <w:rPr>
                <w:noProof/>
                <w:webHidden/>
              </w:rPr>
              <w:fldChar w:fldCharType="separate"/>
            </w:r>
            <w:r w:rsidR="00C143BA">
              <w:rPr>
                <w:noProof/>
                <w:webHidden/>
              </w:rPr>
              <w:t>57</w:t>
            </w:r>
            <w:r w:rsidR="00942790">
              <w:rPr>
                <w:noProof/>
                <w:webHidden/>
              </w:rPr>
              <w:fldChar w:fldCharType="end"/>
            </w:r>
          </w:hyperlink>
        </w:p>
        <w:p w14:paraId="5AD6CF1A" w14:textId="73044620"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80" w:history="1">
            <w:r w:rsidR="00942790" w:rsidRPr="007F0CC9">
              <w:rPr>
                <w:rStyle w:val="Hyperlink"/>
                <w:noProof/>
              </w:rPr>
              <w:t>Resources and Financial Management</w:t>
            </w:r>
            <w:r w:rsidR="00942790">
              <w:rPr>
                <w:noProof/>
                <w:webHidden/>
              </w:rPr>
              <w:tab/>
            </w:r>
            <w:r w:rsidR="00942790">
              <w:rPr>
                <w:noProof/>
                <w:webHidden/>
              </w:rPr>
              <w:fldChar w:fldCharType="begin"/>
            </w:r>
            <w:r w:rsidR="00942790">
              <w:rPr>
                <w:noProof/>
                <w:webHidden/>
              </w:rPr>
              <w:instrText xml:space="preserve"> PAGEREF _Toc162387980 \h </w:instrText>
            </w:r>
            <w:r w:rsidR="00942790">
              <w:rPr>
                <w:noProof/>
                <w:webHidden/>
              </w:rPr>
            </w:r>
            <w:r w:rsidR="00942790">
              <w:rPr>
                <w:noProof/>
                <w:webHidden/>
              </w:rPr>
              <w:fldChar w:fldCharType="separate"/>
            </w:r>
            <w:r w:rsidR="00C143BA">
              <w:rPr>
                <w:noProof/>
                <w:webHidden/>
              </w:rPr>
              <w:t>64</w:t>
            </w:r>
            <w:r w:rsidR="00942790">
              <w:rPr>
                <w:noProof/>
                <w:webHidden/>
              </w:rPr>
              <w:fldChar w:fldCharType="end"/>
            </w:r>
          </w:hyperlink>
        </w:p>
        <w:p w14:paraId="7DD40098" w14:textId="65CA7531"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7981" w:history="1">
            <w:r w:rsidR="00942790" w:rsidRPr="007F0CC9">
              <w:rPr>
                <w:rStyle w:val="Hyperlink"/>
                <w:noProof/>
              </w:rPr>
              <w:t>Durham SCITT GDPR Policy</w:t>
            </w:r>
            <w:r w:rsidR="00942790">
              <w:rPr>
                <w:noProof/>
                <w:webHidden/>
              </w:rPr>
              <w:tab/>
            </w:r>
            <w:r w:rsidR="00942790">
              <w:rPr>
                <w:noProof/>
                <w:webHidden/>
              </w:rPr>
              <w:fldChar w:fldCharType="begin"/>
            </w:r>
            <w:r w:rsidR="00942790">
              <w:rPr>
                <w:noProof/>
                <w:webHidden/>
              </w:rPr>
              <w:instrText xml:space="preserve"> PAGEREF _Toc162387981 \h </w:instrText>
            </w:r>
            <w:r w:rsidR="00942790">
              <w:rPr>
                <w:noProof/>
                <w:webHidden/>
              </w:rPr>
            </w:r>
            <w:r w:rsidR="00942790">
              <w:rPr>
                <w:noProof/>
                <w:webHidden/>
              </w:rPr>
              <w:fldChar w:fldCharType="separate"/>
            </w:r>
            <w:r w:rsidR="00C143BA">
              <w:rPr>
                <w:noProof/>
                <w:webHidden/>
              </w:rPr>
              <w:t>66</w:t>
            </w:r>
            <w:r w:rsidR="00942790">
              <w:rPr>
                <w:noProof/>
                <w:webHidden/>
              </w:rPr>
              <w:fldChar w:fldCharType="end"/>
            </w:r>
          </w:hyperlink>
        </w:p>
        <w:p w14:paraId="26EB31F1" w14:textId="78DD0090" w:rsidR="00942790" w:rsidRDefault="00000000">
          <w:pPr>
            <w:pStyle w:val="TOC1"/>
            <w:rPr>
              <w:rFonts w:eastAsiaTheme="minorEastAsia" w:cstheme="minorBidi"/>
              <w:b w:val="0"/>
              <w:bCs w:val="0"/>
              <w:i w:val="0"/>
              <w:iCs w:val="0"/>
              <w:noProof/>
              <w:kern w:val="2"/>
              <w:sz w:val="24"/>
              <w:lang w:eastAsia="zh-CN"/>
              <w14:ligatures w14:val="standardContextual"/>
            </w:rPr>
          </w:pPr>
          <w:hyperlink w:anchor="_Toc162388146" w:history="1">
            <w:r w:rsidR="00942790" w:rsidRPr="007F0CC9">
              <w:rPr>
                <w:rStyle w:val="Hyperlink"/>
                <w:noProof/>
              </w:rPr>
              <w:t>PRIVACY Notice</w:t>
            </w:r>
            <w:r w:rsidR="00942790">
              <w:rPr>
                <w:noProof/>
                <w:webHidden/>
              </w:rPr>
              <w:tab/>
            </w:r>
            <w:r w:rsidR="00942790">
              <w:rPr>
                <w:noProof/>
                <w:webHidden/>
              </w:rPr>
              <w:fldChar w:fldCharType="begin"/>
            </w:r>
            <w:r w:rsidR="00942790">
              <w:rPr>
                <w:noProof/>
                <w:webHidden/>
              </w:rPr>
              <w:instrText xml:space="preserve"> PAGEREF _Toc162388146 \h </w:instrText>
            </w:r>
            <w:r w:rsidR="00942790">
              <w:rPr>
                <w:noProof/>
                <w:webHidden/>
              </w:rPr>
            </w:r>
            <w:r w:rsidR="00942790">
              <w:rPr>
                <w:noProof/>
                <w:webHidden/>
              </w:rPr>
              <w:fldChar w:fldCharType="separate"/>
            </w:r>
            <w:r w:rsidR="00C143BA">
              <w:rPr>
                <w:noProof/>
                <w:webHidden/>
              </w:rPr>
              <w:t>71</w:t>
            </w:r>
            <w:r w:rsidR="00942790">
              <w:rPr>
                <w:noProof/>
                <w:webHidden/>
              </w:rPr>
              <w:fldChar w:fldCharType="end"/>
            </w:r>
          </w:hyperlink>
        </w:p>
        <w:p w14:paraId="35D55269" w14:textId="27E7B33C" w:rsidR="0084015E" w:rsidRPr="001E5246" w:rsidRDefault="0084015E">
          <w:pPr>
            <w:rPr>
              <w:rFonts w:asciiTheme="minorHAnsi" w:hAnsiTheme="minorHAnsi" w:cstheme="minorHAnsi"/>
              <w:sz w:val="14"/>
            </w:rPr>
          </w:pPr>
          <w:r w:rsidRPr="001E5246">
            <w:rPr>
              <w:rFonts w:asciiTheme="minorHAnsi" w:hAnsiTheme="minorHAnsi" w:cstheme="minorHAnsi"/>
              <w:b/>
              <w:bCs/>
              <w:noProof/>
              <w:szCs w:val="20"/>
            </w:rPr>
            <w:fldChar w:fldCharType="end"/>
          </w:r>
        </w:p>
      </w:sdtContent>
    </w:sdt>
    <w:p w14:paraId="09C0B489" w14:textId="3276BF8A" w:rsidR="00481934" w:rsidRPr="001E5246" w:rsidRDefault="006722B7" w:rsidP="00481934">
      <w:pPr>
        <w:pStyle w:val="Heading1"/>
        <w:jc w:val="center"/>
        <w:rPr>
          <w:rFonts w:asciiTheme="minorHAnsi" w:hAnsiTheme="minorHAnsi" w:cstheme="minorHAnsi"/>
          <w:i/>
          <w:sz w:val="36"/>
          <w:szCs w:val="44"/>
        </w:rPr>
      </w:pPr>
      <w:r w:rsidRPr="001E5246">
        <w:rPr>
          <w:rFonts w:asciiTheme="minorHAnsi" w:hAnsiTheme="minorHAnsi" w:cstheme="minorHAnsi"/>
          <w:sz w:val="14"/>
        </w:rPr>
        <w:br w:type="page"/>
      </w:r>
    </w:p>
    <w:p w14:paraId="3C68F525" w14:textId="77777777" w:rsidR="00481934" w:rsidRPr="00E70783" w:rsidRDefault="00481934" w:rsidP="00AF6BEE">
      <w:pPr>
        <w:pStyle w:val="Heading1"/>
      </w:pPr>
      <w:bookmarkStart w:id="2" w:name="_Toc497831225"/>
      <w:bookmarkStart w:id="3" w:name="_Toc162387946"/>
      <w:bookmarkStart w:id="4" w:name="_Hlk498443160"/>
      <w:bookmarkEnd w:id="1"/>
      <w:r w:rsidRPr="00E70783">
        <w:lastRenderedPageBreak/>
        <w:t>Selection and Recruitment Policy</w:t>
      </w:r>
      <w:bookmarkEnd w:id="2"/>
      <w:bookmarkEnd w:id="3"/>
    </w:p>
    <w:p w14:paraId="21914E9B"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45" behindDoc="0" locked="0" layoutInCell="1" allowOverlap="1" wp14:anchorId="7DABA6CA" wp14:editId="17745C93">
                <wp:simplePos x="0" y="0"/>
                <wp:positionH relativeFrom="column">
                  <wp:posOffset>-94159</wp:posOffset>
                </wp:positionH>
                <wp:positionV relativeFrom="paragraph">
                  <wp:posOffset>123038</wp:posOffset>
                </wp:positionV>
                <wp:extent cx="6481267" cy="0"/>
                <wp:effectExtent l="19050" t="38100" r="72390" b="114300"/>
                <wp:wrapNone/>
                <wp:docPr id="346" name="Straight Connector 346"/>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E232510">
              <v:line id="Straight Connector 34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3D9EC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706CA107" w14:textId="77777777" w:rsidR="00AF6BEE" w:rsidRDefault="00AF6BEE" w:rsidP="001E5246">
      <w:pPr>
        <w:rPr>
          <w:rFonts w:ascii="Calibri" w:hAnsi="Calibri" w:cs="Calibri"/>
          <w:bCs/>
          <w:sz w:val="20"/>
          <w:szCs w:val="20"/>
        </w:rPr>
      </w:pPr>
    </w:p>
    <w:p w14:paraId="3C143A19" w14:textId="77777777" w:rsidR="001E5246" w:rsidRPr="001E5246" w:rsidRDefault="001E5246" w:rsidP="001E5246">
      <w:pPr>
        <w:jc w:val="center"/>
        <w:rPr>
          <w:rFonts w:ascii="Calibri" w:hAnsi="Calibri" w:cs="Calibri"/>
          <w:b/>
          <w:szCs w:val="18"/>
        </w:rPr>
      </w:pPr>
    </w:p>
    <w:p w14:paraId="6F05AC1E" w14:textId="63876244" w:rsidR="001E5246" w:rsidRPr="001E5246" w:rsidRDefault="001E5246" w:rsidP="001E5246">
      <w:pPr>
        <w:rPr>
          <w:rFonts w:ascii="Calibri" w:hAnsi="Calibri" w:cs="Calibri"/>
          <w:i/>
          <w:szCs w:val="18"/>
        </w:rPr>
      </w:pPr>
      <w:r w:rsidRPr="001E5246">
        <w:rPr>
          <w:rFonts w:ascii="Calibri" w:hAnsi="Calibri" w:cs="Calibri"/>
          <w:i/>
          <w:szCs w:val="18"/>
        </w:rPr>
        <w:t>1.</w:t>
      </w:r>
      <w:r w:rsidR="00565970">
        <w:rPr>
          <w:rFonts w:ascii="Calibri" w:hAnsi="Calibri" w:cs="Calibri"/>
          <w:i/>
          <w:szCs w:val="18"/>
        </w:rPr>
        <w:t>0</w:t>
      </w:r>
      <w:r w:rsidRPr="001E5246">
        <w:rPr>
          <w:rFonts w:ascii="Calibri" w:hAnsi="Calibri" w:cs="Calibri"/>
          <w:i/>
          <w:szCs w:val="18"/>
        </w:rPr>
        <w:t xml:space="preserve">    </w:t>
      </w:r>
      <w:r w:rsidRPr="001E5246">
        <w:rPr>
          <w:rFonts w:ascii="Calibri" w:hAnsi="Calibri" w:cs="Calibri"/>
          <w:i/>
          <w:szCs w:val="18"/>
        </w:rPr>
        <w:tab/>
        <w:t>Aims and Values</w:t>
      </w:r>
    </w:p>
    <w:p w14:paraId="47A8EF56" w14:textId="77777777" w:rsidR="001E5246" w:rsidRPr="001E5246" w:rsidRDefault="001E5246" w:rsidP="001E5246">
      <w:pPr>
        <w:rPr>
          <w:rFonts w:ascii="Calibri" w:hAnsi="Calibri" w:cs="Calibri"/>
          <w:b/>
          <w:szCs w:val="18"/>
        </w:rPr>
      </w:pPr>
    </w:p>
    <w:p w14:paraId="36F29A92" w14:textId="1E2701FC" w:rsidR="001E5246" w:rsidRPr="001E5246" w:rsidRDefault="001E5246" w:rsidP="001E5246">
      <w:pPr>
        <w:rPr>
          <w:rFonts w:ascii="Calibri" w:hAnsi="Calibri" w:cs="Calibri"/>
          <w:szCs w:val="18"/>
        </w:rPr>
      </w:pPr>
      <w:r w:rsidRPr="001E5246">
        <w:rPr>
          <w:rFonts w:ascii="Calibri" w:hAnsi="Calibri" w:cs="Calibri"/>
          <w:szCs w:val="18"/>
        </w:rPr>
        <w:t xml:space="preserve">Durham SCITT aims to bring into the profession high quality candidates who will become effective classroom teachers.  In line with legislative guidelines our procedures promote equality of opportunity to all regardless of age, gender, sexual orientation, race, ethnic or national origin, colour, marital </w:t>
      </w:r>
      <w:r w:rsidR="00B73A6A" w:rsidRPr="001E5246">
        <w:rPr>
          <w:rFonts w:ascii="Calibri" w:hAnsi="Calibri" w:cs="Calibri"/>
          <w:szCs w:val="18"/>
        </w:rPr>
        <w:t>status,</w:t>
      </w:r>
      <w:r w:rsidRPr="001E5246">
        <w:rPr>
          <w:rFonts w:ascii="Calibri" w:hAnsi="Calibri" w:cs="Calibri"/>
          <w:szCs w:val="18"/>
        </w:rPr>
        <w:t xml:space="preserve"> or disability.</w:t>
      </w:r>
    </w:p>
    <w:p w14:paraId="1420B533" w14:textId="77777777" w:rsidR="001E5246" w:rsidRPr="001E5246" w:rsidRDefault="001E5246" w:rsidP="001E5246">
      <w:pPr>
        <w:rPr>
          <w:rFonts w:ascii="Calibri" w:hAnsi="Calibri" w:cs="Calibri"/>
          <w:szCs w:val="18"/>
        </w:rPr>
      </w:pPr>
    </w:p>
    <w:p w14:paraId="45D4170E" w14:textId="1B9DD7A2" w:rsidR="001E5246" w:rsidRPr="001E5246" w:rsidRDefault="00565970" w:rsidP="001E5246">
      <w:pPr>
        <w:rPr>
          <w:rFonts w:ascii="Calibri" w:hAnsi="Calibri" w:cs="Calibri"/>
          <w:i/>
          <w:szCs w:val="18"/>
        </w:rPr>
      </w:pPr>
      <w:r>
        <w:rPr>
          <w:rFonts w:ascii="Calibri" w:hAnsi="Calibri" w:cs="Calibri"/>
          <w:i/>
          <w:szCs w:val="18"/>
        </w:rPr>
        <w:t>2.0</w:t>
      </w:r>
      <w:r w:rsidR="001E5246" w:rsidRPr="001E5246">
        <w:rPr>
          <w:rFonts w:ascii="Calibri" w:hAnsi="Calibri" w:cs="Calibri"/>
          <w:i/>
          <w:szCs w:val="18"/>
        </w:rPr>
        <w:t xml:space="preserve">    </w:t>
      </w:r>
      <w:r w:rsidR="001E5246" w:rsidRPr="001E5246">
        <w:rPr>
          <w:rFonts w:ascii="Calibri" w:hAnsi="Calibri" w:cs="Calibri"/>
          <w:i/>
          <w:szCs w:val="18"/>
        </w:rPr>
        <w:tab/>
        <w:t>Leadership and Management</w:t>
      </w:r>
    </w:p>
    <w:p w14:paraId="74855065" w14:textId="77777777" w:rsidR="001E5246" w:rsidRPr="001E5246" w:rsidRDefault="001E5246" w:rsidP="001E5246">
      <w:pPr>
        <w:rPr>
          <w:rFonts w:ascii="Calibri" w:hAnsi="Calibri" w:cs="Calibri"/>
          <w:b/>
          <w:szCs w:val="18"/>
        </w:rPr>
      </w:pPr>
    </w:p>
    <w:p w14:paraId="396A2A81" w14:textId="77777777" w:rsidR="001E5246" w:rsidRPr="001E5246" w:rsidRDefault="001E5246" w:rsidP="001E5246">
      <w:pPr>
        <w:rPr>
          <w:rFonts w:ascii="Calibri" w:hAnsi="Calibri" w:cs="Calibri"/>
          <w:szCs w:val="18"/>
        </w:rPr>
      </w:pPr>
      <w:r w:rsidRPr="001E5246">
        <w:rPr>
          <w:rFonts w:ascii="Calibri" w:hAnsi="Calibri" w:cs="Calibri"/>
          <w:szCs w:val="18"/>
        </w:rPr>
        <w:t>Durham SCITT is responsible for:</w:t>
      </w:r>
    </w:p>
    <w:p w14:paraId="38ED5B6C"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Ensuring that the policy is working in practice</w:t>
      </w:r>
    </w:p>
    <w:p w14:paraId="04D91FCC"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Monitoring the success of the policy</w:t>
      </w:r>
    </w:p>
    <w:p w14:paraId="18A57542"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Identifying any failures in the policy</w:t>
      </w:r>
    </w:p>
    <w:p w14:paraId="1E901588"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Sending a quality assurance evaluation to all applicants who have been interviewed</w:t>
      </w:r>
    </w:p>
    <w:p w14:paraId="1896D0DC"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Amending the policy where necessary following quality assurance procedures.</w:t>
      </w:r>
    </w:p>
    <w:p w14:paraId="6CD74237" w14:textId="77777777" w:rsidR="001E5246" w:rsidRPr="001E5246" w:rsidRDefault="001E5246" w:rsidP="009268BD">
      <w:pPr>
        <w:numPr>
          <w:ilvl w:val="0"/>
          <w:numId w:val="40"/>
        </w:numPr>
        <w:ind w:left="709"/>
        <w:rPr>
          <w:rFonts w:ascii="Calibri" w:hAnsi="Calibri" w:cs="Calibri"/>
          <w:szCs w:val="18"/>
        </w:rPr>
      </w:pPr>
      <w:r w:rsidRPr="001E5246">
        <w:rPr>
          <w:rFonts w:ascii="Calibri" w:hAnsi="Calibri" w:cs="Calibri"/>
          <w:szCs w:val="18"/>
        </w:rPr>
        <w:t>Ensuring that the appropriate ‘safer recruitment’ training has taken place.</w:t>
      </w:r>
    </w:p>
    <w:p w14:paraId="19141DF6" w14:textId="77777777" w:rsidR="001E5246" w:rsidRPr="001E5246" w:rsidRDefault="001E5246" w:rsidP="001E5246">
      <w:pPr>
        <w:rPr>
          <w:rFonts w:ascii="Calibri" w:hAnsi="Calibri" w:cs="Calibri"/>
          <w:szCs w:val="18"/>
        </w:rPr>
      </w:pPr>
    </w:p>
    <w:p w14:paraId="33CE2216" w14:textId="733B641E" w:rsidR="001E5246" w:rsidRPr="001E5246" w:rsidRDefault="001E5246" w:rsidP="001E5246">
      <w:pPr>
        <w:rPr>
          <w:rFonts w:ascii="Calibri" w:hAnsi="Calibri" w:cs="Calibri"/>
          <w:szCs w:val="18"/>
        </w:rPr>
      </w:pPr>
      <w:r w:rsidRPr="001E5246">
        <w:rPr>
          <w:rFonts w:ascii="Calibri" w:hAnsi="Calibri" w:cs="Calibri"/>
          <w:szCs w:val="18"/>
        </w:rPr>
        <w:t xml:space="preserve">The </w:t>
      </w:r>
      <w:r w:rsidR="00F01685">
        <w:rPr>
          <w:rFonts w:ascii="Calibri" w:hAnsi="Calibri" w:cs="Calibri"/>
          <w:szCs w:val="18"/>
        </w:rPr>
        <w:t>SCITT Management Team is</w:t>
      </w:r>
      <w:r w:rsidRPr="001E5246">
        <w:rPr>
          <w:rFonts w:ascii="Calibri" w:hAnsi="Calibri" w:cs="Calibri"/>
          <w:szCs w:val="18"/>
        </w:rPr>
        <w:t xml:space="preserve"> responsible for Secondary Core, and Primary Core, as well as </w:t>
      </w:r>
      <w:r w:rsidR="00F01685">
        <w:rPr>
          <w:rFonts w:ascii="Calibri" w:hAnsi="Calibri" w:cs="Calibri"/>
          <w:szCs w:val="18"/>
        </w:rPr>
        <w:t>quality assuring</w:t>
      </w:r>
      <w:r w:rsidRPr="001E5246">
        <w:rPr>
          <w:rFonts w:ascii="Calibri" w:hAnsi="Calibri" w:cs="Calibri"/>
          <w:szCs w:val="18"/>
        </w:rPr>
        <w:t xml:space="preserve"> the recruitment of Lead Partners, Contributing Partners and/or Hub Leads.)</w:t>
      </w:r>
    </w:p>
    <w:p w14:paraId="05FE76EB" w14:textId="77777777"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Assessing the applicant’s suitability for interview based on the selection criteria</w:t>
      </w:r>
    </w:p>
    <w:p w14:paraId="0E24CF72" w14:textId="77777777"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Interviewing applicants according to Durham SCITT’s interview procedures.</w:t>
      </w:r>
    </w:p>
    <w:p w14:paraId="3536F320" w14:textId="77777777"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 xml:space="preserve">Ensuring at least one of the interview </w:t>
      </w:r>
      <w:proofErr w:type="gramStart"/>
      <w:r w:rsidRPr="001E5246">
        <w:rPr>
          <w:rFonts w:ascii="Calibri" w:hAnsi="Calibri" w:cs="Calibri"/>
          <w:szCs w:val="18"/>
        </w:rPr>
        <w:t>panel</w:t>
      </w:r>
      <w:proofErr w:type="gramEnd"/>
      <w:r w:rsidRPr="001E5246">
        <w:rPr>
          <w:rFonts w:ascii="Calibri" w:hAnsi="Calibri" w:cs="Calibri"/>
          <w:szCs w:val="18"/>
        </w:rPr>
        <w:t xml:space="preserve"> is ‘safer recruitment’ trained.</w:t>
      </w:r>
    </w:p>
    <w:p w14:paraId="1819DAA2" w14:textId="77777777" w:rsidR="001E5246" w:rsidRPr="001E5246" w:rsidRDefault="001E5246" w:rsidP="001E5246">
      <w:pPr>
        <w:rPr>
          <w:rFonts w:ascii="Calibri" w:hAnsi="Calibri" w:cs="Calibri"/>
          <w:szCs w:val="18"/>
        </w:rPr>
      </w:pPr>
    </w:p>
    <w:p w14:paraId="32E541AF" w14:textId="77777777" w:rsidR="001E5246" w:rsidRPr="001E5246" w:rsidRDefault="001E5246" w:rsidP="001E5246">
      <w:pPr>
        <w:rPr>
          <w:rFonts w:ascii="Calibri" w:hAnsi="Calibri" w:cs="Calibri"/>
          <w:szCs w:val="18"/>
        </w:rPr>
      </w:pPr>
      <w:r w:rsidRPr="001E5246">
        <w:rPr>
          <w:rFonts w:ascii="Calibri" w:hAnsi="Calibri" w:cs="Calibri"/>
          <w:szCs w:val="18"/>
        </w:rPr>
        <w:t xml:space="preserve">Lead and </w:t>
      </w:r>
      <w:bookmarkStart w:id="5" w:name="_Hlk157763568"/>
      <w:r w:rsidRPr="001E5246">
        <w:rPr>
          <w:rFonts w:ascii="Calibri" w:hAnsi="Calibri" w:cs="Calibri"/>
          <w:szCs w:val="18"/>
        </w:rPr>
        <w:t>Contributing Partners and other designated hubs (as applicable) are responsible for:</w:t>
      </w:r>
      <w:bookmarkEnd w:id="5"/>
    </w:p>
    <w:p w14:paraId="20159F55" w14:textId="77777777"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Assessing the applicant’s suitability for interview based on the selection criteria</w:t>
      </w:r>
    </w:p>
    <w:p w14:paraId="788E41AA" w14:textId="32D7B945"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 xml:space="preserve">Interviewing applicants according to Durham </w:t>
      </w:r>
      <w:r w:rsidR="002943BC" w:rsidRPr="001E5246">
        <w:rPr>
          <w:rFonts w:ascii="Calibri" w:hAnsi="Calibri" w:cs="Calibri"/>
          <w:szCs w:val="18"/>
        </w:rPr>
        <w:t>SCITT’s interview</w:t>
      </w:r>
      <w:r w:rsidRPr="001E5246">
        <w:rPr>
          <w:rFonts w:ascii="Calibri" w:hAnsi="Calibri" w:cs="Calibri"/>
          <w:szCs w:val="18"/>
        </w:rPr>
        <w:t xml:space="preserve"> procedures.</w:t>
      </w:r>
    </w:p>
    <w:p w14:paraId="047A0308" w14:textId="77777777" w:rsidR="001E5246" w:rsidRPr="001E5246" w:rsidRDefault="001E5246" w:rsidP="009268BD">
      <w:pPr>
        <w:numPr>
          <w:ilvl w:val="0"/>
          <w:numId w:val="41"/>
        </w:numPr>
        <w:ind w:left="709"/>
        <w:rPr>
          <w:rFonts w:ascii="Calibri" w:hAnsi="Calibri" w:cs="Calibri"/>
          <w:szCs w:val="18"/>
        </w:rPr>
      </w:pPr>
      <w:r w:rsidRPr="001E5246">
        <w:rPr>
          <w:rFonts w:ascii="Calibri" w:hAnsi="Calibri" w:cs="Calibri"/>
          <w:szCs w:val="18"/>
        </w:rPr>
        <w:t xml:space="preserve">Ensuring at least one of the interview </w:t>
      </w:r>
      <w:proofErr w:type="gramStart"/>
      <w:r w:rsidRPr="001E5246">
        <w:rPr>
          <w:rFonts w:ascii="Calibri" w:hAnsi="Calibri" w:cs="Calibri"/>
          <w:szCs w:val="18"/>
        </w:rPr>
        <w:t>panel</w:t>
      </w:r>
      <w:proofErr w:type="gramEnd"/>
      <w:r w:rsidRPr="001E5246">
        <w:rPr>
          <w:rFonts w:ascii="Calibri" w:hAnsi="Calibri" w:cs="Calibri"/>
          <w:szCs w:val="18"/>
        </w:rPr>
        <w:t xml:space="preserve"> is ‘safer recruitment’ trained.</w:t>
      </w:r>
    </w:p>
    <w:p w14:paraId="57D30F83" w14:textId="77777777" w:rsidR="001E5246" w:rsidRPr="001E5246" w:rsidRDefault="001E5246" w:rsidP="001E5246">
      <w:pPr>
        <w:rPr>
          <w:rFonts w:ascii="Calibri" w:hAnsi="Calibri" w:cs="Calibri"/>
          <w:szCs w:val="18"/>
        </w:rPr>
      </w:pPr>
    </w:p>
    <w:p w14:paraId="57070AFA" w14:textId="77777777" w:rsidR="001E5246" w:rsidRPr="001E5246" w:rsidRDefault="001E5246" w:rsidP="001E5246">
      <w:pPr>
        <w:rPr>
          <w:rFonts w:ascii="Calibri" w:hAnsi="Calibri" w:cs="Calibri"/>
          <w:szCs w:val="18"/>
        </w:rPr>
      </w:pPr>
      <w:r w:rsidRPr="001E5246">
        <w:rPr>
          <w:rFonts w:ascii="Calibri" w:hAnsi="Calibri" w:cs="Calibri"/>
          <w:szCs w:val="18"/>
        </w:rPr>
        <w:t>The Interview Panel is responsible for:</w:t>
      </w:r>
    </w:p>
    <w:p w14:paraId="443CF25C"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 xml:space="preserve">Deciding whether to make a conditional offer with academic and/or non-academic conditions imposed, DBS and health checks + references </w:t>
      </w:r>
      <w:r w:rsidRPr="001E5246">
        <w:rPr>
          <w:rFonts w:ascii="Calibri" w:hAnsi="Calibri" w:cs="Calibri"/>
          <w:b/>
          <w:bCs/>
          <w:i/>
          <w:iCs/>
          <w:szCs w:val="18"/>
        </w:rPr>
        <w:t>or</w:t>
      </w:r>
      <w:r w:rsidRPr="001E5246">
        <w:rPr>
          <w:rFonts w:ascii="Calibri" w:hAnsi="Calibri" w:cs="Calibri"/>
          <w:szCs w:val="18"/>
        </w:rPr>
        <w:t xml:space="preserve"> to reject the applicant.</w:t>
      </w:r>
    </w:p>
    <w:p w14:paraId="712A8F95" w14:textId="77777777" w:rsidR="001E5246" w:rsidRPr="001E5246" w:rsidRDefault="001E5246" w:rsidP="001E5246">
      <w:pPr>
        <w:rPr>
          <w:rFonts w:ascii="Calibri" w:hAnsi="Calibri" w:cs="Calibri"/>
          <w:szCs w:val="18"/>
        </w:rPr>
      </w:pPr>
    </w:p>
    <w:p w14:paraId="08D33102" w14:textId="53453280" w:rsidR="001E5246" w:rsidRPr="001E5246" w:rsidRDefault="001E5246" w:rsidP="001E5246">
      <w:pPr>
        <w:rPr>
          <w:rFonts w:ascii="Calibri" w:hAnsi="Calibri" w:cs="Calibri"/>
          <w:szCs w:val="18"/>
        </w:rPr>
      </w:pPr>
      <w:r w:rsidRPr="001E5246">
        <w:rPr>
          <w:rFonts w:ascii="Calibri" w:hAnsi="Calibri" w:cs="Calibri"/>
          <w:szCs w:val="18"/>
        </w:rPr>
        <w:t>The Course Administrator is responsible for (Secondary Core and Primary):</w:t>
      </w:r>
    </w:p>
    <w:p w14:paraId="290BC02B"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Initial assessment of applications, including checking qualifications to ensure that applicants meet the minimum entry requirements</w:t>
      </w:r>
    </w:p>
    <w:p w14:paraId="42D7EC11"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Allocating interview dates</w:t>
      </w:r>
    </w:p>
    <w:p w14:paraId="708815B9"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Sending information to applicants about the nature of the interview, teaching task and specific GCSE spec if secondary</w:t>
      </w:r>
    </w:p>
    <w:p w14:paraId="2FB65A56"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Including an equal opportunities statement within the invitation letter</w:t>
      </w:r>
    </w:p>
    <w:p w14:paraId="01B4601A"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Contacting applicants with disabilities and making any special arrangements necessary</w:t>
      </w:r>
    </w:p>
    <w:p w14:paraId="7FD7642A"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Ensuring the smooth running of interview days</w:t>
      </w:r>
    </w:p>
    <w:p w14:paraId="052A8B3C"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Checking and copying applicants’ proof of identity and evidence of qualifications</w:t>
      </w:r>
    </w:p>
    <w:p w14:paraId="4C2C3D76"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Setting up and maintaining records for all applicants, including the filing of interview evidence</w:t>
      </w:r>
    </w:p>
    <w:p w14:paraId="583EA857"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All administration with regards to the DfE’s ‘Apply’ system</w:t>
      </w:r>
    </w:p>
    <w:p w14:paraId="76CCEE97"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Standard correspondence with applicants following the interview</w:t>
      </w:r>
    </w:p>
    <w:p w14:paraId="2EEA00A8"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 xml:space="preserve">Organisation of health checks </w:t>
      </w:r>
      <w:r w:rsidRPr="001E5246">
        <w:rPr>
          <w:rFonts w:ascii="Calibri" w:hAnsi="Calibri" w:cs="Calibri"/>
          <w:i/>
          <w:szCs w:val="18"/>
        </w:rPr>
        <w:t>(see additional information regarding Health Checks at the end of this section)</w:t>
      </w:r>
    </w:p>
    <w:p w14:paraId="6227F2CA" w14:textId="791555CF"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 xml:space="preserve">Activation of Disclosure and Barring Service (DBS) </w:t>
      </w:r>
      <w:r w:rsidR="00772417">
        <w:rPr>
          <w:rFonts w:ascii="Calibri" w:hAnsi="Calibri" w:cs="Calibri"/>
          <w:szCs w:val="18"/>
        </w:rPr>
        <w:t>online link</w:t>
      </w:r>
      <w:r w:rsidRPr="001E5246">
        <w:rPr>
          <w:rFonts w:ascii="Calibri" w:hAnsi="Calibri" w:cs="Calibri"/>
          <w:szCs w:val="18"/>
        </w:rPr>
        <w:t xml:space="preserve"> (all trainees)</w:t>
      </w:r>
    </w:p>
    <w:p w14:paraId="319A0D58" w14:textId="60BE674E" w:rsidR="001E5246" w:rsidRDefault="001E5246" w:rsidP="009268BD">
      <w:pPr>
        <w:numPr>
          <w:ilvl w:val="0"/>
          <w:numId w:val="42"/>
        </w:numPr>
        <w:ind w:left="709"/>
        <w:rPr>
          <w:rFonts w:ascii="Calibri" w:hAnsi="Calibri" w:cs="Calibri"/>
          <w:szCs w:val="18"/>
        </w:rPr>
      </w:pPr>
      <w:r w:rsidRPr="001E5246">
        <w:rPr>
          <w:rFonts w:ascii="Calibri" w:hAnsi="Calibri" w:cs="Calibri"/>
          <w:szCs w:val="18"/>
        </w:rPr>
        <w:t>Checking of references when received</w:t>
      </w:r>
      <w:r w:rsidR="0099228F">
        <w:rPr>
          <w:rFonts w:ascii="Calibri" w:hAnsi="Calibri" w:cs="Calibri"/>
          <w:szCs w:val="18"/>
        </w:rPr>
        <w:t xml:space="preserve"> (all trainees)</w:t>
      </w:r>
    </w:p>
    <w:p w14:paraId="7C563F3A" w14:textId="2DB331F5" w:rsidR="0099228F" w:rsidRDefault="006F34BF" w:rsidP="009268BD">
      <w:pPr>
        <w:numPr>
          <w:ilvl w:val="0"/>
          <w:numId w:val="42"/>
        </w:numPr>
        <w:ind w:left="709"/>
        <w:rPr>
          <w:rFonts w:ascii="Calibri" w:hAnsi="Calibri" w:cs="Calibri"/>
          <w:szCs w:val="18"/>
        </w:rPr>
      </w:pPr>
      <w:r>
        <w:rPr>
          <w:rFonts w:ascii="Calibri" w:hAnsi="Calibri" w:cs="Calibri"/>
          <w:szCs w:val="18"/>
        </w:rPr>
        <w:t xml:space="preserve">Informing applicant of conditions and </w:t>
      </w:r>
      <w:r w:rsidR="00E16816">
        <w:rPr>
          <w:rFonts w:ascii="Calibri" w:hAnsi="Calibri" w:cs="Calibri"/>
          <w:szCs w:val="18"/>
        </w:rPr>
        <w:t>checking their completion</w:t>
      </w:r>
      <w:r w:rsidR="00FA43D8">
        <w:rPr>
          <w:rFonts w:ascii="Calibri" w:hAnsi="Calibri" w:cs="Calibri"/>
          <w:szCs w:val="18"/>
        </w:rPr>
        <w:t>.</w:t>
      </w:r>
      <w:r w:rsidR="00823BC9">
        <w:rPr>
          <w:rFonts w:ascii="Calibri" w:hAnsi="Calibri" w:cs="Calibri"/>
          <w:szCs w:val="18"/>
        </w:rPr>
        <w:t xml:space="preserve"> (all trainees)</w:t>
      </w:r>
    </w:p>
    <w:p w14:paraId="0DB77627" w14:textId="10A6F916" w:rsidR="00FA43D8" w:rsidRPr="001E5246" w:rsidRDefault="00FA43D8" w:rsidP="009268BD">
      <w:pPr>
        <w:numPr>
          <w:ilvl w:val="0"/>
          <w:numId w:val="42"/>
        </w:numPr>
        <w:ind w:left="709"/>
        <w:rPr>
          <w:rFonts w:ascii="Calibri" w:hAnsi="Calibri" w:cs="Calibri"/>
          <w:szCs w:val="18"/>
        </w:rPr>
      </w:pPr>
      <w:r>
        <w:rPr>
          <w:rFonts w:ascii="Calibri" w:hAnsi="Calibri" w:cs="Calibri"/>
          <w:szCs w:val="18"/>
        </w:rPr>
        <w:t>Informing Course Director/Training Manager of conditions and their completion.</w:t>
      </w:r>
      <w:r w:rsidR="00823BC9" w:rsidRPr="00823BC9">
        <w:rPr>
          <w:rFonts w:ascii="Calibri" w:hAnsi="Calibri" w:cs="Calibri"/>
          <w:szCs w:val="18"/>
        </w:rPr>
        <w:t xml:space="preserve"> </w:t>
      </w:r>
      <w:r w:rsidR="00823BC9">
        <w:rPr>
          <w:rFonts w:ascii="Calibri" w:hAnsi="Calibri" w:cs="Calibri"/>
          <w:szCs w:val="18"/>
        </w:rPr>
        <w:t>(all trainees)</w:t>
      </w:r>
    </w:p>
    <w:p w14:paraId="7DFEBA43" w14:textId="77777777" w:rsidR="001E5246" w:rsidRPr="001E5246" w:rsidRDefault="001E5246" w:rsidP="001E5246">
      <w:pPr>
        <w:rPr>
          <w:rFonts w:ascii="Calibri" w:hAnsi="Calibri" w:cs="Calibri"/>
          <w:i/>
          <w:szCs w:val="18"/>
        </w:rPr>
      </w:pPr>
    </w:p>
    <w:p w14:paraId="303C9F9E" w14:textId="77777777" w:rsidR="001E5246" w:rsidRPr="001E5246" w:rsidRDefault="001E5246" w:rsidP="001E5246">
      <w:pPr>
        <w:rPr>
          <w:rFonts w:ascii="Calibri" w:hAnsi="Calibri" w:cs="Calibri"/>
          <w:szCs w:val="18"/>
        </w:rPr>
      </w:pPr>
      <w:r w:rsidRPr="001E5246">
        <w:rPr>
          <w:rFonts w:ascii="Calibri" w:hAnsi="Calibri" w:cs="Calibri"/>
          <w:szCs w:val="18"/>
        </w:rPr>
        <w:t>Lead Partners / Contributing Partners and other designated hubs (as applicable) are responsible for:</w:t>
      </w:r>
    </w:p>
    <w:p w14:paraId="20C42CDE"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 xml:space="preserve">Allocating interview dates </w:t>
      </w:r>
    </w:p>
    <w:p w14:paraId="20FA0A88"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Sending information to applicants about the nature of the interview</w:t>
      </w:r>
    </w:p>
    <w:p w14:paraId="3372BAA1"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Including an equal opportunities statement within the invitation letter</w:t>
      </w:r>
    </w:p>
    <w:p w14:paraId="536E874E"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Contacting applicants with disabilities and making any special arrangements necessary</w:t>
      </w:r>
    </w:p>
    <w:p w14:paraId="5249ACDA"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Ensuring the smooth running of interview days</w:t>
      </w:r>
    </w:p>
    <w:p w14:paraId="6F790826"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Checking and copying applicants’ proof of identity and evidence of qualifications</w:t>
      </w:r>
    </w:p>
    <w:p w14:paraId="10724DA2"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Administration with regards to the DfE’s ‘Apply’ system</w:t>
      </w:r>
    </w:p>
    <w:p w14:paraId="0C18EBEA"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Standard correspondence with applicants following interview</w:t>
      </w:r>
    </w:p>
    <w:p w14:paraId="331F1BFE" w14:textId="77777777" w:rsidR="001E5246" w:rsidRPr="001E5246" w:rsidRDefault="001E5246" w:rsidP="009268BD">
      <w:pPr>
        <w:numPr>
          <w:ilvl w:val="0"/>
          <w:numId w:val="42"/>
        </w:numPr>
        <w:ind w:left="709"/>
        <w:rPr>
          <w:rFonts w:ascii="Calibri" w:hAnsi="Calibri" w:cs="Calibri"/>
          <w:szCs w:val="18"/>
        </w:rPr>
      </w:pPr>
      <w:r w:rsidRPr="001E5246">
        <w:rPr>
          <w:rFonts w:ascii="Calibri" w:hAnsi="Calibri" w:cs="Calibri"/>
          <w:szCs w:val="18"/>
        </w:rPr>
        <w:t xml:space="preserve">Informing Durham SCITT of the outcome </w:t>
      </w:r>
    </w:p>
    <w:p w14:paraId="4B81AAA7" w14:textId="2E3EAF3B" w:rsidR="001E5246" w:rsidRPr="001E5246" w:rsidRDefault="001E5246" w:rsidP="009268BD">
      <w:pPr>
        <w:numPr>
          <w:ilvl w:val="0"/>
          <w:numId w:val="42"/>
        </w:numPr>
        <w:ind w:left="709"/>
        <w:rPr>
          <w:rFonts w:ascii="Calibri" w:hAnsi="Calibri" w:cs="Calibri"/>
          <w:szCs w:val="18"/>
        </w:rPr>
      </w:pPr>
      <w:r w:rsidRPr="001E5246">
        <w:rPr>
          <w:rFonts w:ascii="Calibri" w:hAnsi="Calibri" w:cs="Calibri"/>
          <w:i/>
          <w:szCs w:val="18"/>
          <w:u w:val="single"/>
        </w:rPr>
        <w:t>Durham SCITT organise and manage all health checks, DBS and check references for S</w:t>
      </w:r>
      <w:r w:rsidR="00772417">
        <w:rPr>
          <w:rFonts w:ascii="Calibri" w:hAnsi="Calibri" w:cs="Calibri"/>
          <w:i/>
          <w:szCs w:val="18"/>
          <w:u w:val="single"/>
        </w:rPr>
        <w:t>chool Led schools (both Secondary and Primary)</w:t>
      </w:r>
    </w:p>
    <w:p w14:paraId="487C982B" w14:textId="77777777" w:rsidR="001E5246" w:rsidRPr="001E5246" w:rsidRDefault="001E5246" w:rsidP="001E5246">
      <w:pPr>
        <w:rPr>
          <w:rFonts w:ascii="Calibri" w:hAnsi="Calibri" w:cs="Calibri"/>
          <w:i/>
          <w:szCs w:val="18"/>
        </w:rPr>
      </w:pPr>
    </w:p>
    <w:p w14:paraId="33FEDE1C" w14:textId="77777777" w:rsidR="00B73A6A" w:rsidRDefault="00B73A6A" w:rsidP="001E5246">
      <w:pPr>
        <w:rPr>
          <w:rFonts w:ascii="Calibri" w:hAnsi="Calibri" w:cs="Calibri"/>
          <w:b/>
          <w:bCs/>
          <w:i/>
          <w:szCs w:val="18"/>
        </w:rPr>
      </w:pPr>
    </w:p>
    <w:p w14:paraId="4FF6F6A1" w14:textId="77777777" w:rsidR="00772417" w:rsidRDefault="00772417" w:rsidP="001E5246">
      <w:pPr>
        <w:rPr>
          <w:rFonts w:ascii="Calibri" w:hAnsi="Calibri" w:cs="Calibri"/>
          <w:b/>
          <w:bCs/>
          <w:i/>
          <w:szCs w:val="18"/>
        </w:rPr>
      </w:pPr>
    </w:p>
    <w:p w14:paraId="6EE678BE" w14:textId="31BB1CFE" w:rsidR="001E5246" w:rsidRPr="001E5246" w:rsidRDefault="00565970" w:rsidP="001E5246">
      <w:pPr>
        <w:rPr>
          <w:rFonts w:ascii="Calibri" w:hAnsi="Calibri" w:cs="Calibri"/>
          <w:b/>
          <w:bCs/>
          <w:i/>
          <w:szCs w:val="18"/>
        </w:rPr>
      </w:pPr>
      <w:r>
        <w:rPr>
          <w:rFonts w:ascii="Calibri" w:hAnsi="Calibri" w:cs="Calibri"/>
          <w:b/>
          <w:bCs/>
          <w:i/>
          <w:szCs w:val="18"/>
        </w:rPr>
        <w:lastRenderedPageBreak/>
        <w:t>3.0</w:t>
      </w:r>
      <w:r w:rsidR="001E5246" w:rsidRPr="001E5246">
        <w:rPr>
          <w:rFonts w:ascii="Calibri" w:hAnsi="Calibri" w:cs="Calibri"/>
          <w:b/>
          <w:bCs/>
          <w:i/>
          <w:szCs w:val="18"/>
        </w:rPr>
        <w:tab/>
        <w:t>Procedures</w:t>
      </w:r>
    </w:p>
    <w:p w14:paraId="1AB30A09" w14:textId="77777777" w:rsidR="001E5246" w:rsidRPr="001E5246" w:rsidRDefault="001E5246" w:rsidP="001E5246">
      <w:pPr>
        <w:rPr>
          <w:rFonts w:ascii="Calibri" w:hAnsi="Calibri" w:cs="Calibri"/>
          <w:b/>
          <w:szCs w:val="18"/>
        </w:rPr>
      </w:pPr>
    </w:p>
    <w:p w14:paraId="6194BC3B" w14:textId="77777777" w:rsidR="001E5246" w:rsidRPr="001E5246" w:rsidRDefault="001E5246" w:rsidP="001E5246">
      <w:pPr>
        <w:rPr>
          <w:rFonts w:ascii="Calibri" w:hAnsi="Calibri" w:cs="Calibri"/>
          <w:szCs w:val="18"/>
        </w:rPr>
      </w:pPr>
      <w:r w:rsidRPr="001E5246">
        <w:rPr>
          <w:rFonts w:ascii="Calibri" w:hAnsi="Calibri" w:cs="Calibri"/>
          <w:szCs w:val="18"/>
        </w:rPr>
        <w:t>All applicants are selected according to the following criteria:</w:t>
      </w:r>
    </w:p>
    <w:p w14:paraId="22060FC8" w14:textId="77777777" w:rsidR="001E5246" w:rsidRPr="001E5246" w:rsidRDefault="001E5246" w:rsidP="001E5246">
      <w:pPr>
        <w:rPr>
          <w:rFonts w:ascii="Calibri" w:hAnsi="Calibri" w:cs="Calibri"/>
          <w:szCs w:val="18"/>
        </w:rPr>
      </w:pPr>
    </w:p>
    <w:p w14:paraId="5D983828"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 xml:space="preserve">A degree or equivalent qualification – Whilst there is no requirement that a secondary trainee should have a degree in the subject they wish to teach or a primary trainee in a national curriculum subject, there should be sufficient evidence that the applicant will be able to meet Standard 3 by the </w:t>
      </w:r>
      <w:r w:rsidRPr="001E5246">
        <w:rPr>
          <w:rFonts w:ascii="Calibri" w:hAnsi="Calibri" w:cs="Calibri"/>
          <w:b/>
          <w:szCs w:val="18"/>
        </w:rPr>
        <w:t>end of their training</w:t>
      </w:r>
      <w:r w:rsidRPr="001E5246">
        <w:rPr>
          <w:rFonts w:ascii="Calibri" w:hAnsi="Calibri" w:cs="Calibri"/>
          <w:szCs w:val="18"/>
        </w:rPr>
        <w:t xml:space="preserve">. Therefore, Durham SCITT / Lead Partner / Contributing Partner or a designated Hub Lead may ask for further details of a candidates’ qualifications prior to inviting them for interview and/or offering a place on the course. Candidates working towards obtaining the required entry qualifications before the start of their training are eligible to be interviewed and given a conditional offer of a place. A SKE course might be offered / suggested if appropriate.  We will view the original certificate. Where the candidate is a recent graduate written confirmation from the relevant degree- awarding institution that the candidate has achieved graduate status will be required. </w:t>
      </w:r>
    </w:p>
    <w:p w14:paraId="33AF41D4"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Grade A*-C or 9-4 in GCSE English and mathematics (as well as science for primary) or the equivalent. Candidates working towards obtaining the required entry qualifications before the start of their training are eligible to be interviewed and given a conditional offer of a place</w:t>
      </w:r>
    </w:p>
    <w:p w14:paraId="657D400C"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The ability to communicate clearly and effectively in spoken and written Standard English</w:t>
      </w:r>
    </w:p>
    <w:p w14:paraId="110F0AFE"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The personal and intellectual qualities to be a teacher</w:t>
      </w:r>
    </w:p>
    <w:p w14:paraId="092564B4"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The capacity to meet the standards for the award of QTS by the end of training</w:t>
      </w:r>
    </w:p>
    <w:p w14:paraId="7A950A3B"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The motivation to teach their subject effectively</w:t>
      </w:r>
    </w:p>
    <w:p w14:paraId="42B66628"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 xml:space="preserve">Health and physical capacity to teach. </w:t>
      </w:r>
      <w:r w:rsidRPr="001E5246">
        <w:rPr>
          <w:rFonts w:ascii="Calibri" w:hAnsi="Calibri" w:cs="Calibri"/>
          <w:i/>
          <w:szCs w:val="18"/>
        </w:rPr>
        <w:t>(see additional information regarding Health Checks at the end of this section)</w:t>
      </w:r>
    </w:p>
    <w:p w14:paraId="6A79D596" w14:textId="77777777" w:rsidR="001E5246" w:rsidRPr="001E5246" w:rsidRDefault="001E5246" w:rsidP="009268BD">
      <w:pPr>
        <w:numPr>
          <w:ilvl w:val="0"/>
          <w:numId w:val="44"/>
        </w:numPr>
        <w:ind w:left="709"/>
        <w:rPr>
          <w:rFonts w:ascii="Calibri" w:hAnsi="Calibri" w:cs="Calibri"/>
          <w:szCs w:val="18"/>
        </w:rPr>
      </w:pPr>
      <w:r w:rsidRPr="001E5246">
        <w:rPr>
          <w:rFonts w:ascii="Calibri" w:hAnsi="Calibri" w:cs="Calibri"/>
          <w:szCs w:val="18"/>
        </w:rPr>
        <w:t>Suitability to teach – In accordance with the statutory guidance “Keeping Children Safe in Education” which outlines Durham SCITT’s duties to safeguard and promote the welfare of children, all candidates will be subject to DBS and ‘prohibition’ checks.  Social media checks will also be carried out.</w:t>
      </w:r>
    </w:p>
    <w:p w14:paraId="5F03B927" w14:textId="77777777" w:rsidR="001E5246" w:rsidRPr="001E5246" w:rsidRDefault="001E5246" w:rsidP="001E5246">
      <w:pPr>
        <w:rPr>
          <w:rFonts w:ascii="Calibri" w:hAnsi="Calibri" w:cs="Calibri"/>
          <w:szCs w:val="18"/>
        </w:rPr>
      </w:pPr>
    </w:p>
    <w:p w14:paraId="2CE2E8F5" w14:textId="77777777" w:rsidR="001E5246" w:rsidRPr="001E5246" w:rsidRDefault="001E5246" w:rsidP="001E5246">
      <w:pPr>
        <w:rPr>
          <w:rFonts w:ascii="Calibri" w:hAnsi="Calibri" w:cs="Calibri"/>
          <w:i/>
          <w:szCs w:val="18"/>
        </w:rPr>
      </w:pPr>
      <w:bookmarkStart w:id="6" w:name="_Hlk133571405"/>
      <w:r w:rsidRPr="001E5246">
        <w:rPr>
          <w:rFonts w:ascii="Calibri" w:hAnsi="Calibri" w:cs="Calibri"/>
          <w:i/>
          <w:szCs w:val="18"/>
        </w:rPr>
        <w:t>Applications</w:t>
      </w:r>
    </w:p>
    <w:p w14:paraId="180FC60A" w14:textId="77777777" w:rsidR="001E5246" w:rsidRPr="001E5246" w:rsidRDefault="001E5246" w:rsidP="001E5246">
      <w:pPr>
        <w:rPr>
          <w:rFonts w:ascii="Calibri" w:hAnsi="Calibri" w:cs="Calibri"/>
          <w:b/>
          <w:szCs w:val="18"/>
        </w:rPr>
      </w:pPr>
    </w:p>
    <w:p w14:paraId="302D289A" w14:textId="77777777" w:rsidR="001E5246" w:rsidRPr="001E5246" w:rsidRDefault="001E5246" w:rsidP="009268BD">
      <w:pPr>
        <w:numPr>
          <w:ilvl w:val="0"/>
          <w:numId w:val="43"/>
        </w:numPr>
        <w:ind w:left="567"/>
        <w:rPr>
          <w:rFonts w:ascii="Calibri" w:hAnsi="Calibri" w:cs="Calibri"/>
          <w:szCs w:val="18"/>
        </w:rPr>
      </w:pPr>
      <w:r w:rsidRPr="001E5246">
        <w:rPr>
          <w:rFonts w:ascii="Calibri" w:hAnsi="Calibri" w:cs="Calibri"/>
          <w:szCs w:val="18"/>
        </w:rPr>
        <w:t>All applications are made through the DfE’s apply system</w:t>
      </w:r>
    </w:p>
    <w:p w14:paraId="4F7B73E9" w14:textId="77777777" w:rsidR="001E5246" w:rsidRPr="001E5246" w:rsidRDefault="001E5246" w:rsidP="009268BD">
      <w:pPr>
        <w:numPr>
          <w:ilvl w:val="0"/>
          <w:numId w:val="43"/>
        </w:numPr>
        <w:ind w:left="567"/>
        <w:rPr>
          <w:rFonts w:ascii="Calibri" w:hAnsi="Calibri" w:cs="Calibri"/>
          <w:szCs w:val="18"/>
        </w:rPr>
      </w:pPr>
      <w:r w:rsidRPr="001E5246">
        <w:rPr>
          <w:rFonts w:ascii="Calibri" w:hAnsi="Calibri" w:cs="Calibri"/>
          <w:szCs w:val="18"/>
        </w:rPr>
        <w:t>The Course Administrator is responsible for an initial assessment of application forms.  This involves checking qualifications to ensure that applicants meet the minimum entry requirements.</w:t>
      </w:r>
      <w:r w:rsidRPr="001E5246">
        <w:rPr>
          <w:rFonts w:ascii="Calibri" w:hAnsi="Calibri" w:cs="Calibri"/>
          <w:b/>
          <w:szCs w:val="18"/>
        </w:rPr>
        <w:t xml:space="preserve"> </w:t>
      </w:r>
    </w:p>
    <w:p w14:paraId="4E1A94ED" w14:textId="77777777" w:rsidR="001E5246" w:rsidRPr="001E5246" w:rsidRDefault="001E5246" w:rsidP="001E5246">
      <w:pPr>
        <w:rPr>
          <w:rFonts w:ascii="Calibri" w:hAnsi="Calibri" w:cs="Calibri"/>
          <w:b/>
          <w:szCs w:val="18"/>
        </w:rPr>
      </w:pPr>
    </w:p>
    <w:p w14:paraId="6CD0156C" w14:textId="77777777" w:rsidR="001E5246" w:rsidRPr="001E5246" w:rsidRDefault="001E5246" w:rsidP="001E5246">
      <w:pPr>
        <w:rPr>
          <w:rFonts w:ascii="Calibri" w:hAnsi="Calibri" w:cs="Calibri"/>
          <w:szCs w:val="18"/>
        </w:rPr>
      </w:pPr>
    </w:p>
    <w:p w14:paraId="05D2BB76" w14:textId="77777777" w:rsidR="001E5246" w:rsidRPr="001E5246" w:rsidRDefault="001E5246" w:rsidP="001E5246">
      <w:pPr>
        <w:rPr>
          <w:rFonts w:ascii="Calibri" w:hAnsi="Calibri" w:cs="Calibri"/>
          <w:bCs/>
        </w:rPr>
      </w:pPr>
    </w:p>
    <w:p w14:paraId="006E4EA6" w14:textId="1AE10E6E" w:rsidR="001E5246" w:rsidRPr="000C1385" w:rsidRDefault="000C1385" w:rsidP="001E5246">
      <w:pPr>
        <w:contextualSpacing/>
        <w:rPr>
          <w:rFonts w:ascii="Calibri" w:hAnsi="Calibri" w:cs="Calibri"/>
          <w:b/>
          <w:szCs w:val="18"/>
        </w:rPr>
      </w:pPr>
      <w:r w:rsidRPr="000C1385">
        <w:rPr>
          <w:rFonts w:ascii="Calibri" w:hAnsi="Calibri" w:cs="Calibri"/>
          <w:b/>
          <w:szCs w:val="18"/>
        </w:rPr>
        <w:t>3.1</w:t>
      </w:r>
      <w:r w:rsidRPr="000C1385">
        <w:rPr>
          <w:rFonts w:ascii="Calibri" w:hAnsi="Calibri" w:cs="Calibri"/>
          <w:b/>
          <w:szCs w:val="18"/>
        </w:rPr>
        <w:tab/>
      </w:r>
      <w:r w:rsidR="001E5246" w:rsidRPr="000C1385">
        <w:rPr>
          <w:rFonts w:ascii="Calibri" w:hAnsi="Calibri" w:cs="Calibri"/>
          <w:b/>
          <w:szCs w:val="18"/>
        </w:rPr>
        <w:t xml:space="preserve"> Selection process and procedures (Lead/Contributing Partners other designated hubs (as applicable):</w:t>
      </w:r>
    </w:p>
    <w:p w14:paraId="22CBF34C" w14:textId="77777777" w:rsidR="001E5246" w:rsidRPr="001E5246" w:rsidRDefault="001E5246" w:rsidP="001E5246">
      <w:pPr>
        <w:rPr>
          <w:rFonts w:ascii="Calibri" w:hAnsi="Calibri" w:cs="Calibri"/>
          <w:szCs w:val="18"/>
        </w:rPr>
      </w:pPr>
    </w:p>
    <w:p w14:paraId="05417EE9" w14:textId="77777777" w:rsidR="001E5246" w:rsidRPr="001E5246" w:rsidRDefault="001E5246" w:rsidP="001E5246">
      <w:pPr>
        <w:rPr>
          <w:rFonts w:ascii="Calibri" w:hAnsi="Calibri" w:cs="Calibri"/>
          <w:szCs w:val="18"/>
        </w:rPr>
      </w:pPr>
      <w:r w:rsidRPr="001E5246">
        <w:rPr>
          <w:rFonts w:ascii="Calibri" w:hAnsi="Calibri" w:cs="Calibri"/>
          <w:szCs w:val="18"/>
        </w:rPr>
        <w:t>The following procedures apply once a candidate has been deemed suitable for interview:</w:t>
      </w:r>
    </w:p>
    <w:p w14:paraId="3CAE5685" w14:textId="77777777" w:rsidR="001E5246" w:rsidRPr="001E5246" w:rsidRDefault="001E5246" w:rsidP="001E5246">
      <w:pPr>
        <w:rPr>
          <w:rFonts w:ascii="Calibri" w:hAnsi="Calibri" w:cs="Calibri"/>
          <w:szCs w:val="18"/>
        </w:rPr>
      </w:pPr>
    </w:p>
    <w:p w14:paraId="073A1269"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Letter (formal email)</w:t>
      </w:r>
    </w:p>
    <w:p w14:paraId="59E0F918"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teaching task</w:t>
      </w:r>
    </w:p>
    <w:p w14:paraId="26C0FB57"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The formal interview</w:t>
      </w:r>
    </w:p>
    <w:p w14:paraId="5477087A"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timed literacy exercise (to check their fundamental skills in English)</w:t>
      </w:r>
    </w:p>
    <w:p w14:paraId="758D2249"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timed numeracy exercise (to check their fundamental skills in maths)</w:t>
      </w:r>
    </w:p>
    <w:p w14:paraId="42692EEC"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Decisions</w:t>
      </w:r>
    </w:p>
    <w:p w14:paraId="5839FCDC" w14:textId="77777777" w:rsidR="001E5246" w:rsidRPr="001E5246" w:rsidRDefault="001E5246" w:rsidP="001E5246">
      <w:pPr>
        <w:rPr>
          <w:rFonts w:ascii="Calibri" w:hAnsi="Calibri" w:cs="Calibri"/>
          <w:szCs w:val="18"/>
        </w:rPr>
      </w:pPr>
    </w:p>
    <w:p w14:paraId="43A657B1" w14:textId="77777777" w:rsidR="001E5246" w:rsidRPr="001E5246" w:rsidRDefault="001E5246" w:rsidP="009268BD">
      <w:pPr>
        <w:numPr>
          <w:ilvl w:val="0"/>
          <w:numId w:val="120"/>
        </w:numPr>
        <w:rPr>
          <w:rFonts w:ascii="Calibri" w:hAnsi="Calibri" w:cs="Calibri"/>
          <w:szCs w:val="18"/>
        </w:rPr>
      </w:pPr>
      <w:r w:rsidRPr="001E5246">
        <w:rPr>
          <w:rFonts w:ascii="Calibri" w:hAnsi="Calibri" w:cs="Calibri"/>
          <w:i/>
          <w:szCs w:val="18"/>
        </w:rPr>
        <w:t>Letter</w:t>
      </w:r>
      <w:r w:rsidRPr="001E5246">
        <w:rPr>
          <w:rFonts w:ascii="Calibri" w:hAnsi="Calibri" w:cs="Calibri"/>
          <w:szCs w:val="18"/>
        </w:rPr>
        <w:t xml:space="preserve"> </w:t>
      </w:r>
      <w:r w:rsidRPr="001E5246">
        <w:rPr>
          <w:rFonts w:ascii="Calibri" w:hAnsi="Calibri" w:cs="Calibri"/>
          <w:i/>
          <w:iCs/>
          <w:szCs w:val="18"/>
        </w:rPr>
        <w:t>(formal email)</w:t>
      </w:r>
      <w:r w:rsidRPr="001E5246">
        <w:rPr>
          <w:rFonts w:ascii="Calibri" w:hAnsi="Calibri" w:cs="Calibri"/>
          <w:szCs w:val="18"/>
        </w:rPr>
        <w:t xml:space="preserve"> - Following initial checks of qualifications, a candidate may be invited for interview. No candidate will be admitted to the course without an interview. The Lead/Contributing partner will write to the candidate (via formal email)</w:t>
      </w:r>
    </w:p>
    <w:p w14:paraId="5F7EFDFC" w14:textId="77777777" w:rsidR="001E5246" w:rsidRPr="001E5246" w:rsidRDefault="001E5246" w:rsidP="00277ED3">
      <w:pPr>
        <w:ind w:left="720"/>
        <w:rPr>
          <w:rFonts w:ascii="Calibri" w:hAnsi="Calibri" w:cs="Calibri"/>
          <w:szCs w:val="18"/>
        </w:rPr>
      </w:pPr>
    </w:p>
    <w:p w14:paraId="25E2A0D6" w14:textId="77777777" w:rsidR="001E5246" w:rsidRPr="001E5246" w:rsidRDefault="001E5246" w:rsidP="00277ED3">
      <w:pPr>
        <w:ind w:left="720"/>
        <w:rPr>
          <w:rFonts w:ascii="Calibri" w:hAnsi="Calibri" w:cs="Calibri"/>
          <w:szCs w:val="18"/>
        </w:rPr>
      </w:pPr>
      <w:r w:rsidRPr="001E5246">
        <w:rPr>
          <w:rFonts w:ascii="Calibri" w:hAnsi="Calibri" w:cs="Calibri"/>
          <w:szCs w:val="18"/>
        </w:rPr>
        <w:t>The letter inviting the candidate to an interview will include:</w:t>
      </w:r>
    </w:p>
    <w:p w14:paraId="024107FD"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details of the teaching task</w:t>
      </w:r>
    </w:p>
    <w:p w14:paraId="13DC2B03"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 xml:space="preserve">an outline of the interview process </w:t>
      </w:r>
    </w:p>
    <w:p w14:paraId="006ACB1E"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an equal opportunity statement</w:t>
      </w:r>
    </w:p>
    <w:p w14:paraId="1BFEEAC8" w14:textId="77777777" w:rsidR="001E5246" w:rsidRDefault="001E5246" w:rsidP="009268BD">
      <w:pPr>
        <w:numPr>
          <w:ilvl w:val="0"/>
          <w:numId w:val="121"/>
        </w:numPr>
        <w:rPr>
          <w:rFonts w:ascii="Calibri" w:hAnsi="Calibri" w:cs="Calibri"/>
          <w:szCs w:val="18"/>
        </w:rPr>
      </w:pPr>
      <w:r w:rsidRPr="001E5246">
        <w:rPr>
          <w:rFonts w:ascii="Calibri" w:hAnsi="Calibri" w:cs="Calibri"/>
          <w:szCs w:val="18"/>
        </w:rPr>
        <w:t xml:space="preserve">A list of documentation that must be brought along to the interview day. Evidence of qualifications and proof of identity will be required and copied on the day. </w:t>
      </w:r>
    </w:p>
    <w:p w14:paraId="0A0429B1" w14:textId="77777777" w:rsidR="0062374E" w:rsidRPr="001E5246" w:rsidRDefault="0062374E" w:rsidP="0062374E">
      <w:pPr>
        <w:ind w:left="1492"/>
        <w:rPr>
          <w:rFonts w:ascii="Calibri" w:hAnsi="Calibri" w:cs="Calibri"/>
          <w:szCs w:val="18"/>
        </w:rPr>
      </w:pPr>
    </w:p>
    <w:p w14:paraId="1D81CCEE" w14:textId="77777777" w:rsidR="001E5246" w:rsidRPr="001E5246" w:rsidRDefault="001E5246" w:rsidP="00277ED3">
      <w:pPr>
        <w:ind w:firstLine="720"/>
        <w:rPr>
          <w:rFonts w:ascii="Calibri" w:hAnsi="Calibri" w:cs="Calibri"/>
          <w:szCs w:val="18"/>
        </w:rPr>
      </w:pPr>
    </w:p>
    <w:p w14:paraId="179F9660" w14:textId="77777777" w:rsidR="001E5246" w:rsidRPr="001E5246" w:rsidRDefault="001E5246" w:rsidP="00277ED3">
      <w:pPr>
        <w:ind w:left="720"/>
        <w:rPr>
          <w:rFonts w:ascii="Calibri" w:hAnsi="Calibri" w:cs="Calibri"/>
          <w:szCs w:val="18"/>
        </w:rPr>
      </w:pPr>
      <w:r w:rsidRPr="001E5246">
        <w:rPr>
          <w:rFonts w:ascii="Calibri" w:hAnsi="Calibri" w:cs="Calibri"/>
          <w:szCs w:val="18"/>
        </w:rPr>
        <w:t>The Lead Partner / Contributing partner or designated Hub Lead will contact candidates with special needs regarding any particular requirements for the interview day.</w:t>
      </w:r>
    </w:p>
    <w:p w14:paraId="60589CC7" w14:textId="77777777" w:rsidR="001E5246" w:rsidRPr="001E5246" w:rsidRDefault="001E5246" w:rsidP="00277ED3">
      <w:pPr>
        <w:rPr>
          <w:rFonts w:ascii="Calibri" w:hAnsi="Calibri" w:cs="Calibri"/>
          <w:szCs w:val="18"/>
        </w:rPr>
      </w:pPr>
    </w:p>
    <w:p w14:paraId="428373D1" w14:textId="64B41D3C" w:rsidR="001E5246" w:rsidRPr="001E5246" w:rsidRDefault="001E5246" w:rsidP="009268BD">
      <w:pPr>
        <w:numPr>
          <w:ilvl w:val="0"/>
          <w:numId w:val="120"/>
        </w:numPr>
        <w:rPr>
          <w:rFonts w:ascii="Calibri" w:hAnsi="Calibri" w:cs="Calibri"/>
          <w:i/>
          <w:szCs w:val="18"/>
        </w:rPr>
      </w:pPr>
      <w:r w:rsidRPr="001E5246">
        <w:rPr>
          <w:rFonts w:ascii="Calibri" w:hAnsi="Calibri" w:cs="Calibri"/>
          <w:i/>
          <w:szCs w:val="18"/>
        </w:rPr>
        <w:t xml:space="preserve">Teaching Task – </w:t>
      </w:r>
      <w:r w:rsidRPr="001E5246">
        <w:rPr>
          <w:rFonts w:ascii="Calibri" w:hAnsi="Calibri" w:cs="Calibri"/>
          <w:szCs w:val="18"/>
        </w:rPr>
        <w:t xml:space="preserve">Teach to a class or the interview panel. Whilst teaching at least one observer will complete a proforma (Durham SCITT’s paperwork). This will be used to assess personal characteristics.  </w:t>
      </w:r>
    </w:p>
    <w:p w14:paraId="1D07201B" w14:textId="77777777" w:rsidR="001E5246" w:rsidRPr="001E5246" w:rsidRDefault="001E5246" w:rsidP="00277ED3">
      <w:pPr>
        <w:rPr>
          <w:rFonts w:ascii="Calibri" w:hAnsi="Calibri" w:cs="Calibri"/>
          <w:i/>
          <w:szCs w:val="18"/>
        </w:rPr>
      </w:pPr>
    </w:p>
    <w:p w14:paraId="35677C22" w14:textId="77777777" w:rsidR="001E5246" w:rsidRPr="001E5246" w:rsidRDefault="001E5246" w:rsidP="009268BD">
      <w:pPr>
        <w:numPr>
          <w:ilvl w:val="0"/>
          <w:numId w:val="120"/>
        </w:numPr>
        <w:rPr>
          <w:rFonts w:ascii="Calibri" w:hAnsi="Calibri" w:cs="Calibri"/>
          <w:i/>
          <w:szCs w:val="18"/>
        </w:rPr>
      </w:pPr>
      <w:bookmarkStart w:id="7" w:name="_Hlk157776528"/>
      <w:r w:rsidRPr="001E5246">
        <w:rPr>
          <w:rFonts w:ascii="Calibri" w:hAnsi="Calibri" w:cs="Calibri"/>
          <w:i/>
          <w:szCs w:val="18"/>
        </w:rPr>
        <w:t xml:space="preserve">Formal interview – </w:t>
      </w:r>
      <w:r w:rsidRPr="001E5246">
        <w:rPr>
          <w:rFonts w:ascii="Calibri" w:hAnsi="Calibri" w:cs="Calibri"/>
          <w:szCs w:val="18"/>
        </w:rPr>
        <w:t>There is a set number of questions that will be used during the interviews. Answers will be assessed at the end of the interview.</w:t>
      </w:r>
    </w:p>
    <w:bookmarkEnd w:id="7"/>
    <w:p w14:paraId="5E11F366" w14:textId="77777777" w:rsidR="001E5246" w:rsidRPr="001E5246" w:rsidRDefault="001E5246" w:rsidP="00277ED3">
      <w:pPr>
        <w:ind w:left="1080"/>
        <w:rPr>
          <w:rFonts w:ascii="Calibri" w:hAnsi="Calibri" w:cs="Calibri"/>
          <w:b/>
          <w:bCs/>
          <w:szCs w:val="18"/>
        </w:rPr>
      </w:pPr>
    </w:p>
    <w:p w14:paraId="24972584" w14:textId="77777777" w:rsidR="00277ED3" w:rsidRDefault="001E5246" w:rsidP="00277ED3">
      <w:pPr>
        <w:ind w:left="360"/>
        <w:rPr>
          <w:rFonts w:ascii="Calibri" w:hAnsi="Calibri" w:cs="Calibri"/>
          <w:szCs w:val="18"/>
        </w:rPr>
      </w:pPr>
      <w:r w:rsidRPr="001E5246">
        <w:rPr>
          <w:rFonts w:ascii="Calibri" w:hAnsi="Calibri" w:cs="Calibri"/>
          <w:szCs w:val="18"/>
        </w:rPr>
        <w:t xml:space="preserve">To offer a place, the panel must be confident that the candidate has demonstrated their potential to meet the professional standards.  </w:t>
      </w:r>
    </w:p>
    <w:p w14:paraId="37B280E5" w14:textId="77777777" w:rsidR="00277ED3" w:rsidRDefault="00277ED3" w:rsidP="00277ED3">
      <w:pPr>
        <w:ind w:left="360"/>
        <w:rPr>
          <w:rFonts w:ascii="Calibri" w:hAnsi="Calibri" w:cs="Calibri"/>
          <w:szCs w:val="18"/>
        </w:rPr>
      </w:pPr>
    </w:p>
    <w:p w14:paraId="453ECEBF" w14:textId="77777777" w:rsidR="00330597" w:rsidRDefault="00330597" w:rsidP="00277ED3">
      <w:pPr>
        <w:ind w:left="360"/>
        <w:rPr>
          <w:rFonts w:ascii="Calibri" w:hAnsi="Calibri" w:cs="Calibri"/>
          <w:szCs w:val="18"/>
        </w:rPr>
      </w:pPr>
    </w:p>
    <w:p w14:paraId="1167FFE4" w14:textId="77777777" w:rsidR="00330597" w:rsidRDefault="00330597" w:rsidP="00277ED3">
      <w:pPr>
        <w:ind w:left="360"/>
        <w:rPr>
          <w:rFonts w:ascii="Calibri" w:hAnsi="Calibri" w:cs="Calibri"/>
          <w:szCs w:val="18"/>
        </w:rPr>
      </w:pPr>
    </w:p>
    <w:p w14:paraId="22090A01" w14:textId="77777777" w:rsidR="00330597" w:rsidRDefault="00330597" w:rsidP="00277ED3">
      <w:pPr>
        <w:ind w:left="360"/>
        <w:rPr>
          <w:rFonts w:ascii="Calibri" w:hAnsi="Calibri" w:cs="Calibri"/>
          <w:szCs w:val="18"/>
        </w:rPr>
      </w:pPr>
    </w:p>
    <w:p w14:paraId="2E935D6F" w14:textId="5DD07AEF" w:rsidR="001E5246" w:rsidRDefault="001E5246" w:rsidP="00277ED3">
      <w:pPr>
        <w:ind w:left="360"/>
        <w:rPr>
          <w:rFonts w:ascii="Calibri" w:hAnsi="Calibri" w:cs="Calibri"/>
          <w:szCs w:val="18"/>
        </w:rPr>
      </w:pPr>
      <w:r w:rsidRPr="001E5246">
        <w:rPr>
          <w:rFonts w:ascii="Calibri" w:hAnsi="Calibri" w:cs="Calibri"/>
          <w:szCs w:val="18"/>
        </w:rPr>
        <w:t>Consideration should also be given to:</w:t>
      </w:r>
    </w:p>
    <w:p w14:paraId="15C7FD5B" w14:textId="77777777" w:rsidR="00277ED3" w:rsidRPr="001E5246" w:rsidRDefault="00277ED3" w:rsidP="00277ED3">
      <w:pPr>
        <w:ind w:left="360"/>
        <w:rPr>
          <w:rFonts w:ascii="Calibri" w:hAnsi="Calibri" w:cs="Calibri"/>
          <w:szCs w:val="18"/>
        </w:rPr>
      </w:pPr>
    </w:p>
    <w:p w14:paraId="6674466F" w14:textId="77777777" w:rsidR="001E5246" w:rsidRPr="001E5246" w:rsidRDefault="001E5246" w:rsidP="009268BD">
      <w:pPr>
        <w:numPr>
          <w:ilvl w:val="0"/>
          <w:numId w:val="120"/>
        </w:numPr>
        <w:rPr>
          <w:rFonts w:ascii="Calibri" w:hAnsi="Calibri" w:cs="Calibri"/>
          <w:szCs w:val="18"/>
        </w:rPr>
      </w:pPr>
      <w:r w:rsidRPr="001E5246">
        <w:rPr>
          <w:rFonts w:ascii="Calibri" w:hAnsi="Calibri" w:cs="Calibri"/>
          <w:i/>
          <w:szCs w:val="18"/>
        </w:rPr>
        <w:t>Literacy exercise</w:t>
      </w:r>
      <w:r w:rsidRPr="001E5246">
        <w:rPr>
          <w:rFonts w:ascii="Calibri" w:hAnsi="Calibri" w:cs="Calibri"/>
          <w:szCs w:val="18"/>
        </w:rPr>
        <w:t xml:space="preserve"> (to check fundamental skills in English)*</w:t>
      </w:r>
    </w:p>
    <w:p w14:paraId="15BF0BBC" w14:textId="77777777" w:rsidR="001E5246" w:rsidRPr="001E5246" w:rsidRDefault="001E5246" w:rsidP="00277ED3">
      <w:pPr>
        <w:ind w:left="720"/>
        <w:rPr>
          <w:rFonts w:ascii="Calibri" w:hAnsi="Calibri" w:cs="Calibri"/>
          <w:szCs w:val="18"/>
        </w:rPr>
      </w:pPr>
    </w:p>
    <w:p w14:paraId="5D31E4FD" w14:textId="77777777" w:rsidR="001E5246" w:rsidRPr="001E5246" w:rsidRDefault="001E5246" w:rsidP="009268BD">
      <w:pPr>
        <w:numPr>
          <w:ilvl w:val="0"/>
          <w:numId w:val="120"/>
        </w:numPr>
        <w:rPr>
          <w:rFonts w:ascii="Calibri" w:hAnsi="Calibri" w:cs="Calibri"/>
          <w:iCs/>
          <w:szCs w:val="18"/>
        </w:rPr>
      </w:pPr>
      <w:r w:rsidRPr="001E5246">
        <w:rPr>
          <w:rFonts w:ascii="Calibri" w:hAnsi="Calibri" w:cs="Calibri"/>
          <w:i/>
          <w:szCs w:val="18"/>
        </w:rPr>
        <w:t xml:space="preserve">Numeracy exercise </w:t>
      </w:r>
      <w:r w:rsidRPr="001E5246">
        <w:rPr>
          <w:rFonts w:ascii="Calibri" w:hAnsi="Calibri" w:cs="Calibri"/>
          <w:iCs/>
          <w:szCs w:val="18"/>
        </w:rPr>
        <w:t>(to check fundamental skills in maths)*</w:t>
      </w:r>
    </w:p>
    <w:p w14:paraId="5E2AB8DE" w14:textId="77777777" w:rsidR="001E5246" w:rsidRPr="001E5246" w:rsidRDefault="001E5246" w:rsidP="00277ED3">
      <w:pPr>
        <w:rPr>
          <w:rFonts w:ascii="Calibri" w:hAnsi="Calibri" w:cs="Calibri"/>
          <w:szCs w:val="18"/>
        </w:rPr>
      </w:pPr>
    </w:p>
    <w:p w14:paraId="2802F943" w14:textId="77777777" w:rsidR="001E5246" w:rsidRPr="001E5246" w:rsidRDefault="001E5246" w:rsidP="009268BD">
      <w:pPr>
        <w:numPr>
          <w:ilvl w:val="0"/>
          <w:numId w:val="120"/>
        </w:numPr>
        <w:rPr>
          <w:rFonts w:ascii="Calibri" w:hAnsi="Calibri" w:cs="Calibri"/>
          <w:szCs w:val="18"/>
        </w:rPr>
      </w:pPr>
      <w:r w:rsidRPr="001E5246">
        <w:rPr>
          <w:rFonts w:ascii="Calibri" w:hAnsi="Calibri" w:cs="Calibri"/>
          <w:i/>
          <w:szCs w:val="18"/>
        </w:rPr>
        <w:t xml:space="preserve">Decisions </w:t>
      </w:r>
      <w:r w:rsidRPr="001E5246">
        <w:rPr>
          <w:rFonts w:ascii="Calibri" w:hAnsi="Calibri" w:cs="Calibri"/>
          <w:szCs w:val="18"/>
        </w:rPr>
        <w:t>- The decision to make a final offer will be based on:</w:t>
      </w:r>
    </w:p>
    <w:p w14:paraId="1521464D" w14:textId="77777777" w:rsidR="001E5246" w:rsidRPr="001E5246" w:rsidRDefault="001E5246" w:rsidP="001E5246">
      <w:pPr>
        <w:ind w:left="720"/>
        <w:rPr>
          <w:rFonts w:ascii="Calibri" w:hAnsi="Calibri" w:cs="Calibri"/>
          <w:szCs w:val="18"/>
        </w:rPr>
      </w:pPr>
    </w:p>
    <w:p w14:paraId="3892ABF9" w14:textId="77777777" w:rsidR="001E5246" w:rsidRPr="001E5246" w:rsidRDefault="001E5246" w:rsidP="001E5246">
      <w:pPr>
        <w:rPr>
          <w:rFonts w:ascii="Calibri" w:hAnsi="Calibri" w:cs="Calibri"/>
          <w:szCs w:val="18"/>
        </w:rPr>
      </w:pPr>
    </w:p>
    <w:p w14:paraId="6DDC4B8B" w14:textId="77777777" w:rsidR="001E5246" w:rsidRPr="001E5246" w:rsidRDefault="001E5246" w:rsidP="001E5246">
      <w:pPr>
        <w:rPr>
          <w:rFonts w:ascii="Calibri" w:hAnsi="Calibri" w:cs="Calibri"/>
          <w:szCs w:val="18"/>
        </w:rPr>
      </w:pPr>
      <w:r w:rsidRPr="001E5246">
        <w:rPr>
          <w:rFonts w:ascii="Calibri" w:hAnsi="Calibri" w:cs="Calibri"/>
          <w:szCs w:val="18"/>
        </w:rPr>
        <w:t xml:space="preserve">A poor score on either or both of the fundamental skills exercises does not mean a candidate cannot be offered a place on the course.  However, in this circumstance, the panel must be confident that the candidate has the ability to improve their fundamental skills in English and/or maths and fully engage with the support that will be put in place. </w:t>
      </w:r>
    </w:p>
    <w:p w14:paraId="374AF667" w14:textId="77777777" w:rsidR="001E5246" w:rsidRPr="001E5246" w:rsidRDefault="001E5246" w:rsidP="001E5246">
      <w:pPr>
        <w:rPr>
          <w:rFonts w:ascii="Calibri" w:hAnsi="Calibri" w:cs="Calibri"/>
          <w:szCs w:val="18"/>
        </w:rPr>
      </w:pPr>
    </w:p>
    <w:p w14:paraId="51DB9E44" w14:textId="77777777" w:rsidR="001E5246" w:rsidRPr="001E5246" w:rsidRDefault="001E5246" w:rsidP="001E5246">
      <w:pPr>
        <w:rPr>
          <w:rFonts w:ascii="Calibri" w:hAnsi="Calibri" w:cs="Calibri"/>
          <w:szCs w:val="18"/>
        </w:rPr>
      </w:pPr>
      <w:r w:rsidRPr="001E5246">
        <w:rPr>
          <w:rFonts w:ascii="Calibri" w:hAnsi="Calibri" w:cs="Calibri"/>
          <w:szCs w:val="18"/>
        </w:rPr>
        <w:t>When deciding whether to offer a place, the following should be considered:</w:t>
      </w:r>
    </w:p>
    <w:p w14:paraId="7153702A" w14:textId="77777777" w:rsidR="001E5246" w:rsidRPr="001E5246" w:rsidRDefault="001E5246" w:rsidP="001E5246">
      <w:pPr>
        <w:rPr>
          <w:rFonts w:ascii="Calibri" w:hAnsi="Calibri" w:cs="Calibri"/>
          <w:szCs w:val="18"/>
        </w:rPr>
      </w:pPr>
    </w:p>
    <w:p w14:paraId="2902F6D1"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The quality of the teaching task or the potential to meet the professional standards</w:t>
      </w:r>
    </w:p>
    <w:p w14:paraId="71C377A1"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The quality of the answers given in the formal interview</w:t>
      </w:r>
    </w:p>
    <w:p w14:paraId="72D1552B"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Qualitative comments made by the interviewers</w:t>
      </w:r>
    </w:p>
    <w:p w14:paraId="63BD5239"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Evidence of the ability to use Standard English from the written exercise (see above)</w:t>
      </w:r>
    </w:p>
    <w:p w14:paraId="71083B6E"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Further consideration of qualifications, predicted grades, personal statement</w:t>
      </w:r>
    </w:p>
    <w:p w14:paraId="63DCEC49" w14:textId="77777777" w:rsidR="001E5246" w:rsidRPr="001E5246" w:rsidRDefault="001E5246" w:rsidP="009268BD">
      <w:pPr>
        <w:numPr>
          <w:ilvl w:val="0"/>
          <w:numId w:val="8"/>
        </w:numPr>
        <w:ind w:left="1418"/>
        <w:rPr>
          <w:rFonts w:ascii="Calibri" w:hAnsi="Calibri" w:cs="Calibri"/>
          <w:szCs w:val="18"/>
        </w:rPr>
      </w:pPr>
      <w:r w:rsidRPr="001E5246">
        <w:rPr>
          <w:rFonts w:ascii="Calibri" w:hAnsi="Calibri" w:cs="Calibri"/>
          <w:szCs w:val="18"/>
        </w:rPr>
        <w:t>Consideration of any specific extenuating circumstances</w:t>
      </w:r>
    </w:p>
    <w:p w14:paraId="7D68BB2A" w14:textId="77777777" w:rsidR="00330597" w:rsidRDefault="00330597" w:rsidP="00330597">
      <w:pPr>
        <w:rPr>
          <w:rFonts w:ascii="Calibri" w:hAnsi="Calibri" w:cs="Calibri"/>
          <w:szCs w:val="18"/>
        </w:rPr>
      </w:pPr>
    </w:p>
    <w:p w14:paraId="146326F4" w14:textId="08ECBF04" w:rsidR="001E5246" w:rsidRPr="001E5246" w:rsidRDefault="001E5246" w:rsidP="00330597">
      <w:pPr>
        <w:rPr>
          <w:rFonts w:ascii="Calibri" w:hAnsi="Calibri" w:cs="Calibri"/>
          <w:szCs w:val="18"/>
        </w:rPr>
      </w:pPr>
      <w:r w:rsidRPr="001E5246">
        <w:rPr>
          <w:rFonts w:ascii="Calibri" w:hAnsi="Calibri" w:cs="Calibri"/>
          <w:szCs w:val="18"/>
        </w:rPr>
        <w:t>The decision is made by the interview panel. They will decide:</w:t>
      </w:r>
    </w:p>
    <w:p w14:paraId="3ADA2A3E" w14:textId="77777777" w:rsidR="001E5246" w:rsidRPr="001E5246" w:rsidRDefault="001E5246" w:rsidP="001E5246">
      <w:pPr>
        <w:ind w:left="1418"/>
        <w:rPr>
          <w:rFonts w:ascii="Calibri" w:hAnsi="Calibri" w:cs="Calibri"/>
          <w:szCs w:val="18"/>
        </w:rPr>
      </w:pPr>
    </w:p>
    <w:p w14:paraId="5E9370ED"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 xml:space="preserve">To make an offer subject to satisfactory police checks and health checks </w:t>
      </w:r>
      <w:r w:rsidRPr="001E5246">
        <w:rPr>
          <w:rFonts w:ascii="Calibri" w:hAnsi="Calibri" w:cs="Calibri"/>
          <w:i/>
          <w:szCs w:val="18"/>
        </w:rPr>
        <w:t>(see additional information regarding health checks at the end of this section)</w:t>
      </w:r>
    </w:p>
    <w:p w14:paraId="59601D39"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To make a conditional offer with academic and/or non-academic conditions imposed (for example, a SKE course)</w:t>
      </w:r>
    </w:p>
    <w:p w14:paraId="574DE77A" w14:textId="77777777" w:rsidR="001E5246" w:rsidRPr="001E5246" w:rsidRDefault="001E5246" w:rsidP="009268BD">
      <w:pPr>
        <w:numPr>
          <w:ilvl w:val="0"/>
          <w:numId w:val="9"/>
        </w:numPr>
        <w:ind w:left="1418"/>
        <w:rPr>
          <w:rFonts w:ascii="Calibri" w:hAnsi="Calibri" w:cs="Calibri"/>
          <w:szCs w:val="18"/>
        </w:rPr>
      </w:pPr>
      <w:r w:rsidRPr="001E5246">
        <w:rPr>
          <w:rFonts w:ascii="Calibri" w:hAnsi="Calibri" w:cs="Calibri"/>
          <w:szCs w:val="18"/>
        </w:rPr>
        <w:t>To reject the candidate</w:t>
      </w:r>
    </w:p>
    <w:p w14:paraId="62B61001" w14:textId="77777777" w:rsidR="001E5246" w:rsidRPr="001E5246" w:rsidRDefault="001E5246" w:rsidP="001E5246">
      <w:pPr>
        <w:ind w:left="1418"/>
        <w:rPr>
          <w:rFonts w:ascii="Calibri" w:hAnsi="Calibri" w:cs="Calibri"/>
          <w:szCs w:val="18"/>
        </w:rPr>
      </w:pPr>
    </w:p>
    <w:p w14:paraId="7D90EAA6" w14:textId="77777777" w:rsidR="001E5246" w:rsidRPr="001E5246" w:rsidRDefault="001E5246" w:rsidP="001E5246">
      <w:pPr>
        <w:ind w:left="851"/>
        <w:rPr>
          <w:rFonts w:ascii="Calibri" w:hAnsi="Calibri" w:cs="Calibri"/>
          <w:szCs w:val="18"/>
        </w:rPr>
      </w:pPr>
      <w:r w:rsidRPr="001E5246">
        <w:rPr>
          <w:rFonts w:ascii="Calibri" w:hAnsi="Calibri" w:cs="Calibri"/>
          <w:szCs w:val="18"/>
        </w:rPr>
        <w:t xml:space="preserve">The Lead Partner / Contributing Partner / designated Hub Lead will: </w:t>
      </w:r>
    </w:p>
    <w:p w14:paraId="3B86DEE9" w14:textId="77777777" w:rsidR="001E5246" w:rsidRPr="001E5246" w:rsidRDefault="001E5246" w:rsidP="001E5246">
      <w:pPr>
        <w:rPr>
          <w:rFonts w:ascii="Calibri" w:hAnsi="Calibri" w:cs="Calibri"/>
          <w:szCs w:val="18"/>
        </w:rPr>
      </w:pPr>
    </w:p>
    <w:p w14:paraId="40226D2E" w14:textId="7A0FA7BE" w:rsidR="001E5246" w:rsidRPr="001E5246" w:rsidRDefault="001E5246" w:rsidP="009268BD">
      <w:pPr>
        <w:numPr>
          <w:ilvl w:val="0"/>
          <w:numId w:val="122"/>
        </w:numPr>
        <w:rPr>
          <w:rFonts w:ascii="Calibri" w:hAnsi="Calibri" w:cs="Calibri"/>
          <w:i/>
          <w:szCs w:val="18"/>
        </w:rPr>
      </w:pPr>
      <w:r w:rsidRPr="001E5246">
        <w:rPr>
          <w:rFonts w:ascii="Calibri" w:hAnsi="Calibri" w:cs="Calibri"/>
          <w:i/>
          <w:szCs w:val="18"/>
        </w:rPr>
        <w:t xml:space="preserve">Notify candidates </w:t>
      </w:r>
      <w:r w:rsidRPr="001E5246">
        <w:rPr>
          <w:rFonts w:ascii="Calibri" w:hAnsi="Calibri" w:cs="Calibri"/>
          <w:szCs w:val="18"/>
        </w:rPr>
        <w:t>of the decision by letter (forma</w:t>
      </w:r>
      <w:r w:rsidR="00691717">
        <w:rPr>
          <w:rFonts w:ascii="Calibri" w:hAnsi="Calibri" w:cs="Calibri"/>
          <w:szCs w:val="18"/>
        </w:rPr>
        <w:t>l</w:t>
      </w:r>
      <w:r w:rsidRPr="001E5246">
        <w:rPr>
          <w:rFonts w:ascii="Calibri" w:hAnsi="Calibri" w:cs="Calibri"/>
          <w:szCs w:val="18"/>
        </w:rPr>
        <w:t xml:space="preserve"> email) and input the decision onto the DfE Apply system according to the result, conditional offer or rejection.  If an offer is made, </w:t>
      </w:r>
      <w:bookmarkStart w:id="8" w:name="_Hlk118446343"/>
      <w:r w:rsidRPr="001E5246">
        <w:rPr>
          <w:rFonts w:ascii="Calibri" w:hAnsi="Calibri" w:cs="Calibri"/>
          <w:szCs w:val="18"/>
        </w:rPr>
        <w:t>candidates will be sent information on how to apply for health and DBS checks.  All offers are subject to satisfactory DBS and health checks.</w:t>
      </w:r>
      <w:bookmarkEnd w:id="8"/>
      <w:r w:rsidRPr="001E5246">
        <w:rPr>
          <w:rFonts w:ascii="Calibri" w:hAnsi="Calibri" w:cs="Calibri"/>
          <w:szCs w:val="18"/>
        </w:rPr>
        <w:t xml:space="preserve">  Interview paperwork should be shared with Durham SCITT.</w:t>
      </w:r>
    </w:p>
    <w:p w14:paraId="03C36411" w14:textId="77777777" w:rsidR="001E5246" w:rsidRPr="001E5246" w:rsidRDefault="001E5246" w:rsidP="001E5246">
      <w:pPr>
        <w:rPr>
          <w:rFonts w:ascii="Calibri" w:hAnsi="Calibri" w:cs="Calibri"/>
          <w:i/>
          <w:szCs w:val="18"/>
        </w:rPr>
      </w:pPr>
    </w:p>
    <w:bookmarkEnd w:id="6"/>
    <w:p w14:paraId="79E2984B" w14:textId="77777777" w:rsidR="001E5246" w:rsidRPr="001E5246" w:rsidRDefault="001E5246" w:rsidP="001E5246">
      <w:pPr>
        <w:rPr>
          <w:rFonts w:ascii="Calibri" w:hAnsi="Calibri" w:cs="Calibri"/>
          <w:szCs w:val="18"/>
        </w:rPr>
      </w:pPr>
    </w:p>
    <w:p w14:paraId="04F97753" w14:textId="0C5F8BBB" w:rsidR="001E5246" w:rsidRPr="001E5246" w:rsidRDefault="000C1385" w:rsidP="001E5246">
      <w:pPr>
        <w:contextualSpacing/>
        <w:rPr>
          <w:rFonts w:ascii="Calibri" w:hAnsi="Calibri" w:cs="Calibri"/>
          <w:b/>
          <w:szCs w:val="18"/>
        </w:rPr>
      </w:pPr>
      <w:r>
        <w:rPr>
          <w:rFonts w:ascii="Calibri" w:hAnsi="Calibri" w:cs="Calibri"/>
          <w:b/>
          <w:szCs w:val="18"/>
        </w:rPr>
        <w:t>3.2</w:t>
      </w:r>
      <w:r w:rsidR="001E5246" w:rsidRPr="001E5246">
        <w:rPr>
          <w:rFonts w:ascii="Calibri" w:hAnsi="Calibri" w:cs="Calibri"/>
          <w:b/>
          <w:szCs w:val="18"/>
        </w:rPr>
        <w:t xml:space="preserve">  Selection process and procedures (Core– Secondary)</w:t>
      </w:r>
    </w:p>
    <w:p w14:paraId="71636B37" w14:textId="77777777" w:rsidR="001E5246" w:rsidRPr="001E5246" w:rsidRDefault="001E5246" w:rsidP="001E5246">
      <w:pPr>
        <w:rPr>
          <w:rFonts w:ascii="Calibri" w:hAnsi="Calibri" w:cs="Calibri"/>
          <w:szCs w:val="18"/>
        </w:rPr>
      </w:pPr>
    </w:p>
    <w:p w14:paraId="0E150270" w14:textId="77777777" w:rsidR="001E5246" w:rsidRPr="001E5246" w:rsidRDefault="001E5246" w:rsidP="001E5246">
      <w:pPr>
        <w:rPr>
          <w:rFonts w:ascii="Calibri" w:hAnsi="Calibri" w:cs="Calibri"/>
          <w:szCs w:val="18"/>
        </w:rPr>
      </w:pPr>
      <w:r w:rsidRPr="001E5246">
        <w:rPr>
          <w:rFonts w:ascii="Calibri" w:hAnsi="Calibri" w:cs="Calibri"/>
          <w:szCs w:val="18"/>
        </w:rPr>
        <w:t>The following procedures apply once a candidate has been deemed suitable for interview:</w:t>
      </w:r>
    </w:p>
    <w:p w14:paraId="570B3410" w14:textId="77777777" w:rsidR="001E5246" w:rsidRPr="001E5246" w:rsidRDefault="001E5246" w:rsidP="001E5246">
      <w:pPr>
        <w:rPr>
          <w:rFonts w:ascii="Calibri" w:hAnsi="Calibri" w:cs="Calibri"/>
          <w:szCs w:val="18"/>
        </w:rPr>
      </w:pPr>
    </w:p>
    <w:p w14:paraId="63D93E8D"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Letter (formal email)</w:t>
      </w:r>
    </w:p>
    <w:p w14:paraId="204180EA"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teaching task</w:t>
      </w:r>
    </w:p>
    <w:p w14:paraId="0BFB54BF"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The formal interview</w:t>
      </w:r>
    </w:p>
    <w:p w14:paraId="43EEDEA8"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timed literacy exercise (to check their fundamental skills in English)</w:t>
      </w:r>
    </w:p>
    <w:p w14:paraId="3DE0A082"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timed numeracy exercise (to check their fundamental skills in maths)</w:t>
      </w:r>
    </w:p>
    <w:p w14:paraId="6D7A6E05"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Decisions</w:t>
      </w:r>
    </w:p>
    <w:p w14:paraId="0CDBAB02" w14:textId="77777777" w:rsidR="001E5246" w:rsidRPr="001E5246" w:rsidRDefault="001E5246" w:rsidP="001E5246">
      <w:pPr>
        <w:rPr>
          <w:rFonts w:ascii="Calibri" w:hAnsi="Calibri" w:cs="Calibri"/>
          <w:szCs w:val="18"/>
        </w:rPr>
      </w:pPr>
    </w:p>
    <w:p w14:paraId="623C227F" w14:textId="77777777" w:rsidR="001E5246" w:rsidRPr="001E5246" w:rsidRDefault="001E5246" w:rsidP="009268BD">
      <w:pPr>
        <w:numPr>
          <w:ilvl w:val="0"/>
          <w:numId w:val="123"/>
        </w:numPr>
        <w:rPr>
          <w:rFonts w:ascii="Calibri" w:hAnsi="Calibri" w:cs="Calibri"/>
          <w:szCs w:val="18"/>
        </w:rPr>
      </w:pPr>
      <w:r w:rsidRPr="001E5246">
        <w:rPr>
          <w:rFonts w:ascii="Calibri" w:hAnsi="Calibri" w:cs="Calibri"/>
          <w:i/>
          <w:szCs w:val="18"/>
        </w:rPr>
        <w:t>Letter</w:t>
      </w:r>
      <w:r w:rsidRPr="001E5246">
        <w:rPr>
          <w:rFonts w:ascii="Calibri" w:hAnsi="Calibri" w:cs="Calibri"/>
          <w:szCs w:val="18"/>
        </w:rPr>
        <w:t xml:space="preserve"> - Following initial checks of qualifications etc. by the SCITT Management Team, a candidate may be invited for interview. No candidate will be admitted to the course without an interview. </w:t>
      </w:r>
    </w:p>
    <w:p w14:paraId="380459DF" w14:textId="77777777" w:rsidR="001E5246" w:rsidRPr="001E5246" w:rsidRDefault="001E5246" w:rsidP="001E5246">
      <w:pPr>
        <w:ind w:left="720"/>
        <w:rPr>
          <w:rFonts w:ascii="Calibri" w:hAnsi="Calibri" w:cs="Calibri"/>
          <w:szCs w:val="18"/>
        </w:rPr>
      </w:pPr>
    </w:p>
    <w:p w14:paraId="19F8A3E5" w14:textId="77777777" w:rsidR="001E5246" w:rsidRPr="001E5246" w:rsidRDefault="001E5246" w:rsidP="001E5246">
      <w:pPr>
        <w:ind w:left="720"/>
        <w:rPr>
          <w:rFonts w:ascii="Calibri" w:hAnsi="Calibri" w:cs="Calibri"/>
          <w:szCs w:val="18"/>
        </w:rPr>
      </w:pPr>
      <w:r w:rsidRPr="001E5246">
        <w:rPr>
          <w:rFonts w:ascii="Calibri" w:hAnsi="Calibri" w:cs="Calibri"/>
          <w:szCs w:val="18"/>
        </w:rPr>
        <w:t>The letter inviting the candidate to an interview will include:</w:t>
      </w:r>
    </w:p>
    <w:p w14:paraId="72B44089"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details of the teaching task</w:t>
      </w:r>
    </w:p>
    <w:p w14:paraId="081CB864"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 xml:space="preserve">an outline of the interview process </w:t>
      </w:r>
    </w:p>
    <w:p w14:paraId="50DA881A"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an equal opportunity statement</w:t>
      </w:r>
    </w:p>
    <w:p w14:paraId="1F6DA6A8" w14:textId="71745070" w:rsidR="0062374E" w:rsidRPr="00772417" w:rsidRDefault="001E5246" w:rsidP="00772417">
      <w:pPr>
        <w:numPr>
          <w:ilvl w:val="0"/>
          <w:numId w:val="121"/>
        </w:numPr>
        <w:rPr>
          <w:rFonts w:ascii="Calibri" w:hAnsi="Calibri" w:cs="Calibri"/>
          <w:szCs w:val="18"/>
        </w:rPr>
      </w:pPr>
      <w:r w:rsidRPr="001E5246">
        <w:rPr>
          <w:rFonts w:ascii="Calibri" w:hAnsi="Calibri" w:cs="Calibri"/>
          <w:szCs w:val="18"/>
        </w:rPr>
        <w:t xml:space="preserve">a list of documentation that must be brought along to the interview day. Evidence of qualifications and proof of identity will be required and copied on the day. </w:t>
      </w:r>
    </w:p>
    <w:p w14:paraId="3977EB2E" w14:textId="77777777" w:rsidR="001E5246" w:rsidRPr="001E5246" w:rsidRDefault="001E5246" w:rsidP="0062374E">
      <w:pPr>
        <w:rPr>
          <w:rFonts w:ascii="Calibri" w:hAnsi="Calibri" w:cs="Calibri"/>
          <w:szCs w:val="18"/>
        </w:rPr>
      </w:pPr>
    </w:p>
    <w:p w14:paraId="4886136F" w14:textId="77777777" w:rsidR="001E5246" w:rsidRPr="001E5246" w:rsidRDefault="001E5246" w:rsidP="001E5246">
      <w:pPr>
        <w:ind w:left="720"/>
        <w:rPr>
          <w:rFonts w:ascii="Calibri" w:hAnsi="Calibri" w:cs="Calibri"/>
          <w:szCs w:val="18"/>
        </w:rPr>
      </w:pPr>
      <w:r w:rsidRPr="001E5246">
        <w:rPr>
          <w:rFonts w:ascii="Calibri" w:hAnsi="Calibri" w:cs="Calibri"/>
          <w:szCs w:val="18"/>
        </w:rPr>
        <w:t>The Course Administration Team will contact candidates with special needs regarding any particular requirements for the interview day.</w:t>
      </w:r>
    </w:p>
    <w:p w14:paraId="5AA46D5A" w14:textId="77777777" w:rsidR="001E5246" w:rsidRPr="001E5246" w:rsidRDefault="001E5246" w:rsidP="001E5246">
      <w:pPr>
        <w:rPr>
          <w:rFonts w:ascii="Calibri" w:hAnsi="Calibri" w:cs="Calibri"/>
          <w:szCs w:val="18"/>
        </w:rPr>
      </w:pPr>
    </w:p>
    <w:p w14:paraId="71040257" w14:textId="535FD48E" w:rsidR="001E5246" w:rsidRPr="0062374E" w:rsidRDefault="001E5246" w:rsidP="009268BD">
      <w:pPr>
        <w:numPr>
          <w:ilvl w:val="0"/>
          <w:numId w:val="123"/>
        </w:numPr>
        <w:ind w:left="709" w:hanging="425"/>
        <w:rPr>
          <w:rFonts w:ascii="Calibri" w:hAnsi="Calibri" w:cs="Calibri"/>
          <w:iCs/>
          <w:szCs w:val="18"/>
        </w:rPr>
      </w:pPr>
      <w:r w:rsidRPr="00691717">
        <w:rPr>
          <w:rFonts w:ascii="Calibri" w:hAnsi="Calibri" w:cs="Calibri"/>
          <w:i/>
          <w:szCs w:val="18"/>
        </w:rPr>
        <w:t>Teaching Task</w:t>
      </w:r>
      <w:r w:rsidRPr="0062374E">
        <w:rPr>
          <w:rFonts w:ascii="Calibri" w:hAnsi="Calibri" w:cs="Calibri"/>
          <w:iCs/>
          <w:szCs w:val="18"/>
        </w:rPr>
        <w:t xml:space="preserve"> – Teach to a panel of observers who complete </w:t>
      </w:r>
      <w:r w:rsidR="00B73A6A" w:rsidRPr="0062374E">
        <w:rPr>
          <w:rFonts w:ascii="Calibri" w:hAnsi="Calibri" w:cs="Calibri"/>
          <w:iCs/>
          <w:szCs w:val="18"/>
        </w:rPr>
        <w:t>a pro-forma</w:t>
      </w:r>
      <w:r w:rsidRPr="0062374E">
        <w:rPr>
          <w:rFonts w:ascii="Calibri" w:hAnsi="Calibri" w:cs="Calibri"/>
          <w:iCs/>
          <w:szCs w:val="18"/>
        </w:rPr>
        <w:t>. This will be used to assess personal characteristics.</w:t>
      </w:r>
    </w:p>
    <w:p w14:paraId="7D049711" w14:textId="77777777" w:rsidR="001E5246" w:rsidRPr="0062374E" w:rsidRDefault="001E5246" w:rsidP="0062374E">
      <w:pPr>
        <w:ind w:left="709" w:hanging="425"/>
        <w:rPr>
          <w:rFonts w:ascii="Calibri" w:hAnsi="Calibri" w:cs="Calibri"/>
          <w:iCs/>
          <w:szCs w:val="18"/>
        </w:rPr>
      </w:pPr>
    </w:p>
    <w:p w14:paraId="3424740B" w14:textId="075F3298" w:rsidR="001E5246" w:rsidRPr="0062374E" w:rsidRDefault="001E5246" w:rsidP="009268BD">
      <w:pPr>
        <w:pStyle w:val="ListParagraph"/>
        <w:numPr>
          <w:ilvl w:val="0"/>
          <w:numId w:val="123"/>
        </w:numPr>
        <w:ind w:left="709" w:hanging="425"/>
        <w:rPr>
          <w:rFonts w:ascii="Calibri" w:hAnsi="Calibri" w:cs="Calibri"/>
          <w:iCs/>
          <w:szCs w:val="18"/>
        </w:rPr>
      </w:pPr>
      <w:r w:rsidRPr="00691717">
        <w:rPr>
          <w:rFonts w:ascii="Calibri" w:hAnsi="Calibri" w:cs="Calibri"/>
          <w:i/>
          <w:szCs w:val="18"/>
        </w:rPr>
        <w:t>Formal interview –</w:t>
      </w:r>
      <w:r w:rsidRPr="0062374E">
        <w:rPr>
          <w:rFonts w:ascii="Calibri" w:hAnsi="Calibri" w:cs="Calibri"/>
          <w:iCs/>
          <w:szCs w:val="18"/>
        </w:rPr>
        <w:t xml:space="preserve"> There is a set number of questions that will be used during the interviews. Answers will be assessed at the end of the interview.</w:t>
      </w:r>
    </w:p>
    <w:p w14:paraId="79973C8E" w14:textId="77777777" w:rsidR="001E5246" w:rsidRPr="0062374E" w:rsidRDefault="001E5246" w:rsidP="0062374E">
      <w:pPr>
        <w:ind w:left="709" w:hanging="425"/>
        <w:rPr>
          <w:rFonts w:ascii="Calibri" w:hAnsi="Calibri" w:cs="Calibri"/>
          <w:iCs/>
          <w:szCs w:val="18"/>
        </w:rPr>
      </w:pPr>
    </w:p>
    <w:p w14:paraId="39FAFAEA" w14:textId="77777777" w:rsidR="001E5246" w:rsidRPr="0062374E" w:rsidRDefault="001E5246" w:rsidP="009268BD">
      <w:pPr>
        <w:numPr>
          <w:ilvl w:val="0"/>
          <w:numId w:val="123"/>
        </w:numPr>
        <w:ind w:left="709" w:hanging="425"/>
        <w:contextualSpacing/>
        <w:rPr>
          <w:rFonts w:ascii="Calibri" w:hAnsi="Calibri" w:cs="Calibri"/>
          <w:iCs/>
          <w:szCs w:val="18"/>
        </w:rPr>
      </w:pPr>
      <w:r w:rsidRPr="007D595B">
        <w:rPr>
          <w:rFonts w:ascii="Calibri" w:hAnsi="Calibri" w:cs="Calibri"/>
          <w:i/>
          <w:szCs w:val="18"/>
        </w:rPr>
        <w:t>Literacy exercise</w:t>
      </w:r>
      <w:r w:rsidRPr="0062374E">
        <w:rPr>
          <w:rFonts w:ascii="Calibri" w:hAnsi="Calibri" w:cs="Calibri"/>
          <w:iCs/>
          <w:szCs w:val="18"/>
        </w:rPr>
        <w:t xml:space="preserve"> – (to check fundamental skills in English)*</w:t>
      </w:r>
    </w:p>
    <w:p w14:paraId="6C78A910" w14:textId="77777777" w:rsidR="001E5246" w:rsidRPr="0062374E" w:rsidRDefault="001E5246" w:rsidP="0062374E">
      <w:pPr>
        <w:ind w:left="709" w:hanging="425"/>
        <w:contextualSpacing/>
        <w:rPr>
          <w:rFonts w:ascii="Calibri" w:hAnsi="Calibri" w:cs="Calibri"/>
          <w:iCs/>
          <w:szCs w:val="18"/>
        </w:rPr>
      </w:pPr>
    </w:p>
    <w:p w14:paraId="6BFAC4A5" w14:textId="77777777" w:rsidR="001E5246" w:rsidRPr="0062374E" w:rsidRDefault="001E5246" w:rsidP="009268BD">
      <w:pPr>
        <w:numPr>
          <w:ilvl w:val="0"/>
          <w:numId w:val="123"/>
        </w:numPr>
        <w:ind w:left="709" w:hanging="425"/>
        <w:contextualSpacing/>
        <w:rPr>
          <w:rFonts w:ascii="Calibri" w:hAnsi="Calibri" w:cs="Calibri"/>
          <w:iCs/>
          <w:szCs w:val="18"/>
        </w:rPr>
      </w:pPr>
      <w:r w:rsidRPr="007D595B">
        <w:rPr>
          <w:rFonts w:ascii="Calibri" w:hAnsi="Calibri" w:cs="Calibri"/>
          <w:i/>
          <w:szCs w:val="18"/>
        </w:rPr>
        <w:lastRenderedPageBreak/>
        <w:t>Numeracy exercise</w:t>
      </w:r>
      <w:r w:rsidRPr="0062374E">
        <w:rPr>
          <w:rFonts w:ascii="Calibri" w:hAnsi="Calibri" w:cs="Calibri"/>
          <w:iCs/>
          <w:szCs w:val="18"/>
        </w:rPr>
        <w:t xml:space="preserve"> - (to check fundamental skills in Maths)*</w:t>
      </w:r>
    </w:p>
    <w:p w14:paraId="0E56D545" w14:textId="77777777" w:rsidR="001E5246" w:rsidRPr="001E5246" w:rsidRDefault="001E5246" w:rsidP="0062374E">
      <w:pPr>
        <w:ind w:left="709" w:hanging="425"/>
        <w:contextualSpacing/>
        <w:rPr>
          <w:rFonts w:ascii="Calibri" w:hAnsi="Calibri" w:cs="Calibri"/>
          <w:szCs w:val="18"/>
        </w:rPr>
      </w:pPr>
    </w:p>
    <w:p w14:paraId="34407E20" w14:textId="77777777" w:rsidR="001E5246" w:rsidRPr="001E5246" w:rsidRDefault="001E5246" w:rsidP="009268BD">
      <w:pPr>
        <w:numPr>
          <w:ilvl w:val="0"/>
          <w:numId w:val="123"/>
        </w:numPr>
        <w:ind w:left="709" w:hanging="425"/>
        <w:contextualSpacing/>
        <w:rPr>
          <w:rFonts w:ascii="Calibri" w:hAnsi="Calibri" w:cs="Calibri"/>
          <w:szCs w:val="18"/>
        </w:rPr>
      </w:pPr>
      <w:r w:rsidRPr="001E5246">
        <w:rPr>
          <w:rFonts w:ascii="Calibri" w:hAnsi="Calibri" w:cs="Calibri"/>
          <w:i/>
          <w:szCs w:val="18"/>
        </w:rPr>
        <w:t xml:space="preserve">Decisions </w:t>
      </w:r>
      <w:r w:rsidRPr="001E5246">
        <w:rPr>
          <w:rFonts w:ascii="Calibri" w:hAnsi="Calibri" w:cs="Calibri"/>
          <w:szCs w:val="18"/>
        </w:rPr>
        <w:t>- The decision to make a final offer will be based on:</w:t>
      </w:r>
    </w:p>
    <w:p w14:paraId="29336519" w14:textId="77777777" w:rsidR="001E5246" w:rsidRPr="001E5246" w:rsidRDefault="001E5246" w:rsidP="001E5246">
      <w:pPr>
        <w:rPr>
          <w:rFonts w:ascii="Calibri" w:hAnsi="Calibri" w:cs="Calibri"/>
          <w:szCs w:val="18"/>
        </w:rPr>
      </w:pPr>
    </w:p>
    <w:p w14:paraId="33BA30E5"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The quality of the teaching task or the potential to meet the professional standards</w:t>
      </w:r>
    </w:p>
    <w:p w14:paraId="08F29F9B"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The quality of the answers given in the formal interview</w:t>
      </w:r>
    </w:p>
    <w:p w14:paraId="5EE1ABB0"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Qualitative comments made by the interviewers</w:t>
      </w:r>
    </w:p>
    <w:p w14:paraId="1284697D"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Evidence of the ability to use Standard English from the written exercise (see above)</w:t>
      </w:r>
    </w:p>
    <w:p w14:paraId="7CCF9F1F"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Further consideration of qualifications, predicted grades, personal statement</w:t>
      </w:r>
    </w:p>
    <w:p w14:paraId="441869BD" w14:textId="77777777" w:rsidR="001E5246" w:rsidRPr="001E5246" w:rsidRDefault="001E5246" w:rsidP="009268BD">
      <w:pPr>
        <w:numPr>
          <w:ilvl w:val="0"/>
          <w:numId w:val="8"/>
        </w:numPr>
        <w:rPr>
          <w:rFonts w:ascii="Calibri" w:hAnsi="Calibri" w:cs="Calibri"/>
          <w:szCs w:val="18"/>
        </w:rPr>
      </w:pPr>
      <w:r w:rsidRPr="001E5246">
        <w:rPr>
          <w:rFonts w:ascii="Calibri" w:hAnsi="Calibri" w:cs="Calibri"/>
          <w:szCs w:val="18"/>
        </w:rPr>
        <w:t>Consideration of any specific extenuating circumstances</w:t>
      </w:r>
    </w:p>
    <w:p w14:paraId="779D4CB3" w14:textId="77777777" w:rsidR="001E5246" w:rsidRPr="001E5246" w:rsidRDefault="001E5246" w:rsidP="001E5246">
      <w:pPr>
        <w:ind w:left="1418"/>
        <w:rPr>
          <w:rFonts w:ascii="Calibri" w:hAnsi="Calibri" w:cs="Calibri"/>
          <w:szCs w:val="18"/>
        </w:rPr>
      </w:pPr>
    </w:p>
    <w:p w14:paraId="68947572" w14:textId="77777777" w:rsidR="001E5246" w:rsidRPr="001E5246" w:rsidRDefault="001E5246" w:rsidP="001E5246">
      <w:pPr>
        <w:ind w:left="1418" w:hanging="567"/>
        <w:rPr>
          <w:rFonts w:ascii="Calibri" w:hAnsi="Calibri" w:cs="Calibri"/>
          <w:szCs w:val="18"/>
        </w:rPr>
      </w:pPr>
      <w:r w:rsidRPr="001E5246">
        <w:rPr>
          <w:rFonts w:ascii="Calibri" w:hAnsi="Calibri" w:cs="Calibri"/>
          <w:szCs w:val="18"/>
        </w:rPr>
        <w:t>The decision is made by the Panel. They will decide:</w:t>
      </w:r>
    </w:p>
    <w:p w14:paraId="226A9186"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 xml:space="preserve">To make an offer subject to satisfactory police checks and health checks </w:t>
      </w:r>
      <w:r w:rsidRPr="001E5246">
        <w:rPr>
          <w:rFonts w:ascii="Calibri" w:hAnsi="Calibri" w:cs="Calibri"/>
          <w:i/>
          <w:szCs w:val="18"/>
        </w:rPr>
        <w:t>(see additional information regarding health checks at the end of this section)</w:t>
      </w:r>
    </w:p>
    <w:p w14:paraId="6D5D85DD"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To make a conditional offer with academic and/or non-academic conditions imposed (for example, a SKE course)</w:t>
      </w:r>
    </w:p>
    <w:p w14:paraId="37E5545D" w14:textId="77777777" w:rsidR="001E5246" w:rsidRPr="001E5246" w:rsidRDefault="001E5246" w:rsidP="009268BD">
      <w:pPr>
        <w:numPr>
          <w:ilvl w:val="0"/>
          <w:numId w:val="9"/>
        </w:numPr>
        <w:ind w:left="1418"/>
        <w:rPr>
          <w:rFonts w:ascii="Calibri" w:hAnsi="Calibri" w:cs="Calibri"/>
          <w:szCs w:val="18"/>
        </w:rPr>
      </w:pPr>
      <w:r w:rsidRPr="001E5246">
        <w:rPr>
          <w:rFonts w:ascii="Calibri" w:hAnsi="Calibri" w:cs="Calibri"/>
          <w:szCs w:val="18"/>
        </w:rPr>
        <w:t>To reject the candidate</w:t>
      </w:r>
    </w:p>
    <w:p w14:paraId="73E24EF8" w14:textId="77777777" w:rsidR="001E5246" w:rsidRPr="001E5246" w:rsidRDefault="001E5246" w:rsidP="001E5246">
      <w:pPr>
        <w:ind w:left="1418"/>
        <w:rPr>
          <w:rFonts w:ascii="Calibri" w:hAnsi="Calibri" w:cs="Calibri"/>
          <w:szCs w:val="18"/>
        </w:rPr>
      </w:pPr>
    </w:p>
    <w:p w14:paraId="4BFC8278" w14:textId="163EC171" w:rsidR="001E5246" w:rsidRPr="001E5246" w:rsidRDefault="001E5246" w:rsidP="001E5246">
      <w:pPr>
        <w:ind w:left="851"/>
        <w:rPr>
          <w:rFonts w:ascii="Calibri" w:hAnsi="Calibri" w:cs="Calibri"/>
          <w:szCs w:val="18"/>
        </w:rPr>
      </w:pPr>
      <w:r w:rsidRPr="001E5246">
        <w:rPr>
          <w:rFonts w:ascii="Calibri" w:hAnsi="Calibri" w:cs="Calibri"/>
          <w:szCs w:val="18"/>
        </w:rPr>
        <w:t xml:space="preserve">The Course Administration Team will transfer the decision on to the </w:t>
      </w:r>
      <w:bookmarkStart w:id="9" w:name="_Hlk116639164"/>
      <w:r w:rsidRPr="001E5246">
        <w:rPr>
          <w:rFonts w:ascii="Calibri" w:hAnsi="Calibri" w:cs="Calibri"/>
          <w:szCs w:val="18"/>
        </w:rPr>
        <w:t xml:space="preserve">DfE’s ‘Apply’ </w:t>
      </w:r>
      <w:bookmarkEnd w:id="9"/>
      <w:r w:rsidRPr="001E5246">
        <w:rPr>
          <w:rFonts w:ascii="Calibri" w:hAnsi="Calibri" w:cs="Calibri"/>
          <w:szCs w:val="18"/>
        </w:rPr>
        <w:t xml:space="preserve">system. </w:t>
      </w:r>
    </w:p>
    <w:p w14:paraId="31261188" w14:textId="77777777" w:rsidR="001E5246" w:rsidRPr="001E5246" w:rsidRDefault="001E5246" w:rsidP="001E5246">
      <w:pPr>
        <w:rPr>
          <w:rFonts w:ascii="Calibri" w:hAnsi="Calibri" w:cs="Calibri"/>
          <w:szCs w:val="18"/>
        </w:rPr>
      </w:pPr>
    </w:p>
    <w:p w14:paraId="1C7B6361" w14:textId="065F8B49" w:rsidR="001E5246" w:rsidRPr="008726BE" w:rsidRDefault="001E5246" w:rsidP="009268BD">
      <w:pPr>
        <w:pStyle w:val="ListParagraph"/>
        <w:numPr>
          <w:ilvl w:val="0"/>
          <w:numId w:val="123"/>
        </w:numPr>
        <w:rPr>
          <w:rFonts w:ascii="Calibri" w:hAnsi="Calibri" w:cs="Calibri"/>
          <w:szCs w:val="18"/>
        </w:rPr>
      </w:pPr>
      <w:r w:rsidRPr="008726BE">
        <w:rPr>
          <w:rFonts w:ascii="Calibri" w:hAnsi="Calibri" w:cs="Calibri"/>
          <w:i/>
          <w:szCs w:val="18"/>
        </w:rPr>
        <w:t xml:space="preserve">Notifying candidates - </w:t>
      </w:r>
      <w:r w:rsidRPr="008726BE">
        <w:rPr>
          <w:rFonts w:ascii="Calibri" w:hAnsi="Calibri" w:cs="Calibri"/>
          <w:szCs w:val="18"/>
        </w:rPr>
        <w:t>Candidates may be notified of the outcome of the interview before they leave but all will be notified of the decision by letter (formal email) and the Course Administrator will input the decision onto the DfE’s ‘Apply’ system according to the result, conditional offer or rejection.  If an offer is made, candidates will be sent information on how to apply for health and DBS checks.  All offers are subject to satisfactory DBS and health checks.</w:t>
      </w:r>
    </w:p>
    <w:p w14:paraId="44A032F7" w14:textId="77777777" w:rsidR="001E5246" w:rsidRPr="001E5246" w:rsidRDefault="001E5246" w:rsidP="001E5246">
      <w:pPr>
        <w:rPr>
          <w:rFonts w:ascii="Calibri" w:hAnsi="Calibri" w:cs="Calibri"/>
          <w:bCs/>
          <w:i/>
          <w:szCs w:val="18"/>
        </w:rPr>
      </w:pPr>
    </w:p>
    <w:p w14:paraId="50D00672" w14:textId="1E17EA30" w:rsidR="001E5246" w:rsidRPr="008726BE" w:rsidRDefault="008726BE" w:rsidP="001E5246">
      <w:pPr>
        <w:contextualSpacing/>
        <w:rPr>
          <w:rFonts w:ascii="Calibri" w:hAnsi="Calibri" w:cs="Calibri"/>
          <w:b/>
          <w:szCs w:val="18"/>
        </w:rPr>
      </w:pPr>
      <w:r w:rsidRPr="008726BE">
        <w:rPr>
          <w:rFonts w:ascii="Calibri" w:hAnsi="Calibri" w:cs="Calibri"/>
          <w:b/>
          <w:szCs w:val="18"/>
        </w:rPr>
        <w:t>3.3</w:t>
      </w:r>
      <w:r w:rsidRPr="008726BE">
        <w:rPr>
          <w:rFonts w:ascii="Calibri" w:hAnsi="Calibri" w:cs="Calibri"/>
          <w:b/>
          <w:szCs w:val="18"/>
        </w:rPr>
        <w:tab/>
      </w:r>
      <w:r w:rsidR="001E5246" w:rsidRPr="008726BE">
        <w:rPr>
          <w:rFonts w:ascii="Calibri" w:hAnsi="Calibri" w:cs="Calibri"/>
          <w:b/>
          <w:szCs w:val="18"/>
        </w:rPr>
        <w:t>Selection process and procedures (Core– Primary)</w:t>
      </w:r>
    </w:p>
    <w:p w14:paraId="57941FA6" w14:textId="77777777" w:rsidR="001E5246" w:rsidRPr="001E5246" w:rsidRDefault="001E5246" w:rsidP="001E5246">
      <w:pPr>
        <w:rPr>
          <w:rFonts w:ascii="Calibri" w:hAnsi="Calibri" w:cs="Calibri"/>
          <w:szCs w:val="18"/>
        </w:rPr>
      </w:pPr>
    </w:p>
    <w:p w14:paraId="688F1425" w14:textId="77777777" w:rsidR="001E5246" w:rsidRPr="001E5246" w:rsidRDefault="001E5246" w:rsidP="001E5246">
      <w:pPr>
        <w:rPr>
          <w:rFonts w:ascii="Calibri" w:hAnsi="Calibri" w:cs="Calibri"/>
          <w:szCs w:val="18"/>
        </w:rPr>
      </w:pPr>
      <w:r w:rsidRPr="001E5246">
        <w:rPr>
          <w:rFonts w:ascii="Calibri" w:hAnsi="Calibri" w:cs="Calibri"/>
          <w:szCs w:val="18"/>
        </w:rPr>
        <w:t>The following procedures apply once a candidate has been deemed suitable for interview:</w:t>
      </w:r>
    </w:p>
    <w:p w14:paraId="5404BE69" w14:textId="77777777" w:rsidR="001E5246" w:rsidRPr="001E5246" w:rsidRDefault="001E5246" w:rsidP="001E5246">
      <w:pPr>
        <w:rPr>
          <w:rFonts w:ascii="Calibri" w:hAnsi="Calibri" w:cs="Calibri"/>
          <w:szCs w:val="18"/>
        </w:rPr>
      </w:pPr>
    </w:p>
    <w:p w14:paraId="55099C5B"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Letter (formal email)</w:t>
      </w:r>
    </w:p>
    <w:p w14:paraId="6CC04392"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teaching task</w:t>
      </w:r>
    </w:p>
    <w:p w14:paraId="26ED2330"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literacy exercise (to check fundamental skills in English)</w:t>
      </w:r>
    </w:p>
    <w:p w14:paraId="726BB8AF"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A timed numeracy (to check fundamental skills in maths)</w:t>
      </w:r>
    </w:p>
    <w:p w14:paraId="29990005" w14:textId="77777777" w:rsidR="001E5246" w:rsidRPr="001E5246" w:rsidRDefault="001E5246" w:rsidP="009268BD">
      <w:pPr>
        <w:numPr>
          <w:ilvl w:val="0"/>
          <w:numId w:val="12"/>
        </w:numPr>
        <w:rPr>
          <w:rFonts w:ascii="Calibri" w:hAnsi="Calibri" w:cs="Calibri"/>
          <w:szCs w:val="18"/>
        </w:rPr>
      </w:pPr>
      <w:r w:rsidRPr="001E5246">
        <w:rPr>
          <w:rFonts w:ascii="Calibri" w:hAnsi="Calibri" w:cs="Calibri"/>
          <w:szCs w:val="18"/>
        </w:rPr>
        <w:t>The formal interview</w:t>
      </w:r>
    </w:p>
    <w:p w14:paraId="6DA28FC3" w14:textId="77777777" w:rsidR="001E5246" w:rsidRDefault="001E5246" w:rsidP="009268BD">
      <w:pPr>
        <w:numPr>
          <w:ilvl w:val="0"/>
          <w:numId w:val="12"/>
        </w:numPr>
        <w:rPr>
          <w:rFonts w:ascii="Calibri" w:hAnsi="Calibri" w:cs="Calibri"/>
          <w:szCs w:val="18"/>
        </w:rPr>
      </w:pPr>
      <w:r w:rsidRPr="001E5246">
        <w:rPr>
          <w:rFonts w:ascii="Calibri" w:hAnsi="Calibri" w:cs="Calibri"/>
          <w:szCs w:val="18"/>
        </w:rPr>
        <w:t>Decisions</w:t>
      </w:r>
    </w:p>
    <w:p w14:paraId="4C7A1E91" w14:textId="77777777" w:rsidR="0062374E" w:rsidRPr="001E5246" w:rsidRDefault="0062374E" w:rsidP="0062374E">
      <w:pPr>
        <w:ind w:left="720"/>
        <w:rPr>
          <w:rFonts w:ascii="Calibri" w:hAnsi="Calibri" w:cs="Calibri"/>
          <w:szCs w:val="18"/>
        </w:rPr>
      </w:pPr>
    </w:p>
    <w:p w14:paraId="107224C7" w14:textId="77777777" w:rsidR="001E5246" w:rsidRPr="001E5246" w:rsidRDefault="001E5246" w:rsidP="009268BD">
      <w:pPr>
        <w:numPr>
          <w:ilvl w:val="0"/>
          <w:numId w:val="124"/>
        </w:numPr>
        <w:rPr>
          <w:rFonts w:ascii="Calibri" w:hAnsi="Calibri" w:cs="Calibri"/>
          <w:szCs w:val="18"/>
        </w:rPr>
      </w:pPr>
      <w:r w:rsidRPr="001E5246">
        <w:rPr>
          <w:rFonts w:ascii="Calibri" w:hAnsi="Calibri" w:cs="Calibri"/>
          <w:i/>
          <w:szCs w:val="18"/>
        </w:rPr>
        <w:t>Letter (formal email)</w:t>
      </w:r>
      <w:r w:rsidRPr="001E5246">
        <w:rPr>
          <w:rFonts w:ascii="Calibri" w:hAnsi="Calibri" w:cs="Calibri"/>
          <w:szCs w:val="18"/>
        </w:rPr>
        <w:t xml:space="preserve"> - following initial checks of qualifications etc. by the SCITT Management Team, a candidate may be invited for interview. No candidate will be admitted to the course without an interview. </w:t>
      </w:r>
    </w:p>
    <w:p w14:paraId="05F9A05E" w14:textId="77777777" w:rsidR="001E5246" w:rsidRPr="001E5246" w:rsidRDefault="001E5246" w:rsidP="001E5246">
      <w:pPr>
        <w:ind w:left="720"/>
        <w:rPr>
          <w:rFonts w:ascii="Calibri" w:hAnsi="Calibri" w:cs="Calibri"/>
          <w:szCs w:val="18"/>
        </w:rPr>
      </w:pPr>
    </w:p>
    <w:p w14:paraId="5489E0DB" w14:textId="77777777" w:rsidR="001E5246" w:rsidRPr="001E5246" w:rsidRDefault="001E5246" w:rsidP="001E5246">
      <w:pPr>
        <w:ind w:left="720"/>
        <w:rPr>
          <w:rFonts w:ascii="Calibri" w:hAnsi="Calibri" w:cs="Calibri"/>
          <w:szCs w:val="18"/>
        </w:rPr>
      </w:pPr>
      <w:r w:rsidRPr="001E5246">
        <w:rPr>
          <w:rFonts w:ascii="Calibri" w:hAnsi="Calibri" w:cs="Calibri"/>
          <w:szCs w:val="18"/>
        </w:rPr>
        <w:t>The letter (formal email) inviting the candidate to an interview will include:</w:t>
      </w:r>
    </w:p>
    <w:p w14:paraId="48841FEE"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details of the teaching task</w:t>
      </w:r>
    </w:p>
    <w:p w14:paraId="0FC9B64B"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 xml:space="preserve">an outline of the interview process </w:t>
      </w:r>
    </w:p>
    <w:p w14:paraId="48632400" w14:textId="77777777" w:rsidR="001E5246" w:rsidRPr="001E5246" w:rsidRDefault="001E5246" w:rsidP="009268BD">
      <w:pPr>
        <w:numPr>
          <w:ilvl w:val="0"/>
          <w:numId w:val="121"/>
        </w:numPr>
        <w:rPr>
          <w:rFonts w:ascii="Calibri" w:hAnsi="Calibri" w:cs="Calibri"/>
          <w:szCs w:val="18"/>
        </w:rPr>
      </w:pPr>
      <w:r w:rsidRPr="001E5246">
        <w:rPr>
          <w:rFonts w:ascii="Calibri" w:hAnsi="Calibri" w:cs="Calibri"/>
          <w:szCs w:val="18"/>
        </w:rPr>
        <w:t xml:space="preserve">an equal opportunity statement </w:t>
      </w:r>
    </w:p>
    <w:p w14:paraId="1E68FC27" w14:textId="77777777" w:rsidR="001E5246" w:rsidRDefault="001E5246" w:rsidP="009268BD">
      <w:pPr>
        <w:numPr>
          <w:ilvl w:val="0"/>
          <w:numId w:val="121"/>
        </w:numPr>
        <w:rPr>
          <w:rFonts w:ascii="Calibri" w:hAnsi="Calibri" w:cs="Calibri"/>
          <w:szCs w:val="18"/>
        </w:rPr>
      </w:pPr>
      <w:r w:rsidRPr="001E5246">
        <w:rPr>
          <w:rFonts w:ascii="Calibri" w:hAnsi="Calibri" w:cs="Calibri"/>
          <w:szCs w:val="18"/>
        </w:rPr>
        <w:t xml:space="preserve">a list of documentation that must be brought along to the interview day. Evidence of qualifications and proof of identity will be required and copied on the day. </w:t>
      </w:r>
    </w:p>
    <w:p w14:paraId="3C9E2A14" w14:textId="77777777" w:rsidR="001E5246" w:rsidRPr="001E5246" w:rsidRDefault="001E5246" w:rsidP="001E5246">
      <w:pPr>
        <w:ind w:firstLine="720"/>
        <w:rPr>
          <w:rFonts w:ascii="Calibri" w:hAnsi="Calibri" w:cs="Calibri"/>
          <w:szCs w:val="18"/>
        </w:rPr>
      </w:pPr>
    </w:p>
    <w:p w14:paraId="1AC106CD" w14:textId="77777777" w:rsidR="001E5246" w:rsidRPr="001E5246" w:rsidRDefault="001E5246" w:rsidP="001E5246">
      <w:pPr>
        <w:ind w:left="720"/>
        <w:rPr>
          <w:rFonts w:ascii="Calibri" w:hAnsi="Calibri" w:cs="Calibri"/>
          <w:szCs w:val="18"/>
        </w:rPr>
      </w:pPr>
      <w:r w:rsidRPr="001E5246">
        <w:rPr>
          <w:rFonts w:ascii="Calibri" w:hAnsi="Calibri" w:cs="Calibri"/>
          <w:szCs w:val="18"/>
        </w:rPr>
        <w:t>The Course Administration Team will contact candidates with special needs regarding any particular requirements for the interview day.</w:t>
      </w:r>
    </w:p>
    <w:p w14:paraId="7A2EAF86" w14:textId="77777777" w:rsidR="001E5246" w:rsidRPr="001E5246" w:rsidRDefault="001E5246" w:rsidP="001E5246">
      <w:pPr>
        <w:rPr>
          <w:rFonts w:ascii="Calibri" w:hAnsi="Calibri" w:cs="Calibri"/>
          <w:szCs w:val="18"/>
        </w:rPr>
      </w:pPr>
    </w:p>
    <w:p w14:paraId="6C10ABB3" w14:textId="1AF03EA7" w:rsidR="001E5246" w:rsidRPr="001E5246" w:rsidRDefault="001E5246" w:rsidP="009268BD">
      <w:pPr>
        <w:numPr>
          <w:ilvl w:val="0"/>
          <w:numId w:val="124"/>
        </w:numPr>
        <w:ind w:left="993" w:hanging="633"/>
        <w:rPr>
          <w:rFonts w:ascii="Calibri" w:hAnsi="Calibri" w:cs="Calibri"/>
          <w:i/>
          <w:szCs w:val="18"/>
        </w:rPr>
      </w:pPr>
      <w:r w:rsidRPr="001E5246">
        <w:rPr>
          <w:rFonts w:ascii="Calibri" w:hAnsi="Calibri" w:cs="Calibri"/>
          <w:i/>
          <w:szCs w:val="18"/>
        </w:rPr>
        <w:t xml:space="preserve">Teaching Task – </w:t>
      </w:r>
      <w:r w:rsidRPr="001E5246">
        <w:rPr>
          <w:rFonts w:ascii="Calibri" w:hAnsi="Calibri" w:cs="Calibri"/>
          <w:szCs w:val="18"/>
        </w:rPr>
        <w:t>Teach to a class of children or the interview panel. The panel will complete pro-forma. This will be used to assess personal characteristics.</w:t>
      </w:r>
    </w:p>
    <w:p w14:paraId="5697F454" w14:textId="77777777" w:rsidR="001E5246" w:rsidRPr="001E5246" w:rsidRDefault="001E5246" w:rsidP="001E5246">
      <w:pPr>
        <w:ind w:left="360"/>
        <w:rPr>
          <w:rFonts w:ascii="Calibri" w:hAnsi="Calibri" w:cs="Calibri"/>
          <w:i/>
          <w:szCs w:val="18"/>
        </w:rPr>
      </w:pPr>
    </w:p>
    <w:p w14:paraId="1E850F90" w14:textId="77777777" w:rsidR="001E5246" w:rsidRPr="001E5246" w:rsidRDefault="001E5246" w:rsidP="009268BD">
      <w:pPr>
        <w:numPr>
          <w:ilvl w:val="0"/>
          <w:numId w:val="124"/>
        </w:numPr>
        <w:ind w:left="993" w:hanging="633"/>
        <w:rPr>
          <w:rFonts w:ascii="Calibri" w:hAnsi="Calibri" w:cs="Calibri"/>
          <w:szCs w:val="18"/>
        </w:rPr>
      </w:pPr>
      <w:r w:rsidRPr="001E5246">
        <w:rPr>
          <w:rFonts w:ascii="Calibri" w:hAnsi="Calibri" w:cs="Calibri"/>
          <w:i/>
          <w:szCs w:val="18"/>
        </w:rPr>
        <w:t>Literacy exercise</w:t>
      </w:r>
      <w:r w:rsidRPr="001E5246">
        <w:rPr>
          <w:rFonts w:ascii="Calibri" w:hAnsi="Calibri" w:cs="Calibri"/>
          <w:szCs w:val="18"/>
        </w:rPr>
        <w:t xml:space="preserve"> – (to check fundamental skills in English)</w:t>
      </w:r>
    </w:p>
    <w:p w14:paraId="71B2C101" w14:textId="77777777" w:rsidR="001E5246" w:rsidRPr="001E5246" w:rsidRDefault="001E5246" w:rsidP="001E5246">
      <w:pPr>
        <w:rPr>
          <w:rFonts w:ascii="Calibri" w:hAnsi="Calibri" w:cs="Calibri"/>
          <w:szCs w:val="18"/>
        </w:rPr>
      </w:pPr>
    </w:p>
    <w:p w14:paraId="71A33E51" w14:textId="77777777" w:rsidR="001E5246" w:rsidRPr="001E5246" w:rsidRDefault="001E5246" w:rsidP="009268BD">
      <w:pPr>
        <w:numPr>
          <w:ilvl w:val="0"/>
          <w:numId w:val="124"/>
        </w:numPr>
        <w:ind w:left="993" w:hanging="633"/>
        <w:rPr>
          <w:rFonts w:ascii="Calibri" w:hAnsi="Calibri" w:cs="Calibri"/>
          <w:szCs w:val="18"/>
        </w:rPr>
      </w:pPr>
      <w:r w:rsidRPr="001E5246">
        <w:rPr>
          <w:rFonts w:ascii="Calibri" w:hAnsi="Calibri" w:cs="Calibri"/>
          <w:i/>
          <w:szCs w:val="18"/>
        </w:rPr>
        <w:t xml:space="preserve">Numeracy exercise </w:t>
      </w:r>
      <w:r w:rsidRPr="001E5246">
        <w:rPr>
          <w:rFonts w:ascii="Calibri" w:hAnsi="Calibri" w:cs="Calibri"/>
          <w:szCs w:val="18"/>
        </w:rPr>
        <w:t>- (to check fundamental skills in maths)</w:t>
      </w:r>
    </w:p>
    <w:p w14:paraId="1E9AAC7A" w14:textId="77777777" w:rsidR="001E5246" w:rsidRPr="001E5246" w:rsidRDefault="001E5246" w:rsidP="001E5246">
      <w:pPr>
        <w:rPr>
          <w:rFonts w:ascii="Calibri" w:hAnsi="Calibri" w:cs="Calibri"/>
          <w:szCs w:val="18"/>
        </w:rPr>
      </w:pPr>
    </w:p>
    <w:p w14:paraId="2ED79252" w14:textId="77777777" w:rsidR="001E5246" w:rsidRPr="001E5246" w:rsidRDefault="001E5246" w:rsidP="009268BD">
      <w:pPr>
        <w:numPr>
          <w:ilvl w:val="0"/>
          <w:numId w:val="124"/>
        </w:numPr>
        <w:ind w:left="993" w:hanging="633"/>
        <w:rPr>
          <w:rFonts w:ascii="Calibri" w:hAnsi="Calibri" w:cs="Calibri"/>
          <w:szCs w:val="18"/>
        </w:rPr>
      </w:pPr>
      <w:r w:rsidRPr="001E5246">
        <w:rPr>
          <w:rFonts w:ascii="Calibri" w:hAnsi="Calibri" w:cs="Calibri"/>
          <w:i/>
          <w:szCs w:val="18"/>
        </w:rPr>
        <w:t xml:space="preserve">Formal interview – </w:t>
      </w:r>
      <w:r w:rsidRPr="001E5246">
        <w:rPr>
          <w:rFonts w:ascii="Calibri" w:hAnsi="Calibri" w:cs="Calibri"/>
          <w:szCs w:val="18"/>
        </w:rPr>
        <w:t xml:space="preserve">there is a set number of questions that will be used during the interviews. </w:t>
      </w:r>
    </w:p>
    <w:p w14:paraId="0B05A558" w14:textId="77777777" w:rsidR="001E5246" w:rsidRPr="001E5246" w:rsidRDefault="001E5246" w:rsidP="0062374E">
      <w:pPr>
        <w:rPr>
          <w:rFonts w:ascii="Calibri" w:hAnsi="Calibri" w:cs="Calibri"/>
          <w:szCs w:val="18"/>
        </w:rPr>
      </w:pPr>
    </w:p>
    <w:p w14:paraId="72A4DA5C"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The quality of the teaching task or the potential to meet the professional standards</w:t>
      </w:r>
    </w:p>
    <w:p w14:paraId="395A00DF"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The quality of the answers given in the formal interview</w:t>
      </w:r>
    </w:p>
    <w:p w14:paraId="4CE031D2"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Qualitative comments made by the interviewers</w:t>
      </w:r>
    </w:p>
    <w:p w14:paraId="4FE411B7"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Evidence of the ability to use Standard English from the written exercise (see above)</w:t>
      </w:r>
    </w:p>
    <w:p w14:paraId="7B887DCE"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Further consideration of qualifications, predicted grades, personal statement</w:t>
      </w:r>
    </w:p>
    <w:p w14:paraId="3E4F505B" w14:textId="77777777" w:rsidR="001E5246" w:rsidRPr="001E5246" w:rsidRDefault="001E5246" w:rsidP="009268BD">
      <w:pPr>
        <w:numPr>
          <w:ilvl w:val="0"/>
          <w:numId w:val="8"/>
        </w:numPr>
        <w:rPr>
          <w:rFonts w:ascii="Calibri" w:hAnsi="Calibri" w:cs="Calibri"/>
          <w:i/>
          <w:szCs w:val="18"/>
        </w:rPr>
      </w:pPr>
      <w:r w:rsidRPr="001E5246">
        <w:rPr>
          <w:rFonts w:ascii="Calibri" w:hAnsi="Calibri" w:cs="Calibri"/>
          <w:i/>
          <w:szCs w:val="18"/>
        </w:rPr>
        <w:t>Consideration of any specific extenuating circumstances</w:t>
      </w:r>
    </w:p>
    <w:p w14:paraId="03CA8B1A" w14:textId="77777777" w:rsidR="001E5246" w:rsidRPr="001E5246" w:rsidRDefault="001E5246" w:rsidP="001E5246">
      <w:pPr>
        <w:ind w:left="1418"/>
        <w:rPr>
          <w:rFonts w:ascii="Calibri" w:hAnsi="Calibri" w:cs="Calibri"/>
          <w:szCs w:val="18"/>
        </w:rPr>
      </w:pPr>
    </w:p>
    <w:p w14:paraId="0C472855" w14:textId="77777777" w:rsidR="001E5246" w:rsidRPr="001E5246" w:rsidRDefault="001E5246" w:rsidP="001E5246">
      <w:pPr>
        <w:ind w:left="1418" w:hanging="567"/>
        <w:rPr>
          <w:rFonts w:ascii="Calibri" w:hAnsi="Calibri" w:cs="Calibri"/>
          <w:szCs w:val="18"/>
        </w:rPr>
      </w:pPr>
      <w:r w:rsidRPr="001E5246">
        <w:rPr>
          <w:rFonts w:ascii="Calibri" w:hAnsi="Calibri" w:cs="Calibri"/>
          <w:szCs w:val="18"/>
        </w:rPr>
        <w:t>The decision is made by the Panel. They will decide:</w:t>
      </w:r>
    </w:p>
    <w:p w14:paraId="20E30E16"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To make an offer subject to satisfactory DBS,</w:t>
      </w:r>
      <w:r w:rsidRPr="001E5246">
        <w:rPr>
          <w:rFonts w:ascii="Calibri" w:eastAsia="Times New Roman" w:hAnsi="Calibri" w:cs="Calibri"/>
          <w:sz w:val="22"/>
          <w:lang w:eastAsia="en-GB"/>
        </w:rPr>
        <w:t xml:space="preserve"> </w:t>
      </w:r>
      <w:r w:rsidRPr="001E5246">
        <w:rPr>
          <w:rFonts w:ascii="Calibri" w:hAnsi="Calibri" w:cs="Calibri"/>
          <w:szCs w:val="18"/>
        </w:rPr>
        <w:t xml:space="preserve">disqualification self-declaration and health checks </w:t>
      </w:r>
      <w:r w:rsidRPr="001E5246">
        <w:rPr>
          <w:rFonts w:ascii="Calibri" w:hAnsi="Calibri" w:cs="Calibri"/>
          <w:i/>
          <w:szCs w:val="18"/>
        </w:rPr>
        <w:t>(see additional information regarding health checks at the end of this section).</w:t>
      </w:r>
    </w:p>
    <w:p w14:paraId="41A0273A" w14:textId="77777777" w:rsidR="001E5246" w:rsidRPr="001E5246" w:rsidRDefault="001E5246" w:rsidP="009268BD">
      <w:pPr>
        <w:numPr>
          <w:ilvl w:val="0"/>
          <w:numId w:val="10"/>
        </w:numPr>
        <w:ind w:left="1418"/>
        <w:rPr>
          <w:rFonts w:ascii="Calibri" w:hAnsi="Calibri" w:cs="Calibri"/>
          <w:szCs w:val="18"/>
        </w:rPr>
      </w:pPr>
      <w:r w:rsidRPr="001E5246">
        <w:rPr>
          <w:rFonts w:ascii="Calibri" w:hAnsi="Calibri" w:cs="Calibri"/>
          <w:szCs w:val="18"/>
        </w:rPr>
        <w:t>To make a conditional offer with academic and/or non-academic conditions imposed (for example, a SKE course).</w:t>
      </w:r>
    </w:p>
    <w:p w14:paraId="380DAF9E" w14:textId="77777777" w:rsidR="001E5246" w:rsidRPr="001E5246" w:rsidRDefault="001E5246" w:rsidP="009268BD">
      <w:pPr>
        <w:numPr>
          <w:ilvl w:val="0"/>
          <w:numId w:val="9"/>
        </w:numPr>
        <w:ind w:left="1418"/>
        <w:rPr>
          <w:rFonts w:ascii="Calibri" w:hAnsi="Calibri" w:cs="Calibri"/>
          <w:szCs w:val="18"/>
        </w:rPr>
      </w:pPr>
      <w:r w:rsidRPr="001E5246">
        <w:rPr>
          <w:rFonts w:ascii="Calibri" w:hAnsi="Calibri" w:cs="Calibri"/>
          <w:szCs w:val="18"/>
        </w:rPr>
        <w:lastRenderedPageBreak/>
        <w:t>To reject the candidate.</w:t>
      </w:r>
    </w:p>
    <w:p w14:paraId="0017082F" w14:textId="77777777" w:rsidR="001E5246" w:rsidRPr="001E5246" w:rsidRDefault="001E5246" w:rsidP="001E5246">
      <w:pPr>
        <w:ind w:left="1418"/>
        <w:rPr>
          <w:rFonts w:ascii="Calibri" w:hAnsi="Calibri" w:cs="Calibri"/>
          <w:szCs w:val="18"/>
        </w:rPr>
      </w:pPr>
    </w:p>
    <w:p w14:paraId="0EA1A701" w14:textId="77777777" w:rsidR="001E5246" w:rsidRPr="001E5246" w:rsidRDefault="001E5246" w:rsidP="001E5246">
      <w:pPr>
        <w:ind w:left="851"/>
        <w:rPr>
          <w:rFonts w:ascii="Calibri" w:hAnsi="Calibri" w:cs="Calibri"/>
          <w:szCs w:val="18"/>
        </w:rPr>
      </w:pPr>
      <w:r w:rsidRPr="001E5246">
        <w:rPr>
          <w:rFonts w:ascii="Calibri" w:hAnsi="Calibri" w:cs="Calibri"/>
          <w:szCs w:val="18"/>
        </w:rPr>
        <w:t xml:space="preserve">The Course Administration Team will transfer the decision on to the DfE’s apply system. </w:t>
      </w:r>
    </w:p>
    <w:p w14:paraId="6A90801E" w14:textId="77777777" w:rsidR="001E5246" w:rsidRPr="001E5246" w:rsidRDefault="001E5246" w:rsidP="001E5246">
      <w:pPr>
        <w:rPr>
          <w:rFonts w:ascii="Calibri" w:hAnsi="Calibri" w:cs="Calibri"/>
          <w:szCs w:val="18"/>
        </w:rPr>
      </w:pPr>
    </w:p>
    <w:p w14:paraId="448FF395" w14:textId="6E8B2452" w:rsidR="001E5246" w:rsidRPr="001E5246" w:rsidRDefault="001E5246" w:rsidP="009268BD">
      <w:pPr>
        <w:numPr>
          <w:ilvl w:val="0"/>
          <w:numId w:val="123"/>
        </w:numPr>
        <w:rPr>
          <w:rFonts w:ascii="Calibri" w:hAnsi="Calibri" w:cs="Calibri"/>
          <w:i/>
          <w:szCs w:val="18"/>
        </w:rPr>
      </w:pPr>
      <w:r w:rsidRPr="001E5246">
        <w:rPr>
          <w:rFonts w:ascii="Calibri" w:hAnsi="Calibri" w:cs="Calibri"/>
          <w:i/>
          <w:szCs w:val="18"/>
        </w:rPr>
        <w:t xml:space="preserve">   Notifying candidates -</w:t>
      </w:r>
      <w:r w:rsidRPr="001E5246">
        <w:rPr>
          <w:rFonts w:ascii="Calibri" w:hAnsi="Calibri" w:cs="Calibri"/>
          <w:szCs w:val="18"/>
        </w:rPr>
        <w:t>candidates may be notified about the outcome of the interview before they leave but all will be notified of the decision by letter (formal email) and the Course Administrator will input the decision onto the DfE Apply system according to the result</w:t>
      </w:r>
      <w:r w:rsidR="00BB5C15">
        <w:rPr>
          <w:rFonts w:ascii="Calibri" w:hAnsi="Calibri" w:cs="Calibri"/>
          <w:szCs w:val="18"/>
        </w:rPr>
        <w:t xml:space="preserve">, </w:t>
      </w:r>
      <w:r w:rsidRPr="001E5246">
        <w:rPr>
          <w:rFonts w:ascii="Calibri" w:hAnsi="Calibri" w:cs="Calibri"/>
          <w:szCs w:val="18"/>
        </w:rPr>
        <w:t>conditional offer or rejection.  If an offer is made, candidates will be sent information on how to apply for health and DBS checks.  All offers are subject to satisfactory DBS and health checks.</w:t>
      </w:r>
    </w:p>
    <w:p w14:paraId="618065FB" w14:textId="77777777" w:rsidR="001E5246" w:rsidRPr="001E5246" w:rsidRDefault="001E5246" w:rsidP="001E5246">
      <w:pPr>
        <w:ind w:left="360"/>
        <w:rPr>
          <w:rFonts w:ascii="Calibri" w:hAnsi="Calibri" w:cs="Calibri"/>
          <w:i/>
          <w:szCs w:val="18"/>
        </w:rPr>
      </w:pPr>
    </w:p>
    <w:p w14:paraId="15D539A2" w14:textId="77777777" w:rsidR="001E5246" w:rsidRPr="001E5246" w:rsidRDefault="001E5246" w:rsidP="001E5246">
      <w:pPr>
        <w:rPr>
          <w:rFonts w:ascii="Calibri" w:hAnsi="Calibri" w:cs="Calibri"/>
          <w:szCs w:val="18"/>
        </w:rPr>
      </w:pPr>
    </w:p>
    <w:p w14:paraId="3010C176" w14:textId="48B09AF3" w:rsidR="001E5246" w:rsidRPr="008726BE" w:rsidRDefault="008726BE" w:rsidP="001E5246">
      <w:pPr>
        <w:rPr>
          <w:rFonts w:ascii="Calibri" w:hAnsi="Calibri" w:cs="Calibri"/>
          <w:b/>
          <w:bCs/>
          <w:iCs/>
          <w:szCs w:val="18"/>
        </w:rPr>
      </w:pPr>
      <w:r w:rsidRPr="008726BE">
        <w:rPr>
          <w:rFonts w:ascii="Calibri" w:hAnsi="Calibri" w:cs="Calibri"/>
          <w:b/>
          <w:bCs/>
          <w:iCs/>
          <w:szCs w:val="18"/>
        </w:rPr>
        <w:t xml:space="preserve">3.4    </w:t>
      </w:r>
      <w:r w:rsidRPr="008726BE">
        <w:rPr>
          <w:rFonts w:ascii="Calibri" w:hAnsi="Calibri" w:cs="Calibri"/>
          <w:b/>
          <w:bCs/>
          <w:iCs/>
          <w:szCs w:val="18"/>
        </w:rPr>
        <w:tab/>
      </w:r>
      <w:r w:rsidR="001E5246" w:rsidRPr="008726BE">
        <w:rPr>
          <w:rFonts w:ascii="Calibri" w:hAnsi="Calibri" w:cs="Calibri"/>
          <w:b/>
          <w:bCs/>
          <w:iCs/>
          <w:szCs w:val="18"/>
        </w:rPr>
        <w:t xml:space="preserve">Selection outside this procedure </w:t>
      </w:r>
    </w:p>
    <w:p w14:paraId="0DDA9BE5" w14:textId="77777777" w:rsidR="001E5246" w:rsidRPr="001E5246" w:rsidRDefault="001E5246" w:rsidP="001E5246">
      <w:pPr>
        <w:rPr>
          <w:rFonts w:ascii="Calibri" w:hAnsi="Calibri" w:cs="Calibri"/>
          <w:b/>
          <w:szCs w:val="18"/>
        </w:rPr>
      </w:pPr>
    </w:p>
    <w:p w14:paraId="169B535F" w14:textId="66C95778" w:rsidR="001E5246" w:rsidRPr="001E5246" w:rsidRDefault="001E5246" w:rsidP="001E5246">
      <w:pPr>
        <w:rPr>
          <w:rFonts w:ascii="Calibri" w:hAnsi="Calibri" w:cs="Calibri"/>
          <w:szCs w:val="18"/>
        </w:rPr>
      </w:pPr>
      <w:r w:rsidRPr="001E5246">
        <w:rPr>
          <w:rFonts w:ascii="Calibri" w:hAnsi="Calibri" w:cs="Calibri"/>
          <w:szCs w:val="18"/>
        </w:rPr>
        <w:t>It will sometimes be necessary to conduct interviews outside of the procedures listed above</w:t>
      </w:r>
      <w:r w:rsidR="00772417">
        <w:rPr>
          <w:rFonts w:ascii="Calibri" w:hAnsi="Calibri" w:cs="Calibri"/>
          <w:szCs w:val="18"/>
        </w:rPr>
        <w:t xml:space="preserve"> for example</w:t>
      </w:r>
      <w:r w:rsidRPr="001E5246">
        <w:rPr>
          <w:rFonts w:ascii="Calibri" w:hAnsi="Calibri" w:cs="Calibri"/>
          <w:szCs w:val="18"/>
        </w:rPr>
        <w:t xml:space="preserve"> if a candidate withdraws late in the programme leaving a vacancy or a candidate requests a virtual interview as they are unable to attend in person.  Every effort will be made to ensure that the candidate is not disadvantaged in any way.  The use of selection criteria and grading criteria will assure the quality of the selection process.</w:t>
      </w:r>
    </w:p>
    <w:p w14:paraId="5FDA194F" w14:textId="77777777" w:rsidR="001E5246" w:rsidRPr="001E5246" w:rsidRDefault="001E5246" w:rsidP="001E5246">
      <w:pPr>
        <w:rPr>
          <w:rFonts w:ascii="Calibri" w:hAnsi="Calibri" w:cs="Calibri"/>
          <w:szCs w:val="18"/>
        </w:rPr>
      </w:pPr>
    </w:p>
    <w:p w14:paraId="4D09D593" w14:textId="35010C0D" w:rsidR="001E5246" w:rsidRPr="008726BE" w:rsidRDefault="008726BE" w:rsidP="001E5246">
      <w:pPr>
        <w:rPr>
          <w:rFonts w:ascii="Calibri" w:hAnsi="Calibri" w:cs="Calibri"/>
          <w:b/>
          <w:bCs/>
          <w:iCs/>
          <w:szCs w:val="18"/>
        </w:rPr>
      </w:pPr>
      <w:r w:rsidRPr="008726BE">
        <w:rPr>
          <w:rFonts w:ascii="Calibri" w:hAnsi="Calibri" w:cs="Calibri"/>
          <w:b/>
          <w:bCs/>
          <w:iCs/>
          <w:szCs w:val="18"/>
        </w:rPr>
        <w:t>4.0</w:t>
      </w:r>
      <w:r w:rsidR="001E5246" w:rsidRPr="008726BE">
        <w:rPr>
          <w:rFonts w:ascii="Calibri" w:hAnsi="Calibri" w:cs="Calibri"/>
          <w:b/>
          <w:bCs/>
          <w:iCs/>
          <w:szCs w:val="18"/>
        </w:rPr>
        <w:t xml:space="preserve"> </w:t>
      </w:r>
      <w:r w:rsidR="001E5246" w:rsidRPr="008726BE">
        <w:rPr>
          <w:rFonts w:ascii="Calibri" w:hAnsi="Calibri" w:cs="Calibri"/>
          <w:b/>
          <w:bCs/>
          <w:iCs/>
          <w:szCs w:val="18"/>
        </w:rPr>
        <w:tab/>
        <w:t>Quality Assurance</w:t>
      </w:r>
    </w:p>
    <w:p w14:paraId="0D533522" w14:textId="77777777" w:rsidR="001E5246" w:rsidRPr="001E5246" w:rsidRDefault="001E5246" w:rsidP="001E5246">
      <w:pPr>
        <w:rPr>
          <w:rFonts w:ascii="Calibri" w:hAnsi="Calibri" w:cs="Calibri"/>
          <w:b/>
          <w:szCs w:val="18"/>
        </w:rPr>
      </w:pPr>
    </w:p>
    <w:p w14:paraId="4C2A0CD4" w14:textId="77777777" w:rsidR="001E5246" w:rsidRPr="001E5246" w:rsidRDefault="001E5246" w:rsidP="009268BD">
      <w:pPr>
        <w:numPr>
          <w:ilvl w:val="0"/>
          <w:numId w:val="55"/>
        </w:numPr>
        <w:ind w:left="709"/>
        <w:rPr>
          <w:rFonts w:ascii="Calibri" w:hAnsi="Calibri" w:cs="Calibri"/>
          <w:b/>
          <w:szCs w:val="18"/>
        </w:rPr>
      </w:pPr>
      <w:r w:rsidRPr="001E5246">
        <w:rPr>
          <w:rFonts w:ascii="Calibri" w:hAnsi="Calibri" w:cs="Calibri"/>
          <w:szCs w:val="18"/>
        </w:rPr>
        <w:t>In order to ensure consistency of approach and equality of opportunity, a member of the SCITT Management Team will be present at all Core interviews and teaching tasks.  Lead Partners /Contributing Partners or designated Hub Leads should ensure an appropriately experienced member of the team is present at all interviews and teaching tasks</w:t>
      </w:r>
    </w:p>
    <w:p w14:paraId="043AF2B1" w14:textId="77777777" w:rsidR="001E5246" w:rsidRPr="001E5246" w:rsidRDefault="001E5246" w:rsidP="009268BD">
      <w:pPr>
        <w:numPr>
          <w:ilvl w:val="0"/>
          <w:numId w:val="55"/>
        </w:numPr>
        <w:ind w:left="709"/>
        <w:rPr>
          <w:rFonts w:ascii="Calibri" w:hAnsi="Calibri" w:cs="Calibri"/>
          <w:b/>
          <w:szCs w:val="18"/>
        </w:rPr>
      </w:pPr>
      <w:r w:rsidRPr="001E5246">
        <w:rPr>
          <w:rFonts w:ascii="Calibri" w:hAnsi="Calibri" w:cs="Calibri"/>
          <w:szCs w:val="18"/>
        </w:rPr>
        <w:t xml:space="preserve">The interview questions will be agreed in advance </w:t>
      </w:r>
    </w:p>
    <w:p w14:paraId="647D2353" w14:textId="77777777" w:rsidR="001E5246" w:rsidRPr="001E5246" w:rsidRDefault="001E5246" w:rsidP="009268BD">
      <w:pPr>
        <w:numPr>
          <w:ilvl w:val="0"/>
          <w:numId w:val="55"/>
        </w:numPr>
        <w:ind w:left="709"/>
        <w:rPr>
          <w:rFonts w:ascii="Calibri" w:hAnsi="Calibri" w:cs="Calibri"/>
          <w:b/>
          <w:szCs w:val="18"/>
        </w:rPr>
      </w:pPr>
      <w:r w:rsidRPr="001E5246">
        <w:rPr>
          <w:rFonts w:ascii="Calibri" w:hAnsi="Calibri" w:cs="Calibri"/>
          <w:szCs w:val="18"/>
        </w:rPr>
        <w:t xml:space="preserve">The Course Director / Lead Partner / Contributing Partner or designated Hub Lead will ensure that normal interview procedures are adhered to and that </w:t>
      </w:r>
      <w:r w:rsidRPr="001E5246">
        <w:rPr>
          <w:rFonts w:ascii="Calibri" w:hAnsi="Calibri" w:cs="Calibri"/>
          <w:b/>
          <w:bCs/>
          <w:szCs w:val="18"/>
        </w:rPr>
        <w:t>at least one member of the panel is ‘safer recruitment’ trained</w:t>
      </w:r>
      <w:r w:rsidRPr="001E5246">
        <w:rPr>
          <w:rFonts w:ascii="Calibri" w:hAnsi="Calibri" w:cs="Calibri"/>
          <w:szCs w:val="18"/>
        </w:rPr>
        <w:t xml:space="preserve">. </w:t>
      </w:r>
    </w:p>
    <w:p w14:paraId="2FC11BBE" w14:textId="77777777" w:rsidR="001E5246" w:rsidRPr="001E5246" w:rsidRDefault="001E5246" w:rsidP="009268BD">
      <w:pPr>
        <w:numPr>
          <w:ilvl w:val="0"/>
          <w:numId w:val="55"/>
        </w:numPr>
        <w:ind w:left="709"/>
        <w:rPr>
          <w:rFonts w:ascii="Calibri" w:hAnsi="Calibri" w:cs="Calibri"/>
          <w:szCs w:val="18"/>
        </w:rPr>
      </w:pPr>
      <w:r w:rsidRPr="001E5246">
        <w:rPr>
          <w:rFonts w:ascii="Calibri" w:hAnsi="Calibri" w:cs="Calibri"/>
          <w:szCs w:val="18"/>
        </w:rPr>
        <w:t>All candidates attending will be asked to complete an interview evaluation form.</w:t>
      </w:r>
    </w:p>
    <w:p w14:paraId="1E5213C7" w14:textId="77777777" w:rsidR="001E5246" w:rsidRPr="001E5246" w:rsidRDefault="001E5246" w:rsidP="009268BD">
      <w:pPr>
        <w:numPr>
          <w:ilvl w:val="0"/>
          <w:numId w:val="55"/>
        </w:numPr>
        <w:ind w:left="709"/>
        <w:rPr>
          <w:rFonts w:ascii="Calibri" w:hAnsi="Calibri" w:cs="Calibri"/>
          <w:szCs w:val="18"/>
        </w:rPr>
      </w:pPr>
      <w:r w:rsidRPr="001E5246">
        <w:rPr>
          <w:rFonts w:ascii="Calibri" w:hAnsi="Calibri" w:cs="Calibri"/>
          <w:szCs w:val="18"/>
        </w:rPr>
        <w:t xml:space="preserve">Where interviews are virtual, a date and time will be arranged for candidates to visit Durham SCITT in person to share the required documents and take the literacy and numeracy exercises. </w:t>
      </w:r>
    </w:p>
    <w:p w14:paraId="4DCD8545" w14:textId="77777777" w:rsidR="001E5246" w:rsidRPr="001E5246" w:rsidRDefault="001E5246" w:rsidP="001E5246">
      <w:pPr>
        <w:rPr>
          <w:rFonts w:ascii="Calibri" w:hAnsi="Calibri" w:cs="Calibri"/>
          <w:b/>
          <w:szCs w:val="18"/>
        </w:rPr>
      </w:pPr>
    </w:p>
    <w:p w14:paraId="607E88F2" w14:textId="0819512A" w:rsidR="001E5246" w:rsidRPr="008726BE" w:rsidRDefault="008726BE" w:rsidP="001E5246">
      <w:pPr>
        <w:rPr>
          <w:rFonts w:ascii="Calibri" w:hAnsi="Calibri" w:cs="Calibri"/>
          <w:b/>
          <w:bCs/>
          <w:iCs/>
          <w:szCs w:val="18"/>
        </w:rPr>
      </w:pPr>
      <w:r>
        <w:rPr>
          <w:rFonts w:ascii="Calibri" w:hAnsi="Calibri" w:cs="Calibri"/>
          <w:b/>
          <w:bCs/>
          <w:iCs/>
          <w:szCs w:val="18"/>
        </w:rPr>
        <w:t>5.0</w:t>
      </w:r>
      <w:r w:rsidR="001E5246" w:rsidRPr="008726BE">
        <w:rPr>
          <w:rFonts w:ascii="Calibri" w:hAnsi="Calibri" w:cs="Calibri"/>
          <w:b/>
          <w:bCs/>
          <w:iCs/>
          <w:szCs w:val="18"/>
        </w:rPr>
        <w:tab/>
        <w:t>Development and Training</w:t>
      </w:r>
    </w:p>
    <w:p w14:paraId="7158A6CB" w14:textId="77777777" w:rsidR="001E5246" w:rsidRPr="001E5246" w:rsidRDefault="001E5246" w:rsidP="001E5246">
      <w:pPr>
        <w:rPr>
          <w:rFonts w:ascii="Calibri" w:hAnsi="Calibri" w:cs="Calibri"/>
          <w:b/>
          <w:szCs w:val="18"/>
        </w:rPr>
      </w:pPr>
    </w:p>
    <w:p w14:paraId="7103B5C0" w14:textId="77777777" w:rsidR="001E5246" w:rsidRPr="001E5246" w:rsidRDefault="001E5246" w:rsidP="009268BD">
      <w:pPr>
        <w:numPr>
          <w:ilvl w:val="0"/>
          <w:numId w:val="45"/>
        </w:numPr>
        <w:ind w:left="709"/>
        <w:rPr>
          <w:rFonts w:ascii="Calibri" w:hAnsi="Calibri" w:cs="Calibri"/>
          <w:szCs w:val="18"/>
        </w:rPr>
      </w:pPr>
      <w:r w:rsidRPr="001E5246">
        <w:rPr>
          <w:rFonts w:ascii="Calibri" w:hAnsi="Calibri" w:cs="Calibri"/>
          <w:szCs w:val="18"/>
        </w:rPr>
        <w:t>All those involved in the interview process for the first time should be paired with an experienced interviewer to ensure standardisation of judgements.</w:t>
      </w:r>
    </w:p>
    <w:p w14:paraId="36607844" w14:textId="77777777" w:rsidR="001E5246" w:rsidRPr="001E5246" w:rsidRDefault="001E5246" w:rsidP="009268BD">
      <w:pPr>
        <w:numPr>
          <w:ilvl w:val="0"/>
          <w:numId w:val="45"/>
        </w:numPr>
        <w:ind w:left="709"/>
        <w:rPr>
          <w:rFonts w:ascii="Calibri" w:hAnsi="Calibri" w:cs="Calibri"/>
          <w:szCs w:val="18"/>
        </w:rPr>
      </w:pPr>
      <w:r w:rsidRPr="001E5246">
        <w:rPr>
          <w:rFonts w:ascii="Calibri" w:hAnsi="Calibri" w:cs="Calibri"/>
          <w:szCs w:val="18"/>
        </w:rPr>
        <w:t xml:space="preserve">We encourage </w:t>
      </w:r>
      <w:r w:rsidRPr="001E5246">
        <w:rPr>
          <w:rFonts w:ascii="Calibri" w:hAnsi="Calibri" w:cs="Calibri"/>
          <w:b/>
          <w:bCs/>
          <w:i/>
          <w:iCs/>
          <w:szCs w:val="18"/>
        </w:rPr>
        <w:t>all</w:t>
      </w:r>
      <w:r w:rsidRPr="001E5246">
        <w:rPr>
          <w:rFonts w:ascii="Calibri" w:hAnsi="Calibri" w:cs="Calibri"/>
          <w:szCs w:val="18"/>
        </w:rPr>
        <w:t xml:space="preserve"> interviewers to take ‘safer recruitment’ training.  </w:t>
      </w:r>
    </w:p>
    <w:p w14:paraId="2DF2A9BD" w14:textId="77777777" w:rsidR="001E5246" w:rsidRPr="001E5246" w:rsidRDefault="001E5246" w:rsidP="009268BD">
      <w:pPr>
        <w:numPr>
          <w:ilvl w:val="0"/>
          <w:numId w:val="45"/>
        </w:numPr>
        <w:ind w:left="709"/>
        <w:rPr>
          <w:rFonts w:ascii="Calibri" w:hAnsi="Calibri" w:cs="Calibri"/>
          <w:szCs w:val="18"/>
        </w:rPr>
      </w:pPr>
      <w:r w:rsidRPr="001E5246">
        <w:rPr>
          <w:rFonts w:ascii="Calibri" w:hAnsi="Calibri" w:cs="Calibri"/>
          <w:szCs w:val="18"/>
        </w:rPr>
        <w:t>The evidence from all interviews will be filed and reviewed at the end of the course to inform planning and development</w:t>
      </w:r>
    </w:p>
    <w:p w14:paraId="516673C0" w14:textId="77777777" w:rsidR="001E5246" w:rsidRPr="001E5246" w:rsidRDefault="001E5246" w:rsidP="009268BD">
      <w:pPr>
        <w:numPr>
          <w:ilvl w:val="0"/>
          <w:numId w:val="45"/>
        </w:numPr>
        <w:ind w:left="709"/>
        <w:rPr>
          <w:rFonts w:ascii="Calibri" w:hAnsi="Calibri" w:cs="Calibri"/>
          <w:szCs w:val="18"/>
        </w:rPr>
      </w:pPr>
      <w:r w:rsidRPr="001E5246">
        <w:rPr>
          <w:rFonts w:ascii="Calibri" w:hAnsi="Calibri" w:cs="Calibri"/>
          <w:szCs w:val="18"/>
        </w:rPr>
        <w:t>If pupils are involved in the teaching task they will be trained prior to the interview and safeguarding procedures are followed at all times.</w:t>
      </w:r>
    </w:p>
    <w:p w14:paraId="62738083" w14:textId="77777777" w:rsidR="001E5246" w:rsidRPr="001E5246" w:rsidRDefault="001E5246" w:rsidP="001E5246">
      <w:pPr>
        <w:ind w:left="709"/>
        <w:rPr>
          <w:rFonts w:ascii="Calibri" w:hAnsi="Calibri" w:cs="Calibri"/>
          <w:szCs w:val="18"/>
        </w:rPr>
      </w:pPr>
    </w:p>
    <w:p w14:paraId="041613C9" w14:textId="77777777" w:rsidR="001E5246" w:rsidRPr="001E5246" w:rsidRDefault="001E5246" w:rsidP="001E5246">
      <w:pPr>
        <w:rPr>
          <w:rFonts w:ascii="Calibri" w:hAnsi="Calibri" w:cs="Calibri"/>
          <w:szCs w:val="18"/>
        </w:rPr>
      </w:pPr>
    </w:p>
    <w:p w14:paraId="5E01B29A" w14:textId="698685B8" w:rsidR="001E5246" w:rsidRPr="001E5246" w:rsidRDefault="008726BE" w:rsidP="001E5246">
      <w:pPr>
        <w:rPr>
          <w:rFonts w:ascii="Calibri" w:hAnsi="Calibri" w:cs="Calibri"/>
          <w:b/>
          <w:bCs/>
          <w:iCs/>
          <w:szCs w:val="18"/>
        </w:rPr>
      </w:pPr>
      <w:r>
        <w:rPr>
          <w:rFonts w:ascii="Calibri" w:hAnsi="Calibri" w:cs="Calibri"/>
          <w:b/>
          <w:bCs/>
          <w:iCs/>
          <w:szCs w:val="18"/>
        </w:rPr>
        <w:t>6.0</w:t>
      </w:r>
      <w:r w:rsidR="001E5246" w:rsidRPr="001E5246">
        <w:rPr>
          <w:rFonts w:ascii="Calibri" w:hAnsi="Calibri" w:cs="Calibri"/>
          <w:b/>
          <w:bCs/>
          <w:iCs/>
          <w:szCs w:val="18"/>
        </w:rPr>
        <w:tab/>
        <w:t>Publishing Policy</w:t>
      </w:r>
    </w:p>
    <w:p w14:paraId="022D9AB6" w14:textId="77777777" w:rsidR="001E5246" w:rsidRPr="001E5246" w:rsidRDefault="001E5246" w:rsidP="001E5246">
      <w:pPr>
        <w:rPr>
          <w:rFonts w:ascii="Calibri" w:hAnsi="Calibri" w:cs="Calibri"/>
          <w:szCs w:val="18"/>
        </w:rPr>
      </w:pPr>
    </w:p>
    <w:p w14:paraId="2A94E6A6" w14:textId="77777777" w:rsidR="001E5246" w:rsidRPr="001E5246" w:rsidRDefault="001E5246" w:rsidP="001E5246">
      <w:pPr>
        <w:rPr>
          <w:rFonts w:ascii="Calibri" w:hAnsi="Calibri" w:cs="Calibri"/>
          <w:szCs w:val="18"/>
        </w:rPr>
      </w:pPr>
      <w:r w:rsidRPr="001E5246">
        <w:rPr>
          <w:rFonts w:ascii="Calibri" w:hAnsi="Calibri" w:cs="Calibri"/>
          <w:szCs w:val="18"/>
        </w:rPr>
        <w:t>This policy will be available to all Partnership Schools and staff through the documentation and the Durham SCITT website.</w:t>
      </w:r>
    </w:p>
    <w:p w14:paraId="2D61406E" w14:textId="77777777" w:rsidR="001E5246" w:rsidRPr="001E5246" w:rsidRDefault="001E5246" w:rsidP="001E5246">
      <w:pPr>
        <w:rPr>
          <w:rFonts w:ascii="Calibri" w:hAnsi="Calibri" w:cs="Calibri"/>
          <w:szCs w:val="18"/>
        </w:rPr>
      </w:pPr>
    </w:p>
    <w:p w14:paraId="06F18971" w14:textId="22B317D6" w:rsidR="001E5246" w:rsidRPr="008726BE" w:rsidRDefault="008726BE" w:rsidP="001E5246">
      <w:pPr>
        <w:rPr>
          <w:rFonts w:ascii="Calibri" w:hAnsi="Calibri" w:cs="Calibri"/>
          <w:b/>
          <w:bCs/>
          <w:iCs/>
          <w:szCs w:val="18"/>
        </w:rPr>
      </w:pPr>
      <w:r w:rsidRPr="008726BE">
        <w:rPr>
          <w:rFonts w:ascii="Calibri" w:hAnsi="Calibri" w:cs="Calibri"/>
          <w:b/>
          <w:bCs/>
          <w:iCs/>
          <w:szCs w:val="18"/>
        </w:rPr>
        <w:t>7.0</w:t>
      </w:r>
      <w:r w:rsidR="001E5246" w:rsidRPr="008726BE">
        <w:rPr>
          <w:rFonts w:ascii="Calibri" w:hAnsi="Calibri" w:cs="Calibri"/>
          <w:b/>
          <w:bCs/>
          <w:iCs/>
          <w:szCs w:val="18"/>
        </w:rPr>
        <w:tab/>
        <w:t>Review Date for the Policy</w:t>
      </w:r>
    </w:p>
    <w:p w14:paraId="7B32607B" w14:textId="77777777" w:rsidR="001E5246" w:rsidRPr="001E5246" w:rsidRDefault="001E5246" w:rsidP="001E5246">
      <w:pPr>
        <w:rPr>
          <w:rFonts w:ascii="Calibri" w:hAnsi="Calibri" w:cs="Calibri"/>
          <w:szCs w:val="18"/>
        </w:rPr>
      </w:pPr>
    </w:p>
    <w:p w14:paraId="56AC43DF" w14:textId="77777777" w:rsidR="001E5246" w:rsidRPr="001E5246" w:rsidRDefault="001E5246" w:rsidP="001E5246">
      <w:pPr>
        <w:suppressAutoHyphens/>
        <w:autoSpaceDN w:val="0"/>
        <w:spacing w:after="120"/>
        <w:rPr>
          <w:rFonts w:ascii="Calibri" w:eastAsia="Times New Roman" w:hAnsi="Calibri" w:cs="Calibri"/>
          <w:szCs w:val="20"/>
          <w:lang w:eastAsia="ar-SA"/>
        </w:rPr>
      </w:pPr>
      <w:r w:rsidRPr="001E5246">
        <w:rPr>
          <w:rFonts w:ascii="Calibri" w:eastAsia="Times New Roman" w:hAnsi="Calibri" w:cs="Calibri"/>
          <w:szCs w:val="20"/>
          <w:lang w:eastAsia="ar-SA"/>
        </w:rPr>
        <w:t>The Policy will be reviewed bi-annually as part of the SCITT’s Policy Review Process.</w:t>
      </w:r>
    </w:p>
    <w:p w14:paraId="29B49F26" w14:textId="77777777" w:rsidR="001E5246" w:rsidRPr="001E5246" w:rsidRDefault="001E5246" w:rsidP="001E5246">
      <w:pPr>
        <w:rPr>
          <w:rFonts w:ascii="Calibri" w:hAnsi="Calibri" w:cs="Calibri"/>
          <w:szCs w:val="18"/>
        </w:rPr>
      </w:pPr>
    </w:p>
    <w:p w14:paraId="114A462E" w14:textId="77777777" w:rsidR="001E5246" w:rsidRPr="001E5246" w:rsidRDefault="001E5246" w:rsidP="001E5246">
      <w:pPr>
        <w:rPr>
          <w:rFonts w:ascii="Calibri" w:hAnsi="Calibri" w:cs="Calibri"/>
          <w:b/>
          <w:szCs w:val="18"/>
        </w:rPr>
      </w:pPr>
      <w:r w:rsidRPr="001E5246">
        <w:rPr>
          <w:rFonts w:ascii="Calibri" w:hAnsi="Calibri" w:cs="Calibri"/>
          <w:b/>
          <w:szCs w:val="18"/>
        </w:rPr>
        <w:t>Additional policy information:</w:t>
      </w:r>
    </w:p>
    <w:p w14:paraId="6973103A" w14:textId="77777777" w:rsidR="001E5246" w:rsidRPr="001E5246" w:rsidRDefault="001E5246" w:rsidP="001E5246">
      <w:pPr>
        <w:rPr>
          <w:rFonts w:ascii="Calibri" w:hAnsi="Calibri" w:cs="Calibri"/>
          <w:szCs w:val="18"/>
        </w:rPr>
      </w:pPr>
    </w:p>
    <w:p w14:paraId="7E425FC7" w14:textId="77777777" w:rsidR="001E5246" w:rsidRPr="001E5246" w:rsidRDefault="001E5246" w:rsidP="001E5246">
      <w:pPr>
        <w:rPr>
          <w:rFonts w:ascii="Calibri" w:hAnsi="Calibri" w:cs="Calibri"/>
          <w:b/>
          <w:szCs w:val="18"/>
          <w:u w:val="single"/>
        </w:rPr>
      </w:pPr>
      <w:r w:rsidRPr="001E5246">
        <w:rPr>
          <w:rFonts w:ascii="Calibri" w:hAnsi="Calibri" w:cs="Calibri"/>
          <w:b/>
          <w:szCs w:val="18"/>
          <w:u w:val="single"/>
        </w:rPr>
        <w:t>Health checks</w:t>
      </w:r>
    </w:p>
    <w:p w14:paraId="536145E9" w14:textId="77777777" w:rsidR="001E5246" w:rsidRPr="001E5246" w:rsidRDefault="001E5246" w:rsidP="001E5246">
      <w:pPr>
        <w:rPr>
          <w:rFonts w:ascii="Calibri" w:hAnsi="Calibri" w:cs="Calibri"/>
          <w:szCs w:val="18"/>
        </w:rPr>
      </w:pPr>
    </w:p>
    <w:p w14:paraId="55C3D5C8" w14:textId="77777777" w:rsidR="001E5246" w:rsidRPr="001E5246" w:rsidRDefault="001E5246" w:rsidP="001E5246">
      <w:pPr>
        <w:rPr>
          <w:rFonts w:ascii="Calibri" w:hAnsi="Calibri" w:cs="Calibri"/>
          <w:szCs w:val="18"/>
        </w:rPr>
      </w:pPr>
      <w:r w:rsidRPr="001E5246">
        <w:rPr>
          <w:rFonts w:ascii="Calibri" w:hAnsi="Calibri" w:cs="Calibri"/>
          <w:szCs w:val="18"/>
        </w:rPr>
        <w:t>The applicant is registered with Corazon Health who will email them a link to complete a health questionnaire.  The questionnaire is then assessed by a nurse from Corazon who may want to contact the applicant where further information or clarification is needed.</w:t>
      </w:r>
    </w:p>
    <w:p w14:paraId="54ED4733" w14:textId="77777777" w:rsidR="001E5246" w:rsidRPr="001E5246" w:rsidRDefault="001E5246" w:rsidP="001E5246">
      <w:pPr>
        <w:rPr>
          <w:rFonts w:ascii="Calibri" w:hAnsi="Calibri" w:cs="Calibri"/>
          <w:szCs w:val="18"/>
        </w:rPr>
      </w:pPr>
    </w:p>
    <w:p w14:paraId="2DD15ECC" w14:textId="5046EA0F" w:rsidR="001E5246" w:rsidRDefault="001E5246" w:rsidP="001E5246">
      <w:pPr>
        <w:rPr>
          <w:rFonts w:asciiTheme="minorHAnsi" w:hAnsiTheme="minorHAnsi" w:cstheme="minorHAnsi"/>
          <w:szCs w:val="18"/>
        </w:rPr>
      </w:pPr>
      <w:r w:rsidRPr="001E5246">
        <w:rPr>
          <w:rFonts w:ascii="Calibri" w:hAnsi="Calibri" w:cs="Calibri"/>
          <w:szCs w:val="18"/>
        </w:rPr>
        <w:t>A hea</w:t>
      </w:r>
      <w:r w:rsidR="002F5A63">
        <w:rPr>
          <w:rFonts w:ascii="Calibri" w:hAnsi="Calibri" w:cs="Calibri"/>
          <w:szCs w:val="18"/>
        </w:rPr>
        <w:t>l</w:t>
      </w:r>
      <w:r w:rsidRPr="001E5246">
        <w:rPr>
          <w:rFonts w:ascii="Calibri" w:hAnsi="Calibri" w:cs="Calibri"/>
          <w:szCs w:val="18"/>
        </w:rPr>
        <w:t>th clearance certificate is then issue</w:t>
      </w:r>
      <w:r w:rsidR="00772417">
        <w:rPr>
          <w:rFonts w:ascii="Calibri" w:hAnsi="Calibri" w:cs="Calibri"/>
          <w:szCs w:val="18"/>
        </w:rPr>
        <w:t>d</w:t>
      </w:r>
      <w:r w:rsidRPr="001E5246">
        <w:rPr>
          <w:rFonts w:ascii="Calibri" w:hAnsi="Calibri" w:cs="Calibri"/>
          <w:szCs w:val="18"/>
        </w:rPr>
        <w:t xml:space="preserve"> to Durham SCITT.  Any advice / recommendations are passed to the Course Director / Primary Lead.</w:t>
      </w:r>
      <w:r w:rsidR="00B73A6A">
        <w:rPr>
          <w:rFonts w:ascii="Calibri" w:hAnsi="Calibri" w:cs="Calibri"/>
          <w:szCs w:val="18"/>
        </w:rPr>
        <w:t xml:space="preserve"> </w:t>
      </w:r>
      <w:r w:rsidR="00B73A6A" w:rsidRPr="001E5246">
        <w:rPr>
          <w:rFonts w:asciiTheme="minorHAnsi" w:hAnsiTheme="minorHAnsi" w:cstheme="minorHAnsi"/>
          <w:szCs w:val="18"/>
        </w:rPr>
        <w:t>Any recommendations made will be considered by the Course Director and appropriate measures will be taken.  All returned health check forms will be treated as confidential, with only the Course Director having sight of the original form. The exception to this process will be if an applicant needs specific adaptations / consideration which need to be implemented by the SCTT team.  In this case, the Course Director will brief the members of staff concerned.  However, the full content of the form will remain confidential and will be held securely in a sealed envelope, with the applicant’s other personal information, in a locked filing cabinet.</w:t>
      </w:r>
      <w:r w:rsidR="00B73A6A">
        <w:rPr>
          <w:rFonts w:asciiTheme="minorHAnsi" w:hAnsiTheme="minorHAnsi" w:cstheme="minorHAnsi"/>
          <w:szCs w:val="18"/>
        </w:rPr>
        <w:t xml:space="preserve">  The Course Director will also liaise with Lead Partners / Contributing Partners and designated Hub leads (where applicable).</w:t>
      </w:r>
    </w:p>
    <w:p w14:paraId="24F0809C" w14:textId="77777777" w:rsidR="00772417" w:rsidRDefault="00772417" w:rsidP="001E5246">
      <w:pPr>
        <w:rPr>
          <w:rFonts w:asciiTheme="minorHAnsi" w:hAnsiTheme="minorHAnsi" w:cstheme="minorHAnsi"/>
          <w:szCs w:val="18"/>
        </w:rPr>
      </w:pPr>
    </w:p>
    <w:p w14:paraId="00A547AA" w14:textId="77777777" w:rsidR="00772417" w:rsidRDefault="00772417" w:rsidP="001E5246">
      <w:pPr>
        <w:rPr>
          <w:rFonts w:asciiTheme="minorHAnsi" w:hAnsiTheme="minorHAnsi" w:cstheme="minorHAnsi"/>
          <w:szCs w:val="18"/>
        </w:rPr>
      </w:pPr>
    </w:p>
    <w:p w14:paraId="0E4A301D" w14:textId="77777777" w:rsidR="00772417" w:rsidRDefault="00772417" w:rsidP="001E5246">
      <w:pPr>
        <w:rPr>
          <w:rFonts w:asciiTheme="minorHAnsi" w:hAnsiTheme="minorHAnsi" w:cstheme="minorHAnsi"/>
          <w:szCs w:val="18"/>
        </w:rPr>
      </w:pPr>
    </w:p>
    <w:p w14:paraId="4C7484E8" w14:textId="77777777" w:rsidR="00772417" w:rsidRPr="001E5246" w:rsidRDefault="00772417" w:rsidP="001E5246">
      <w:pPr>
        <w:rPr>
          <w:rFonts w:ascii="Calibri" w:hAnsi="Calibri" w:cs="Calibri"/>
          <w:szCs w:val="18"/>
        </w:rPr>
      </w:pPr>
    </w:p>
    <w:bookmarkEnd w:id="4"/>
    <w:p w14:paraId="556810CA" w14:textId="77777777" w:rsidR="00481934" w:rsidRPr="001E5246" w:rsidRDefault="00481934" w:rsidP="00481934">
      <w:pPr>
        <w:rPr>
          <w:rFonts w:asciiTheme="minorHAnsi" w:hAnsiTheme="minorHAnsi" w:cstheme="minorHAnsi"/>
          <w:szCs w:val="18"/>
        </w:rPr>
      </w:pPr>
    </w:p>
    <w:p w14:paraId="140EB777" w14:textId="23C7BCF1" w:rsidR="00481934" w:rsidRPr="00AF6BEE" w:rsidRDefault="00481934" w:rsidP="00AF6BEE">
      <w:pPr>
        <w:pStyle w:val="Heading1"/>
      </w:pPr>
      <w:bookmarkStart w:id="10" w:name="_Toc497831226"/>
      <w:bookmarkStart w:id="11" w:name="_Toc162387947"/>
      <w:bookmarkStart w:id="12" w:name="_Toc424037660"/>
      <w:bookmarkStart w:id="13" w:name="_Toc424038986"/>
      <w:r w:rsidRPr="00AF6BEE">
        <w:lastRenderedPageBreak/>
        <w:t>Equality and Diversity Policy</w:t>
      </w:r>
      <w:bookmarkEnd w:id="10"/>
      <w:bookmarkEnd w:id="11"/>
      <w:r w:rsidRPr="00AF6BEE">
        <w:tab/>
        <w:t xml:space="preserve"> </w:t>
      </w:r>
    </w:p>
    <w:p w14:paraId="13A11A0A"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46" behindDoc="0" locked="0" layoutInCell="1" allowOverlap="1" wp14:anchorId="18E9C5A6" wp14:editId="6610211B">
                <wp:simplePos x="0" y="0"/>
                <wp:positionH relativeFrom="column">
                  <wp:posOffset>-94159</wp:posOffset>
                </wp:positionH>
                <wp:positionV relativeFrom="paragraph">
                  <wp:posOffset>123038</wp:posOffset>
                </wp:positionV>
                <wp:extent cx="6481267" cy="0"/>
                <wp:effectExtent l="19050" t="38100" r="72390" b="114300"/>
                <wp:wrapNone/>
                <wp:docPr id="342" name="Straight Connector 342"/>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A931B6F">
              <v:line id="Straight Connector 342" style="position:absolute;z-index:25180262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4EBA0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2670A1E3" w14:textId="77777777" w:rsidR="00481934" w:rsidRPr="001E5246" w:rsidRDefault="00481934" w:rsidP="00481934">
      <w:pPr>
        <w:jc w:val="center"/>
        <w:rPr>
          <w:rFonts w:asciiTheme="minorHAnsi" w:hAnsiTheme="minorHAnsi" w:cstheme="minorHAnsi"/>
          <w:b/>
          <w:szCs w:val="18"/>
        </w:rPr>
      </w:pPr>
    </w:p>
    <w:p w14:paraId="49FF5A68" w14:textId="77777777" w:rsidR="00481934" w:rsidRPr="001E5246" w:rsidRDefault="00481934" w:rsidP="00481934">
      <w:pPr>
        <w:pStyle w:val="Heading1"/>
        <w:rPr>
          <w:rFonts w:asciiTheme="minorHAnsi" w:hAnsiTheme="minorHAnsi" w:cstheme="minorHAnsi"/>
        </w:rPr>
      </w:pPr>
    </w:p>
    <w:bookmarkEnd w:id="12"/>
    <w:bookmarkEnd w:id="13"/>
    <w:p w14:paraId="643C128F" w14:textId="77777777" w:rsidR="00481934" w:rsidRPr="001E5246" w:rsidRDefault="00481934" w:rsidP="00481934">
      <w:pPr>
        <w:rPr>
          <w:rFonts w:asciiTheme="minorHAnsi" w:hAnsiTheme="minorHAnsi" w:cstheme="minorHAnsi"/>
          <w:b/>
          <w:kern w:val="2"/>
          <w:szCs w:val="18"/>
        </w:rPr>
      </w:pPr>
    </w:p>
    <w:p w14:paraId="6FA0DC6D" w14:textId="77777777" w:rsidR="00481934" w:rsidRPr="001E5246" w:rsidRDefault="00481934" w:rsidP="00481934">
      <w:pPr>
        <w:jc w:val="both"/>
        <w:rPr>
          <w:rFonts w:asciiTheme="minorHAnsi" w:hAnsiTheme="minorHAnsi" w:cstheme="minorHAnsi"/>
          <w:b/>
          <w:kern w:val="2"/>
          <w:szCs w:val="18"/>
        </w:rPr>
      </w:pPr>
      <w:r w:rsidRPr="001E5246">
        <w:rPr>
          <w:rFonts w:asciiTheme="minorHAnsi" w:hAnsiTheme="minorHAnsi" w:cstheme="minorHAnsi"/>
          <w:b/>
          <w:kern w:val="2"/>
          <w:szCs w:val="18"/>
        </w:rPr>
        <w:t xml:space="preserve">1.0 </w:t>
      </w:r>
      <w:r w:rsidRPr="001E5246">
        <w:rPr>
          <w:rFonts w:asciiTheme="minorHAnsi" w:hAnsiTheme="minorHAnsi" w:cstheme="minorHAnsi"/>
          <w:b/>
          <w:kern w:val="2"/>
          <w:szCs w:val="18"/>
        </w:rPr>
        <w:tab/>
        <w:t xml:space="preserve">Aims and values  </w:t>
      </w:r>
    </w:p>
    <w:p w14:paraId="093531B2" w14:textId="77777777" w:rsidR="00481934" w:rsidRPr="001E5246" w:rsidRDefault="00481934" w:rsidP="00481934">
      <w:pPr>
        <w:jc w:val="both"/>
        <w:rPr>
          <w:rFonts w:asciiTheme="minorHAnsi" w:hAnsiTheme="minorHAnsi" w:cstheme="minorHAnsi"/>
          <w:b/>
          <w:kern w:val="2"/>
          <w:szCs w:val="18"/>
        </w:rPr>
      </w:pPr>
      <w:r w:rsidRPr="001E5246">
        <w:rPr>
          <w:rFonts w:asciiTheme="minorHAnsi" w:hAnsiTheme="minorHAnsi" w:cstheme="minorHAnsi"/>
          <w:b/>
          <w:kern w:val="2"/>
          <w:szCs w:val="18"/>
        </w:rPr>
        <w:t xml:space="preserve"> </w:t>
      </w:r>
    </w:p>
    <w:p w14:paraId="58C022F3" w14:textId="77777777" w:rsidR="00481934" w:rsidRPr="001E5246" w:rsidRDefault="00481934" w:rsidP="00481934">
      <w:pPr>
        <w:jc w:val="both"/>
        <w:rPr>
          <w:rFonts w:asciiTheme="minorHAnsi" w:hAnsiTheme="minorHAnsi" w:cstheme="minorHAnsi"/>
          <w:kern w:val="2"/>
          <w:szCs w:val="18"/>
        </w:rPr>
      </w:pPr>
      <w:r w:rsidRPr="001E5246">
        <w:rPr>
          <w:rFonts w:asciiTheme="minorHAnsi" w:hAnsiTheme="minorHAnsi" w:cstheme="minorHAnsi"/>
          <w:kern w:val="2"/>
          <w:szCs w:val="18"/>
        </w:rPr>
        <w:t xml:space="preserve">The overall aim of Durham SCITT’s Equality and Diversity Policy is to provide a framework to pursue its equality duty to eliminate unlawful discrimination, harassment and victimisation; promote equality of opportunity; and promote good relations and positive attitudes between people of diverse backgrounds in all its activities. </w:t>
      </w:r>
    </w:p>
    <w:p w14:paraId="5E09A156" w14:textId="77777777" w:rsidR="00481934" w:rsidRPr="001E5246" w:rsidRDefault="00481934" w:rsidP="00481934">
      <w:pPr>
        <w:jc w:val="both"/>
        <w:rPr>
          <w:rFonts w:asciiTheme="minorHAnsi" w:hAnsiTheme="minorHAnsi" w:cstheme="minorHAnsi"/>
          <w:b/>
          <w:kern w:val="2"/>
          <w:szCs w:val="18"/>
        </w:rPr>
      </w:pPr>
    </w:p>
    <w:p w14:paraId="327F5103" w14:textId="0016BDE5" w:rsidR="00481934" w:rsidRPr="001E5246" w:rsidRDefault="00481934" w:rsidP="00481934">
      <w:pPr>
        <w:jc w:val="both"/>
        <w:rPr>
          <w:rFonts w:asciiTheme="minorHAnsi" w:hAnsiTheme="minorHAnsi" w:cstheme="minorHAnsi"/>
          <w:kern w:val="2"/>
          <w:szCs w:val="18"/>
        </w:rPr>
      </w:pPr>
      <w:r w:rsidRPr="001E5246">
        <w:rPr>
          <w:rFonts w:asciiTheme="minorHAnsi" w:hAnsiTheme="minorHAnsi" w:cstheme="minorHAnsi"/>
          <w:kern w:val="2"/>
          <w:szCs w:val="18"/>
        </w:rPr>
        <w:t xml:space="preserve">The principles of this policy apply to all members of the SCITT community – staff, trainees and trainers. Partners and contractors are also expected to abide by the policy. </w:t>
      </w:r>
      <w:r w:rsidR="002B2F43" w:rsidRPr="001E5246">
        <w:rPr>
          <w:rFonts w:asciiTheme="minorHAnsi" w:hAnsiTheme="minorHAnsi" w:cstheme="minorHAnsi"/>
          <w:kern w:val="2"/>
          <w:szCs w:val="18"/>
        </w:rPr>
        <w:t>This policy should be read in conjunction with Dignity at Work and Study.</w:t>
      </w:r>
    </w:p>
    <w:p w14:paraId="5953A1BA" w14:textId="77777777" w:rsidR="00481934" w:rsidRPr="001E5246" w:rsidRDefault="00481934" w:rsidP="00481934">
      <w:pPr>
        <w:jc w:val="both"/>
        <w:rPr>
          <w:rFonts w:asciiTheme="minorHAnsi" w:hAnsiTheme="minorHAnsi" w:cstheme="minorHAnsi"/>
          <w:b/>
          <w:kern w:val="2"/>
          <w:szCs w:val="18"/>
        </w:rPr>
      </w:pPr>
    </w:p>
    <w:p w14:paraId="78703AE7" w14:textId="77777777" w:rsidR="00481934" w:rsidRPr="001E5246" w:rsidRDefault="00481934" w:rsidP="00481934">
      <w:pPr>
        <w:jc w:val="both"/>
        <w:rPr>
          <w:rFonts w:asciiTheme="minorHAnsi" w:hAnsiTheme="minorHAnsi" w:cstheme="minorHAnsi"/>
          <w:b/>
          <w:kern w:val="2"/>
          <w:szCs w:val="18"/>
        </w:rPr>
      </w:pPr>
      <w:r w:rsidRPr="001E5246">
        <w:rPr>
          <w:rFonts w:asciiTheme="minorHAnsi" w:hAnsiTheme="minorHAnsi" w:cstheme="minorHAnsi"/>
          <w:b/>
          <w:kern w:val="2"/>
          <w:szCs w:val="18"/>
        </w:rPr>
        <w:t>1.1</w:t>
      </w:r>
      <w:r w:rsidRPr="001E5246">
        <w:rPr>
          <w:rFonts w:asciiTheme="minorHAnsi" w:hAnsiTheme="minorHAnsi" w:cstheme="minorHAnsi"/>
          <w:b/>
          <w:kern w:val="2"/>
          <w:szCs w:val="18"/>
        </w:rPr>
        <w:tab/>
        <w:t xml:space="preserve">Equality Statement   </w:t>
      </w:r>
    </w:p>
    <w:p w14:paraId="0490A410" w14:textId="77777777" w:rsidR="00481934" w:rsidRPr="001E5246" w:rsidRDefault="00481934" w:rsidP="00481934">
      <w:pPr>
        <w:ind w:left="360"/>
        <w:rPr>
          <w:rFonts w:asciiTheme="minorHAnsi" w:hAnsiTheme="minorHAnsi" w:cstheme="minorHAnsi"/>
          <w:kern w:val="2"/>
          <w:szCs w:val="18"/>
        </w:rPr>
      </w:pPr>
    </w:p>
    <w:p w14:paraId="3BF29BE8" w14:textId="77777777" w:rsidR="00481934" w:rsidRPr="001E5246" w:rsidRDefault="00481934" w:rsidP="00481934">
      <w:pPr>
        <w:rPr>
          <w:rFonts w:asciiTheme="minorHAnsi" w:hAnsiTheme="minorHAnsi" w:cstheme="minorHAnsi"/>
          <w:kern w:val="2"/>
          <w:szCs w:val="18"/>
        </w:rPr>
      </w:pPr>
      <w:r w:rsidRPr="001E5246">
        <w:rPr>
          <w:rFonts w:asciiTheme="minorHAnsi" w:hAnsiTheme="minorHAnsi" w:cstheme="minorHAnsi"/>
          <w:kern w:val="2"/>
          <w:szCs w:val="18"/>
        </w:rPr>
        <w:t>We believe that excellence will be achieved through recognising the value of every individual. We aim to create an environment that respects the diversity of staff and trainees, enabling them to achieve their full potential.</w:t>
      </w:r>
    </w:p>
    <w:p w14:paraId="6553DF8E" w14:textId="77777777" w:rsidR="00481934" w:rsidRPr="001E5246" w:rsidRDefault="00481934" w:rsidP="00481934">
      <w:pPr>
        <w:rPr>
          <w:rFonts w:asciiTheme="minorHAnsi" w:hAnsiTheme="minorHAnsi" w:cstheme="minorHAnsi"/>
          <w:kern w:val="2"/>
          <w:szCs w:val="18"/>
        </w:rPr>
      </w:pPr>
    </w:p>
    <w:p w14:paraId="5DB44757" w14:textId="77777777" w:rsidR="00481934" w:rsidRPr="001E5246" w:rsidRDefault="00481934" w:rsidP="00481934">
      <w:pPr>
        <w:rPr>
          <w:rFonts w:asciiTheme="minorHAnsi" w:hAnsiTheme="minorHAnsi" w:cstheme="minorHAnsi"/>
          <w:kern w:val="2"/>
          <w:szCs w:val="18"/>
        </w:rPr>
      </w:pPr>
      <w:r w:rsidRPr="001E5246">
        <w:rPr>
          <w:rFonts w:asciiTheme="minorHAnsi" w:hAnsiTheme="minorHAnsi" w:cstheme="minorHAnsi"/>
          <w:kern w:val="2"/>
          <w:szCs w:val="18"/>
        </w:rPr>
        <w:t>To this end, we acknowledge the following basic rights for all members and prospective members of our community:</w:t>
      </w:r>
    </w:p>
    <w:p w14:paraId="6821BF00" w14:textId="77777777" w:rsidR="00481934" w:rsidRPr="001E5246" w:rsidRDefault="00481934" w:rsidP="00481934">
      <w:pPr>
        <w:rPr>
          <w:rFonts w:asciiTheme="minorHAnsi" w:hAnsiTheme="minorHAnsi" w:cstheme="minorHAnsi"/>
          <w:kern w:val="2"/>
          <w:szCs w:val="18"/>
        </w:rPr>
      </w:pPr>
    </w:p>
    <w:p w14:paraId="71A96081" w14:textId="77777777" w:rsidR="00481934" w:rsidRPr="001E5246" w:rsidRDefault="00481934" w:rsidP="009268BD">
      <w:pPr>
        <w:pStyle w:val="ListParagraph"/>
        <w:numPr>
          <w:ilvl w:val="0"/>
          <w:numId w:val="75"/>
        </w:numPr>
        <w:rPr>
          <w:rFonts w:asciiTheme="minorHAnsi" w:hAnsiTheme="minorHAnsi" w:cstheme="minorHAnsi"/>
          <w:kern w:val="2"/>
          <w:szCs w:val="18"/>
        </w:rPr>
      </w:pPr>
      <w:r w:rsidRPr="001E5246">
        <w:rPr>
          <w:rFonts w:asciiTheme="minorHAnsi" w:hAnsiTheme="minorHAnsi" w:cstheme="minorHAnsi"/>
          <w:kern w:val="2"/>
          <w:szCs w:val="18"/>
        </w:rPr>
        <w:t>To be treated with respect and dignity</w:t>
      </w:r>
    </w:p>
    <w:p w14:paraId="09E81839" w14:textId="77777777" w:rsidR="00481934" w:rsidRPr="001E5246" w:rsidRDefault="00481934" w:rsidP="009268BD">
      <w:pPr>
        <w:pStyle w:val="ListParagraph"/>
        <w:numPr>
          <w:ilvl w:val="0"/>
          <w:numId w:val="75"/>
        </w:numPr>
        <w:rPr>
          <w:rFonts w:asciiTheme="minorHAnsi" w:hAnsiTheme="minorHAnsi" w:cstheme="minorHAnsi"/>
          <w:kern w:val="2"/>
          <w:szCs w:val="18"/>
        </w:rPr>
      </w:pPr>
      <w:r w:rsidRPr="001E5246">
        <w:rPr>
          <w:rFonts w:asciiTheme="minorHAnsi" w:hAnsiTheme="minorHAnsi" w:cstheme="minorHAnsi"/>
          <w:kern w:val="2"/>
          <w:szCs w:val="18"/>
        </w:rPr>
        <w:t>To be treated fairly with regard to all procedures, assessments and choices</w:t>
      </w:r>
    </w:p>
    <w:p w14:paraId="27F5F0CA" w14:textId="77777777" w:rsidR="00481934" w:rsidRPr="001E5246" w:rsidRDefault="00481934" w:rsidP="009268BD">
      <w:pPr>
        <w:pStyle w:val="ListParagraph"/>
        <w:numPr>
          <w:ilvl w:val="0"/>
          <w:numId w:val="75"/>
        </w:numPr>
        <w:rPr>
          <w:rFonts w:asciiTheme="minorHAnsi" w:hAnsiTheme="minorHAnsi" w:cstheme="minorHAnsi"/>
          <w:kern w:val="2"/>
          <w:szCs w:val="18"/>
        </w:rPr>
      </w:pPr>
      <w:r w:rsidRPr="001E5246">
        <w:rPr>
          <w:rFonts w:asciiTheme="minorHAnsi" w:hAnsiTheme="minorHAnsi" w:cstheme="minorHAnsi"/>
          <w:kern w:val="2"/>
          <w:szCs w:val="18"/>
        </w:rPr>
        <w:t>To be encouraged to reach one’s full potential</w:t>
      </w:r>
    </w:p>
    <w:p w14:paraId="2123440F" w14:textId="77777777" w:rsidR="00481934" w:rsidRPr="001E5246" w:rsidRDefault="00481934" w:rsidP="00481934">
      <w:pPr>
        <w:rPr>
          <w:rFonts w:asciiTheme="minorHAnsi" w:hAnsiTheme="minorHAnsi" w:cstheme="minorHAnsi"/>
          <w:kern w:val="2"/>
          <w:szCs w:val="18"/>
        </w:rPr>
      </w:pPr>
    </w:p>
    <w:p w14:paraId="60F6C2A6" w14:textId="58650D56" w:rsidR="00481934" w:rsidRPr="001E5246" w:rsidRDefault="00481934" w:rsidP="00E2438B">
      <w:pPr>
        <w:rPr>
          <w:rFonts w:asciiTheme="minorHAnsi" w:hAnsiTheme="minorHAnsi" w:cstheme="minorHAnsi"/>
        </w:rPr>
      </w:pPr>
      <w:r w:rsidRPr="001E5246">
        <w:rPr>
          <w:rFonts w:asciiTheme="minorHAnsi" w:hAnsiTheme="minorHAnsi" w:cstheme="minorHAnsi"/>
        </w:rPr>
        <w:t xml:space="preserve">These rights carry </w:t>
      </w:r>
      <w:r w:rsidR="00F22F82" w:rsidRPr="001E5246">
        <w:rPr>
          <w:rFonts w:asciiTheme="minorHAnsi" w:hAnsiTheme="minorHAnsi" w:cstheme="minorHAnsi"/>
        </w:rPr>
        <w:t>responsibilities,</w:t>
      </w:r>
      <w:r w:rsidRPr="001E5246">
        <w:rPr>
          <w:rFonts w:asciiTheme="minorHAnsi" w:hAnsiTheme="minorHAnsi" w:cstheme="minorHAnsi"/>
        </w:rPr>
        <w:t xml:space="preserve"> and we require all members of our community to recognise these rights and act in accordance with them. In addition, we will comply with all relevant legislation and good practice. No individual will be unjustly discriminated against. This includes, but is not limited to, discrimination because of age, disability, gender reassignment, marriage, civil partnership, pregnancy and maternity, race, religion and belief, sex and sexual orientation.</w:t>
      </w:r>
    </w:p>
    <w:p w14:paraId="759633EA" w14:textId="77777777" w:rsidR="00481934" w:rsidRPr="001E5246" w:rsidRDefault="00481934" w:rsidP="00481934">
      <w:pPr>
        <w:ind w:left="360"/>
        <w:rPr>
          <w:rFonts w:asciiTheme="minorHAnsi" w:hAnsiTheme="minorHAnsi" w:cstheme="minorHAnsi"/>
          <w:b/>
          <w:kern w:val="2"/>
          <w:szCs w:val="18"/>
        </w:rPr>
      </w:pPr>
    </w:p>
    <w:p w14:paraId="1E52A181" w14:textId="77777777" w:rsidR="00481934" w:rsidRPr="001E5246" w:rsidRDefault="00481934" w:rsidP="00481934">
      <w:pPr>
        <w:rPr>
          <w:rFonts w:asciiTheme="minorHAnsi" w:hAnsiTheme="minorHAnsi" w:cstheme="minorHAnsi"/>
          <w:b/>
          <w:szCs w:val="18"/>
        </w:rPr>
      </w:pPr>
    </w:p>
    <w:p w14:paraId="630A9153"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b/>
          <w:szCs w:val="18"/>
        </w:rPr>
        <w:t xml:space="preserve">1.2 </w:t>
      </w:r>
      <w:r w:rsidRPr="001E5246">
        <w:rPr>
          <w:rFonts w:asciiTheme="minorHAnsi" w:hAnsiTheme="minorHAnsi" w:cstheme="minorHAnsi"/>
          <w:b/>
          <w:szCs w:val="18"/>
        </w:rPr>
        <w:tab/>
        <w:t>Procedures</w:t>
      </w:r>
      <w:r w:rsidRPr="001E5246">
        <w:rPr>
          <w:rFonts w:asciiTheme="minorHAnsi" w:hAnsiTheme="minorHAnsi" w:cstheme="minorHAnsi"/>
          <w:b/>
          <w:szCs w:val="18"/>
        </w:rPr>
        <w:tab/>
      </w:r>
    </w:p>
    <w:p w14:paraId="27761796" w14:textId="77777777" w:rsidR="00481934" w:rsidRPr="001E5246" w:rsidRDefault="00481934" w:rsidP="00481934">
      <w:pPr>
        <w:jc w:val="both"/>
        <w:rPr>
          <w:rFonts w:asciiTheme="minorHAnsi" w:hAnsiTheme="minorHAnsi" w:cstheme="minorHAnsi"/>
          <w:szCs w:val="18"/>
        </w:rPr>
      </w:pPr>
    </w:p>
    <w:p w14:paraId="7873A7AF"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 xml:space="preserve">All Durham SCITT trainees have the right to high quality training, support and experiences.  We are committed to a policy of equal opportunities for staff, trainers, trainees and potential trainees in all aspects of our work. This policy will be evident in our admissions and interview policy and procedures, in our training, in our assessment of trainees and our provision of resources, services and facilities. </w:t>
      </w:r>
    </w:p>
    <w:p w14:paraId="07F4EEBF" w14:textId="77777777" w:rsidR="00481934" w:rsidRPr="001E5246" w:rsidRDefault="00481934" w:rsidP="00481934">
      <w:pPr>
        <w:rPr>
          <w:rFonts w:asciiTheme="minorHAnsi" w:hAnsiTheme="minorHAnsi" w:cstheme="minorHAnsi"/>
          <w:szCs w:val="18"/>
        </w:rPr>
      </w:pPr>
    </w:p>
    <w:p w14:paraId="5A77C6C3"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 xml:space="preserve">All ITT providers must ensure that entrants to teacher training are assessed for physical and mental fitness to teach and must also ensure that any person with a disability is not discriminated against as required by the Equality Act 2010. </w:t>
      </w:r>
    </w:p>
    <w:p w14:paraId="40111B94" w14:textId="77777777" w:rsidR="00481934" w:rsidRPr="001E5246" w:rsidRDefault="00481934" w:rsidP="00481934">
      <w:pPr>
        <w:rPr>
          <w:rFonts w:asciiTheme="minorHAnsi" w:hAnsiTheme="minorHAnsi" w:cstheme="minorHAnsi"/>
          <w:szCs w:val="18"/>
        </w:rPr>
      </w:pPr>
    </w:p>
    <w:p w14:paraId="6B5BD674"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Reasonable adjustments to existing arrangements or provision must be made if they place disabled candidates or trainees at a substantial disadvantage in any aspect of recruitment, selection, admission or provision of training. In our self-evaluation and compliance updates we will examine carefully our admissions procedures, our services, our training programme and our professional development programmes.</w:t>
      </w:r>
    </w:p>
    <w:p w14:paraId="3D3F0A3D" w14:textId="77777777" w:rsidR="00481934" w:rsidRPr="001E5246" w:rsidRDefault="00481934" w:rsidP="00481934">
      <w:pPr>
        <w:rPr>
          <w:rFonts w:asciiTheme="minorHAnsi" w:hAnsiTheme="minorHAnsi" w:cstheme="minorHAnsi"/>
          <w:szCs w:val="18"/>
        </w:rPr>
      </w:pPr>
    </w:p>
    <w:p w14:paraId="3678A7CB"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The Equality Act 2010 consolidates the duties of the following Acts and statutory instruments:</w:t>
      </w:r>
    </w:p>
    <w:p w14:paraId="4DC9E439"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Equal Pay Act 1970 </w:t>
      </w:r>
    </w:p>
    <w:p w14:paraId="55453180"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Sex Discrimination Act 1975 </w:t>
      </w:r>
    </w:p>
    <w:p w14:paraId="5A88F0B0"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Race Relations Act 1976 (As Amended) </w:t>
      </w:r>
    </w:p>
    <w:p w14:paraId="52866D13"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Disability Discrimination Act 1995 </w:t>
      </w:r>
    </w:p>
    <w:p w14:paraId="0A134347"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Employment (Religion or Belief) Regulations 2003 </w:t>
      </w:r>
    </w:p>
    <w:p w14:paraId="2008B850"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Employment (Sexual Orientation) Regulations 2003 </w:t>
      </w:r>
    </w:p>
    <w:p w14:paraId="09938D6A"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Employment Equality (Age) Regulations 2006 </w:t>
      </w:r>
    </w:p>
    <w:p w14:paraId="7CA4BF65"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 xml:space="preserve">the Equality Act 2006, Part 2, and </w:t>
      </w:r>
    </w:p>
    <w:p w14:paraId="574F861E" w14:textId="77777777" w:rsidR="00481934" w:rsidRPr="001E5246" w:rsidRDefault="00481934" w:rsidP="009268BD">
      <w:pPr>
        <w:numPr>
          <w:ilvl w:val="0"/>
          <w:numId w:val="64"/>
        </w:numPr>
        <w:spacing w:before="100" w:beforeAutospacing="1" w:after="100" w:afterAutospacing="1"/>
        <w:rPr>
          <w:rFonts w:asciiTheme="minorHAnsi" w:hAnsiTheme="minorHAnsi" w:cstheme="minorHAnsi"/>
        </w:rPr>
      </w:pPr>
      <w:r w:rsidRPr="001E5246">
        <w:rPr>
          <w:rFonts w:asciiTheme="minorHAnsi" w:hAnsiTheme="minorHAnsi" w:cstheme="minorHAnsi"/>
        </w:rPr>
        <w:t>the Equality Act (Sexual Orientation) Regulations 2007.</w:t>
      </w:r>
    </w:p>
    <w:p w14:paraId="20D913A1"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 xml:space="preserve">Durham SCITT’s Equality and Diversity Policy ensures that we are compliant with the above Acts and statutory instruments. </w:t>
      </w:r>
    </w:p>
    <w:p w14:paraId="42D2BC17" w14:textId="77777777" w:rsidR="00481934" w:rsidRPr="001E5246" w:rsidRDefault="00481934" w:rsidP="00481934">
      <w:pPr>
        <w:rPr>
          <w:rFonts w:asciiTheme="minorHAnsi" w:hAnsiTheme="minorHAnsi" w:cstheme="minorHAnsi"/>
          <w:szCs w:val="18"/>
        </w:rPr>
      </w:pPr>
    </w:p>
    <w:p w14:paraId="29868577"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 xml:space="preserve">We take all breaches of our </w:t>
      </w:r>
      <w:r w:rsidRPr="001E5246">
        <w:rPr>
          <w:rFonts w:asciiTheme="minorHAnsi" w:hAnsiTheme="minorHAnsi" w:cstheme="minorHAnsi"/>
          <w:szCs w:val="20"/>
        </w:rPr>
        <w:t>Equality Policy</w:t>
      </w:r>
      <w:r w:rsidRPr="001E5246">
        <w:rPr>
          <w:rFonts w:asciiTheme="minorHAnsi" w:hAnsiTheme="minorHAnsi" w:cstheme="minorHAnsi"/>
          <w:b/>
          <w:szCs w:val="20"/>
        </w:rPr>
        <w:t xml:space="preserve"> </w:t>
      </w:r>
      <w:r w:rsidRPr="001E5246">
        <w:rPr>
          <w:rFonts w:asciiTheme="minorHAnsi" w:hAnsiTheme="minorHAnsi" w:cstheme="minorHAnsi"/>
          <w:szCs w:val="18"/>
        </w:rPr>
        <w:t>extremely seriously. Any breach of the policy will be investigated, and ultimately disciplined, in accordance with the “Dignity at Work and Study Policy”.</w:t>
      </w:r>
    </w:p>
    <w:p w14:paraId="28BAE82B" w14:textId="77777777" w:rsidR="00481934" w:rsidRPr="001E5246" w:rsidRDefault="00481934" w:rsidP="00481934">
      <w:pPr>
        <w:rPr>
          <w:rFonts w:asciiTheme="minorHAnsi" w:hAnsiTheme="minorHAnsi" w:cstheme="minorHAnsi"/>
          <w:szCs w:val="18"/>
        </w:rPr>
      </w:pPr>
    </w:p>
    <w:p w14:paraId="5FC214ED" w14:textId="77777777" w:rsidR="00B74755" w:rsidRDefault="00B74755" w:rsidP="00B74755">
      <w:pPr>
        <w:spacing w:after="160" w:line="259" w:lineRule="auto"/>
        <w:rPr>
          <w:rFonts w:asciiTheme="minorHAnsi" w:hAnsiTheme="minorHAnsi" w:cstheme="minorHAnsi"/>
          <w:b/>
          <w:szCs w:val="18"/>
        </w:rPr>
      </w:pPr>
    </w:p>
    <w:p w14:paraId="15287345" w14:textId="77777777" w:rsidR="00CA53A4" w:rsidRDefault="00CA53A4" w:rsidP="00B74755">
      <w:pPr>
        <w:spacing w:after="160" w:line="259" w:lineRule="auto"/>
        <w:rPr>
          <w:rFonts w:asciiTheme="minorHAnsi" w:hAnsiTheme="minorHAnsi" w:cstheme="minorHAnsi"/>
          <w:b/>
          <w:szCs w:val="18"/>
        </w:rPr>
      </w:pPr>
    </w:p>
    <w:p w14:paraId="26EA390C" w14:textId="77777777" w:rsidR="00CA53A4" w:rsidRPr="001E5246" w:rsidRDefault="00CA53A4" w:rsidP="00B74755">
      <w:pPr>
        <w:spacing w:after="160" w:line="259" w:lineRule="auto"/>
        <w:rPr>
          <w:rFonts w:asciiTheme="minorHAnsi" w:hAnsiTheme="minorHAnsi" w:cstheme="minorHAnsi"/>
          <w:b/>
          <w:szCs w:val="18"/>
        </w:rPr>
      </w:pPr>
    </w:p>
    <w:p w14:paraId="25698D78" w14:textId="1E0277FE" w:rsidR="00481934" w:rsidRPr="001E5246" w:rsidRDefault="00481934" w:rsidP="00B74755">
      <w:pPr>
        <w:spacing w:after="160" w:line="259" w:lineRule="auto"/>
        <w:rPr>
          <w:rFonts w:asciiTheme="minorHAnsi" w:hAnsiTheme="minorHAnsi" w:cstheme="minorHAnsi"/>
          <w:b/>
          <w:szCs w:val="18"/>
        </w:rPr>
      </w:pPr>
      <w:r w:rsidRPr="001E5246">
        <w:rPr>
          <w:rFonts w:asciiTheme="minorHAnsi" w:hAnsiTheme="minorHAnsi" w:cstheme="minorHAnsi"/>
          <w:b/>
          <w:szCs w:val="18"/>
        </w:rPr>
        <w:lastRenderedPageBreak/>
        <w:t>1.3</w:t>
      </w:r>
      <w:r w:rsidRPr="001E5246">
        <w:rPr>
          <w:rFonts w:asciiTheme="minorHAnsi" w:hAnsiTheme="minorHAnsi" w:cstheme="minorHAnsi"/>
          <w:b/>
          <w:szCs w:val="18"/>
        </w:rPr>
        <w:tab/>
        <w:t xml:space="preserve">Monitoring, reviewing and assessing impact  </w:t>
      </w:r>
    </w:p>
    <w:p w14:paraId="5D64F1E2" w14:textId="77777777" w:rsidR="00481934" w:rsidRPr="001E5246" w:rsidRDefault="00481934" w:rsidP="00481934">
      <w:pPr>
        <w:ind w:left="720"/>
        <w:jc w:val="both"/>
        <w:rPr>
          <w:rFonts w:asciiTheme="minorHAnsi" w:hAnsiTheme="minorHAnsi" w:cstheme="minorHAnsi"/>
          <w:b/>
          <w:szCs w:val="18"/>
        </w:rPr>
      </w:pPr>
    </w:p>
    <w:p w14:paraId="18F03447" w14:textId="407CCB3A" w:rsidR="00CA53A4" w:rsidRPr="001E5246" w:rsidRDefault="00CA53A4" w:rsidP="00481934">
      <w:pPr>
        <w:jc w:val="both"/>
        <w:rPr>
          <w:rFonts w:asciiTheme="minorHAnsi" w:hAnsiTheme="minorHAnsi" w:cstheme="minorHAnsi"/>
          <w:szCs w:val="18"/>
        </w:rPr>
      </w:pPr>
      <w:r>
        <w:rPr>
          <w:rFonts w:asciiTheme="minorHAnsi" w:hAnsiTheme="minorHAnsi" w:cstheme="minorHAnsi"/>
          <w:szCs w:val="18"/>
        </w:rPr>
        <w:t>All partners must agree to uphold the principles of the policy.</w:t>
      </w:r>
    </w:p>
    <w:p w14:paraId="18A338BC" w14:textId="77777777" w:rsidR="00481934" w:rsidRPr="001E5246" w:rsidRDefault="00481934" w:rsidP="00481934">
      <w:pPr>
        <w:jc w:val="both"/>
        <w:rPr>
          <w:rFonts w:asciiTheme="minorHAnsi" w:hAnsiTheme="minorHAnsi" w:cstheme="minorHAnsi"/>
          <w:szCs w:val="18"/>
        </w:rPr>
      </w:pPr>
    </w:p>
    <w:p w14:paraId="48C4426A" w14:textId="77777777" w:rsidR="00481934" w:rsidRPr="001E5246" w:rsidRDefault="00481934" w:rsidP="00481934">
      <w:pPr>
        <w:jc w:val="both"/>
        <w:rPr>
          <w:rFonts w:asciiTheme="minorHAnsi" w:hAnsiTheme="minorHAnsi" w:cstheme="minorHAnsi"/>
          <w:szCs w:val="18"/>
        </w:rPr>
      </w:pPr>
      <w:r w:rsidRPr="001E5246">
        <w:rPr>
          <w:rFonts w:asciiTheme="minorHAnsi" w:hAnsiTheme="minorHAnsi" w:cstheme="minorHAnsi"/>
          <w:szCs w:val="18"/>
        </w:rPr>
        <w:t xml:space="preserve">This policy will be regularly reviewed and monitored by the Quality Assurance Committee to ensure that it is effective in tackling discrimination, promoting access and participation, equality and good relations between different groups, and that it does not disadvantage particular sections of the community. </w:t>
      </w:r>
    </w:p>
    <w:p w14:paraId="7ADA41CE" w14:textId="77777777" w:rsidR="00481934" w:rsidRPr="001E5246" w:rsidRDefault="00481934" w:rsidP="00481934">
      <w:pPr>
        <w:jc w:val="both"/>
        <w:rPr>
          <w:rFonts w:asciiTheme="minorHAnsi" w:hAnsiTheme="minorHAnsi" w:cstheme="minorHAnsi"/>
          <w:b/>
          <w:szCs w:val="18"/>
        </w:rPr>
      </w:pPr>
    </w:p>
    <w:p w14:paraId="221B7F43" w14:textId="46903376" w:rsidR="00481934" w:rsidRPr="001E5246" w:rsidRDefault="00481934" w:rsidP="00481934">
      <w:pPr>
        <w:jc w:val="both"/>
        <w:rPr>
          <w:rFonts w:asciiTheme="minorHAnsi" w:hAnsiTheme="minorHAnsi" w:cstheme="minorHAnsi"/>
          <w:szCs w:val="18"/>
        </w:rPr>
      </w:pPr>
      <w:r w:rsidRPr="001E5246">
        <w:rPr>
          <w:rFonts w:asciiTheme="minorHAnsi" w:hAnsiTheme="minorHAnsi" w:cstheme="minorHAnsi"/>
          <w:szCs w:val="18"/>
        </w:rPr>
        <w:t xml:space="preserve">The Course Director provides monitoring reports for review by the Quality Assurance Committee.  These </w:t>
      </w:r>
      <w:proofErr w:type="gramStart"/>
      <w:r w:rsidRPr="001E5246">
        <w:rPr>
          <w:rFonts w:asciiTheme="minorHAnsi" w:hAnsiTheme="minorHAnsi" w:cstheme="minorHAnsi"/>
          <w:szCs w:val="18"/>
        </w:rPr>
        <w:t>include:</w:t>
      </w:r>
      <w:proofErr w:type="gramEnd"/>
      <w:r w:rsidRPr="001E5246">
        <w:rPr>
          <w:rFonts w:asciiTheme="minorHAnsi" w:hAnsiTheme="minorHAnsi" w:cstheme="minorHAnsi"/>
          <w:szCs w:val="18"/>
        </w:rPr>
        <w:t xml:space="preserve"> workforce and trainee recruitment, retention and progression, special initiatives, progress against key indicators and targets</w:t>
      </w:r>
      <w:r w:rsidR="00F405C1" w:rsidRPr="001E5246">
        <w:rPr>
          <w:rFonts w:asciiTheme="minorHAnsi" w:hAnsiTheme="minorHAnsi" w:cstheme="minorHAnsi"/>
          <w:szCs w:val="18"/>
        </w:rPr>
        <w:t>,</w:t>
      </w:r>
      <w:r w:rsidRPr="001E5246">
        <w:rPr>
          <w:rFonts w:asciiTheme="minorHAnsi" w:hAnsiTheme="minorHAnsi" w:cstheme="minorHAnsi"/>
          <w:szCs w:val="18"/>
        </w:rPr>
        <w:t xml:space="preserve"> and future plans.  </w:t>
      </w:r>
    </w:p>
    <w:p w14:paraId="13EDF7E6" w14:textId="77777777"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ab/>
      </w:r>
    </w:p>
    <w:p w14:paraId="2B4BDBC4" w14:textId="77777777"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1.4</w:t>
      </w:r>
      <w:r w:rsidRPr="001E5246">
        <w:rPr>
          <w:rFonts w:asciiTheme="minorHAnsi" w:hAnsiTheme="minorHAnsi" w:cstheme="minorHAnsi"/>
          <w:b/>
          <w:szCs w:val="18"/>
        </w:rPr>
        <w:tab/>
        <w:t xml:space="preserve"> Roles and Responsibilities   </w:t>
      </w:r>
    </w:p>
    <w:p w14:paraId="183AC44C" w14:textId="77777777" w:rsidR="00481934" w:rsidRPr="001E5246" w:rsidRDefault="00481934" w:rsidP="00481934">
      <w:pPr>
        <w:ind w:left="720"/>
        <w:jc w:val="both"/>
        <w:rPr>
          <w:rFonts w:asciiTheme="minorHAnsi" w:hAnsiTheme="minorHAnsi" w:cstheme="minorHAnsi"/>
          <w:b/>
          <w:szCs w:val="18"/>
        </w:rPr>
      </w:pPr>
    </w:p>
    <w:p w14:paraId="21896623" w14:textId="51644921" w:rsidR="00481934" w:rsidRPr="001E5246" w:rsidRDefault="00481934" w:rsidP="00481934">
      <w:pPr>
        <w:jc w:val="both"/>
        <w:rPr>
          <w:rFonts w:asciiTheme="minorHAnsi" w:hAnsiTheme="minorHAnsi" w:cstheme="minorHAnsi"/>
          <w:szCs w:val="18"/>
        </w:rPr>
      </w:pPr>
      <w:r w:rsidRPr="001E5246">
        <w:rPr>
          <w:rFonts w:asciiTheme="minorHAnsi" w:hAnsiTheme="minorHAnsi" w:cstheme="minorHAnsi"/>
          <w:szCs w:val="18"/>
        </w:rPr>
        <w:t xml:space="preserve"> All who are associated with Durham SCITT have a responsibility for promoting equality and </w:t>
      </w:r>
      <w:r w:rsidR="00B73A6A" w:rsidRPr="001E5246">
        <w:rPr>
          <w:rFonts w:asciiTheme="minorHAnsi" w:hAnsiTheme="minorHAnsi" w:cstheme="minorHAnsi"/>
          <w:szCs w:val="18"/>
        </w:rPr>
        <w:t>inclusion and</w:t>
      </w:r>
      <w:r w:rsidRPr="001E5246">
        <w:rPr>
          <w:rFonts w:asciiTheme="minorHAnsi" w:hAnsiTheme="minorHAnsi" w:cstheme="minorHAnsi"/>
          <w:szCs w:val="18"/>
        </w:rPr>
        <w:t xml:space="preserve"> avoiding unfair discrimination. </w:t>
      </w:r>
    </w:p>
    <w:p w14:paraId="2F200DFB" w14:textId="77777777" w:rsidR="00481934" w:rsidRPr="001E5246" w:rsidRDefault="00481934" w:rsidP="00481934">
      <w:pPr>
        <w:jc w:val="both"/>
        <w:rPr>
          <w:rFonts w:asciiTheme="minorHAnsi" w:hAnsiTheme="minorHAnsi" w:cstheme="minorHAnsi"/>
          <w:b/>
          <w:szCs w:val="18"/>
        </w:rPr>
      </w:pPr>
    </w:p>
    <w:p w14:paraId="7BC511AC" w14:textId="77777777" w:rsidR="00481934" w:rsidRPr="001E5246" w:rsidRDefault="00481934" w:rsidP="00481934">
      <w:pPr>
        <w:jc w:val="both"/>
        <w:rPr>
          <w:rFonts w:asciiTheme="minorHAnsi" w:hAnsiTheme="minorHAnsi" w:cstheme="minorHAnsi"/>
          <w:b/>
          <w:szCs w:val="18"/>
        </w:rPr>
      </w:pPr>
    </w:p>
    <w:p w14:paraId="5243FC3A" w14:textId="77777777"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The Steering Group is responsible for:</w:t>
      </w:r>
    </w:p>
    <w:p w14:paraId="153029F2" w14:textId="4038770A" w:rsidR="00481934" w:rsidRPr="001E5246" w:rsidRDefault="00481934" w:rsidP="009268BD">
      <w:pPr>
        <w:numPr>
          <w:ilvl w:val="0"/>
          <w:numId w:val="57"/>
        </w:numPr>
        <w:tabs>
          <w:tab w:val="clear" w:pos="1440"/>
        </w:tabs>
        <w:ind w:left="851" w:firstLine="0"/>
        <w:jc w:val="both"/>
        <w:rPr>
          <w:rFonts w:asciiTheme="minorHAnsi" w:hAnsiTheme="minorHAnsi" w:cstheme="minorHAnsi"/>
          <w:szCs w:val="18"/>
        </w:rPr>
      </w:pPr>
      <w:r w:rsidRPr="001E5246">
        <w:rPr>
          <w:rFonts w:asciiTheme="minorHAnsi" w:hAnsiTheme="minorHAnsi" w:cstheme="minorHAnsi"/>
          <w:szCs w:val="18"/>
        </w:rPr>
        <w:t xml:space="preserve">Ensuring </w:t>
      </w:r>
      <w:r w:rsidR="00B73A6A">
        <w:rPr>
          <w:rFonts w:asciiTheme="minorHAnsi" w:hAnsiTheme="minorHAnsi" w:cstheme="minorHAnsi"/>
          <w:szCs w:val="18"/>
        </w:rPr>
        <w:t xml:space="preserve">Durham </w:t>
      </w:r>
      <w:r w:rsidRPr="001E5246">
        <w:rPr>
          <w:rFonts w:asciiTheme="minorHAnsi" w:hAnsiTheme="minorHAnsi" w:cstheme="minorHAnsi"/>
          <w:szCs w:val="18"/>
        </w:rPr>
        <w:t>SCITT complies with all current equality legislation</w:t>
      </w:r>
    </w:p>
    <w:p w14:paraId="73C5D977" w14:textId="77777777" w:rsidR="00481934" w:rsidRPr="001E5246" w:rsidRDefault="00481934" w:rsidP="009268BD">
      <w:pPr>
        <w:numPr>
          <w:ilvl w:val="0"/>
          <w:numId w:val="57"/>
        </w:numPr>
        <w:tabs>
          <w:tab w:val="clear" w:pos="1440"/>
        </w:tabs>
        <w:ind w:left="851" w:firstLine="0"/>
        <w:jc w:val="both"/>
        <w:rPr>
          <w:rFonts w:asciiTheme="minorHAnsi" w:hAnsiTheme="minorHAnsi" w:cstheme="minorHAnsi"/>
          <w:szCs w:val="18"/>
        </w:rPr>
      </w:pPr>
      <w:r w:rsidRPr="001E5246">
        <w:rPr>
          <w:rFonts w:asciiTheme="minorHAnsi" w:hAnsiTheme="minorHAnsi" w:cstheme="minorHAnsi"/>
          <w:szCs w:val="18"/>
        </w:rPr>
        <w:t>Ensuring this policy and its procedures are followed</w:t>
      </w:r>
    </w:p>
    <w:p w14:paraId="08349F0C" w14:textId="7A9CA589" w:rsidR="00481934" w:rsidRPr="001E5246" w:rsidRDefault="00481934" w:rsidP="009268BD">
      <w:pPr>
        <w:numPr>
          <w:ilvl w:val="0"/>
          <w:numId w:val="57"/>
        </w:numPr>
        <w:tabs>
          <w:tab w:val="clear" w:pos="1440"/>
        </w:tabs>
        <w:ind w:left="851" w:firstLine="0"/>
        <w:jc w:val="both"/>
        <w:rPr>
          <w:rFonts w:asciiTheme="minorHAnsi" w:hAnsiTheme="minorHAnsi" w:cstheme="minorHAnsi"/>
          <w:szCs w:val="18"/>
        </w:rPr>
      </w:pPr>
      <w:r w:rsidRPr="001E5246">
        <w:rPr>
          <w:rFonts w:asciiTheme="minorHAnsi" w:hAnsiTheme="minorHAnsi" w:cstheme="minorHAnsi"/>
          <w:szCs w:val="18"/>
        </w:rPr>
        <w:t>Ensuring that</w:t>
      </w:r>
      <w:r w:rsidR="00B73A6A">
        <w:rPr>
          <w:rFonts w:asciiTheme="minorHAnsi" w:hAnsiTheme="minorHAnsi" w:cstheme="minorHAnsi"/>
          <w:szCs w:val="18"/>
        </w:rPr>
        <w:t xml:space="preserve"> Durham</w:t>
      </w:r>
      <w:r w:rsidRPr="001E5246">
        <w:rPr>
          <w:rFonts w:asciiTheme="minorHAnsi" w:hAnsiTheme="minorHAnsi" w:cstheme="minorHAnsi"/>
          <w:szCs w:val="18"/>
        </w:rPr>
        <w:t xml:space="preserve"> SCITT has up-to-date equality schemes. </w:t>
      </w:r>
    </w:p>
    <w:p w14:paraId="65C649BA" w14:textId="77777777" w:rsidR="00481934" w:rsidRPr="001E5246" w:rsidRDefault="00481934" w:rsidP="00481934">
      <w:pPr>
        <w:jc w:val="both"/>
        <w:rPr>
          <w:rFonts w:asciiTheme="minorHAnsi" w:hAnsiTheme="minorHAnsi" w:cstheme="minorHAnsi"/>
          <w:b/>
          <w:szCs w:val="18"/>
        </w:rPr>
      </w:pPr>
    </w:p>
    <w:p w14:paraId="03075185" w14:textId="77777777"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The Quality Assurance Committee is responsible for:</w:t>
      </w:r>
    </w:p>
    <w:p w14:paraId="4ACF12D7" w14:textId="77777777" w:rsidR="00481934" w:rsidRPr="001E5246" w:rsidRDefault="00481934" w:rsidP="009268BD">
      <w:pPr>
        <w:pStyle w:val="ListParagraph"/>
        <w:numPr>
          <w:ilvl w:val="0"/>
          <w:numId w:val="72"/>
        </w:numPr>
        <w:jc w:val="both"/>
        <w:rPr>
          <w:rFonts w:asciiTheme="minorHAnsi" w:hAnsiTheme="minorHAnsi" w:cstheme="minorHAnsi"/>
          <w:szCs w:val="18"/>
        </w:rPr>
      </w:pPr>
      <w:r w:rsidRPr="001E5246">
        <w:rPr>
          <w:rFonts w:asciiTheme="minorHAnsi" w:hAnsiTheme="minorHAnsi" w:cstheme="minorHAnsi"/>
          <w:szCs w:val="18"/>
        </w:rPr>
        <w:t>The tri-annual review of policies and procedures</w:t>
      </w:r>
    </w:p>
    <w:p w14:paraId="05128C71" w14:textId="77777777" w:rsidR="00481934" w:rsidRPr="001E5246" w:rsidRDefault="00481934" w:rsidP="009268BD">
      <w:pPr>
        <w:pStyle w:val="ListParagraph"/>
        <w:numPr>
          <w:ilvl w:val="0"/>
          <w:numId w:val="72"/>
        </w:numPr>
        <w:jc w:val="both"/>
        <w:rPr>
          <w:rFonts w:asciiTheme="minorHAnsi" w:hAnsiTheme="minorHAnsi" w:cstheme="minorHAnsi"/>
          <w:szCs w:val="18"/>
        </w:rPr>
      </w:pPr>
      <w:r w:rsidRPr="001E5246">
        <w:rPr>
          <w:rFonts w:asciiTheme="minorHAnsi" w:hAnsiTheme="minorHAnsi" w:cstheme="minorHAnsi"/>
          <w:szCs w:val="18"/>
        </w:rPr>
        <w:t>The review of current legislation</w:t>
      </w:r>
    </w:p>
    <w:p w14:paraId="33A2765C" w14:textId="77777777" w:rsidR="00481934" w:rsidRPr="001E5246" w:rsidRDefault="00481934" w:rsidP="009268BD">
      <w:pPr>
        <w:pStyle w:val="ListParagraph"/>
        <w:numPr>
          <w:ilvl w:val="0"/>
          <w:numId w:val="72"/>
        </w:numPr>
        <w:jc w:val="both"/>
        <w:rPr>
          <w:rFonts w:asciiTheme="minorHAnsi" w:hAnsiTheme="minorHAnsi" w:cstheme="minorHAnsi"/>
          <w:szCs w:val="18"/>
        </w:rPr>
      </w:pPr>
      <w:r w:rsidRPr="001E5246">
        <w:rPr>
          <w:rFonts w:asciiTheme="minorHAnsi" w:hAnsiTheme="minorHAnsi" w:cstheme="minorHAnsi"/>
          <w:szCs w:val="18"/>
        </w:rPr>
        <w:t xml:space="preserve">The design of new policies and procedures </w:t>
      </w:r>
    </w:p>
    <w:p w14:paraId="7AA380CF" w14:textId="77777777" w:rsidR="00481934" w:rsidRPr="001E5246" w:rsidRDefault="00481934" w:rsidP="00481934">
      <w:pPr>
        <w:jc w:val="both"/>
        <w:rPr>
          <w:rFonts w:asciiTheme="minorHAnsi" w:hAnsiTheme="minorHAnsi" w:cstheme="minorHAnsi"/>
          <w:b/>
          <w:szCs w:val="18"/>
        </w:rPr>
      </w:pPr>
    </w:p>
    <w:p w14:paraId="00FA0624" w14:textId="77777777"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The Course Director is responsible for:</w:t>
      </w:r>
    </w:p>
    <w:p w14:paraId="12CA38C5" w14:textId="77777777" w:rsidR="00481934" w:rsidRPr="001E5246" w:rsidRDefault="00481934" w:rsidP="009268BD">
      <w:pPr>
        <w:numPr>
          <w:ilvl w:val="0"/>
          <w:numId w:val="57"/>
        </w:numPr>
        <w:tabs>
          <w:tab w:val="clear" w:pos="1440"/>
        </w:tabs>
        <w:ind w:left="1418" w:hanging="567"/>
        <w:jc w:val="both"/>
        <w:rPr>
          <w:rFonts w:asciiTheme="minorHAnsi" w:hAnsiTheme="minorHAnsi" w:cstheme="minorHAnsi"/>
          <w:szCs w:val="18"/>
        </w:rPr>
      </w:pPr>
      <w:r w:rsidRPr="001E5246">
        <w:rPr>
          <w:rFonts w:asciiTheme="minorHAnsi" w:hAnsiTheme="minorHAnsi" w:cstheme="minorHAnsi"/>
          <w:szCs w:val="18"/>
        </w:rPr>
        <w:t>Ensuring that the policy is readily available and that the committees, staff, and trainees know about it</w:t>
      </w:r>
    </w:p>
    <w:p w14:paraId="72F09F0D" w14:textId="77777777" w:rsidR="00481934" w:rsidRPr="001E5246" w:rsidRDefault="00481934" w:rsidP="009268BD">
      <w:pPr>
        <w:numPr>
          <w:ilvl w:val="0"/>
          <w:numId w:val="57"/>
        </w:numPr>
        <w:tabs>
          <w:tab w:val="clear" w:pos="1440"/>
        </w:tabs>
        <w:ind w:left="1418" w:hanging="567"/>
        <w:jc w:val="both"/>
        <w:rPr>
          <w:rFonts w:asciiTheme="minorHAnsi" w:hAnsiTheme="minorHAnsi" w:cstheme="minorHAnsi"/>
          <w:szCs w:val="18"/>
        </w:rPr>
      </w:pPr>
      <w:r w:rsidRPr="001E5246">
        <w:rPr>
          <w:rFonts w:asciiTheme="minorHAnsi" w:hAnsiTheme="minorHAnsi" w:cstheme="minorHAnsi"/>
          <w:szCs w:val="18"/>
        </w:rPr>
        <w:t>Ensuring that its procedures are followed</w:t>
      </w:r>
    </w:p>
    <w:p w14:paraId="1412B7FD" w14:textId="77777777" w:rsidR="00481934" w:rsidRPr="001E5246" w:rsidRDefault="00481934" w:rsidP="009268BD">
      <w:pPr>
        <w:numPr>
          <w:ilvl w:val="0"/>
          <w:numId w:val="57"/>
        </w:numPr>
        <w:tabs>
          <w:tab w:val="clear" w:pos="1440"/>
        </w:tabs>
        <w:ind w:left="1418" w:hanging="567"/>
        <w:jc w:val="both"/>
        <w:rPr>
          <w:rFonts w:asciiTheme="minorHAnsi" w:hAnsiTheme="minorHAnsi" w:cstheme="minorHAnsi"/>
          <w:szCs w:val="18"/>
        </w:rPr>
      </w:pPr>
      <w:r w:rsidRPr="001E5246">
        <w:rPr>
          <w:rFonts w:asciiTheme="minorHAnsi" w:hAnsiTheme="minorHAnsi" w:cstheme="minorHAnsi"/>
          <w:szCs w:val="18"/>
        </w:rPr>
        <w:t xml:space="preserve">Producing regular information for the relevant committees about the policy and how it is working, and providing training for them on the policy, if necessary </w:t>
      </w:r>
    </w:p>
    <w:p w14:paraId="2D292354" w14:textId="77777777" w:rsidR="00481934" w:rsidRPr="001E5246" w:rsidRDefault="00481934" w:rsidP="009268BD">
      <w:pPr>
        <w:numPr>
          <w:ilvl w:val="0"/>
          <w:numId w:val="57"/>
        </w:numPr>
        <w:tabs>
          <w:tab w:val="clear" w:pos="1440"/>
        </w:tabs>
        <w:ind w:left="1418" w:hanging="567"/>
        <w:jc w:val="both"/>
        <w:rPr>
          <w:rFonts w:asciiTheme="minorHAnsi" w:hAnsiTheme="minorHAnsi" w:cstheme="minorHAnsi"/>
          <w:szCs w:val="18"/>
        </w:rPr>
      </w:pPr>
      <w:r w:rsidRPr="001E5246">
        <w:rPr>
          <w:rFonts w:asciiTheme="minorHAnsi" w:hAnsiTheme="minorHAnsi" w:cstheme="minorHAnsi"/>
          <w:szCs w:val="18"/>
        </w:rPr>
        <w:t xml:space="preserve">Ensuring that all staff know their responsibilities and receive training and support in carrying these out. </w:t>
      </w:r>
    </w:p>
    <w:p w14:paraId="1E3D0CC2" w14:textId="20301DF4" w:rsidR="00481934" w:rsidRPr="001E5246" w:rsidRDefault="00481934" w:rsidP="009268BD">
      <w:pPr>
        <w:numPr>
          <w:ilvl w:val="0"/>
          <w:numId w:val="57"/>
        </w:numPr>
        <w:tabs>
          <w:tab w:val="clear" w:pos="1440"/>
        </w:tabs>
        <w:ind w:left="1418" w:hanging="567"/>
        <w:jc w:val="both"/>
        <w:rPr>
          <w:rFonts w:asciiTheme="minorHAnsi" w:hAnsiTheme="minorHAnsi" w:cstheme="minorHAnsi"/>
          <w:szCs w:val="18"/>
        </w:rPr>
      </w:pPr>
      <w:r w:rsidRPr="001E5246">
        <w:rPr>
          <w:rFonts w:asciiTheme="minorHAnsi" w:hAnsiTheme="minorHAnsi" w:cstheme="minorHAnsi"/>
          <w:szCs w:val="18"/>
        </w:rPr>
        <w:t>Taking appropriate action in cases of harassment and discrimination.</w:t>
      </w:r>
    </w:p>
    <w:p w14:paraId="0604FF8F" w14:textId="4F19C81D" w:rsidR="002F4E37" w:rsidRPr="001E5246" w:rsidRDefault="00B73A6A" w:rsidP="009268BD">
      <w:pPr>
        <w:numPr>
          <w:ilvl w:val="0"/>
          <w:numId w:val="57"/>
        </w:numPr>
        <w:ind w:left="1276" w:hanging="425"/>
        <w:jc w:val="both"/>
        <w:rPr>
          <w:rFonts w:asciiTheme="minorHAnsi" w:hAnsiTheme="minorHAnsi" w:cstheme="minorHAnsi"/>
          <w:szCs w:val="18"/>
        </w:rPr>
      </w:pPr>
      <w:r>
        <w:rPr>
          <w:rFonts w:asciiTheme="minorHAnsi" w:hAnsiTheme="minorHAnsi" w:cstheme="minorHAnsi"/>
          <w:szCs w:val="18"/>
        </w:rPr>
        <w:t xml:space="preserve">  </w:t>
      </w:r>
      <w:r w:rsidR="00B76B00">
        <w:rPr>
          <w:rFonts w:asciiTheme="minorHAnsi" w:hAnsiTheme="minorHAnsi" w:cstheme="minorHAnsi"/>
          <w:szCs w:val="18"/>
        </w:rPr>
        <w:tab/>
      </w:r>
      <w:r w:rsidR="002F4E37" w:rsidRPr="001E5246">
        <w:rPr>
          <w:rFonts w:asciiTheme="minorHAnsi" w:hAnsiTheme="minorHAnsi" w:cstheme="minorHAnsi"/>
          <w:szCs w:val="18"/>
        </w:rPr>
        <w:t>Monitoring the progress and attainment of under recruited groups.</w:t>
      </w:r>
    </w:p>
    <w:p w14:paraId="70F9D295" w14:textId="77777777" w:rsidR="002F4E37" w:rsidRPr="001E5246" w:rsidRDefault="002F4E37" w:rsidP="002F4E37">
      <w:pPr>
        <w:ind w:left="1418"/>
        <w:jc w:val="both"/>
        <w:rPr>
          <w:rFonts w:asciiTheme="minorHAnsi" w:hAnsiTheme="minorHAnsi" w:cstheme="minorHAnsi"/>
          <w:szCs w:val="18"/>
        </w:rPr>
      </w:pPr>
    </w:p>
    <w:p w14:paraId="554BE065" w14:textId="17C72910" w:rsidR="00481934" w:rsidRPr="001E5246" w:rsidRDefault="00481934" w:rsidP="00481934">
      <w:pPr>
        <w:jc w:val="both"/>
        <w:rPr>
          <w:rFonts w:asciiTheme="minorHAnsi" w:hAnsiTheme="minorHAnsi" w:cstheme="minorHAnsi"/>
          <w:b/>
          <w:szCs w:val="18"/>
        </w:rPr>
      </w:pPr>
      <w:r w:rsidRPr="001E5246">
        <w:rPr>
          <w:rFonts w:asciiTheme="minorHAnsi" w:hAnsiTheme="minorHAnsi" w:cstheme="minorHAnsi"/>
          <w:b/>
          <w:szCs w:val="18"/>
        </w:rPr>
        <w:t>All our trainees are responsible for:</w:t>
      </w:r>
    </w:p>
    <w:p w14:paraId="5AEC6512" w14:textId="77777777" w:rsidR="00481934" w:rsidRPr="001E5246" w:rsidRDefault="00481934" w:rsidP="009268BD">
      <w:pPr>
        <w:numPr>
          <w:ilvl w:val="0"/>
          <w:numId w:val="54"/>
        </w:numPr>
        <w:tabs>
          <w:tab w:val="clear" w:pos="1440"/>
          <w:tab w:val="num" w:pos="1200"/>
        </w:tabs>
        <w:ind w:hanging="720"/>
        <w:jc w:val="both"/>
        <w:rPr>
          <w:rFonts w:asciiTheme="minorHAnsi" w:hAnsiTheme="minorHAnsi" w:cstheme="minorHAnsi"/>
          <w:szCs w:val="18"/>
        </w:rPr>
      </w:pPr>
      <w:r w:rsidRPr="001E5246">
        <w:rPr>
          <w:rFonts w:asciiTheme="minorHAnsi" w:hAnsiTheme="minorHAnsi" w:cstheme="minorHAnsi"/>
          <w:szCs w:val="18"/>
        </w:rPr>
        <w:t xml:space="preserve"> Proactively following this policy and any associated guidelines</w:t>
      </w:r>
    </w:p>
    <w:p w14:paraId="39EE5056" w14:textId="77777777" w:rsidR="00481934" w:rsidRPr="001E5246" w:rsidRDefault="00481934" w:rsidP="009268BD">
      <w:pPr>
        <w:numPr>
          <w:ilvl w:val="0"/>
          <w:numId w:val="54"/>
        </w:numPr>
        <w:tabs>
          <w:tab w:val="clear" w:pos="1440"/>
          <w:tab w:val="num" w:pos="1200"/>
        </w:tabs>
        <w:ind w:hanging="720"/>
        <w:jc w:val="both"/>
        <w:rPr>
          <w:rFonts w:asciiTheme="minorHAnsi" w:hAnsiTheme="minorHAnsi" w:cstheme="minorHAnsi"/>
          <w:szCs w:val="18"/>
        </w:rPr>
      </w:pPr>
      <w:r w:rsidRPr="001E5246">
        <w:rPr>
          <w:rFonts w:asciiTheme="minorHAnsi" w:hAnsiTheme="minorHAnsi" w:cstheme="minorHAnsi"/>
          <w:szCs w:val="18"/>
        </w:rPr>
        <w:t xml:space="preserve"> Providing role models for students, colleagues and others through their own actions</w:t>
      </w:r>
    </w:p>
    <w:p w14:paraId="068CC332" w14:textId="77777777" w:rsidR="00481934" w:rsidRPr="001E5246" w:rsidRDefault="00481934" w:rsidP="009268BD">
      <w:pPr>
        <w:numPr>
          <w:ilvl w:val="0"/>
          <w:numId w:val="57"/>
        </w:numPr>
        <w:tabs>
          <w:tab w:val="num" w:pos="1260"/>
        </w:tabs>
        <w:ind w:left="1260" w:hanging="540"/>
        <w:jc w:val="both"/>
        <w:rPr>
          <w:rFonts w:asciiTheme="minorHAnsi" w:hAnsiTheme="minorHAnsi" w:cstheme="minorHAnsi"/>
          <w:szCs w:val="18"/>
        </w:rPr>
      </w:pPr>
      <w:r w:rsidRPr="001E5246">
        <w:rPr>
          <w:rFonts w:asciiTheme="minorHAnsi" w:hAnsiTheme="minorHAnsi" w:cstheme="minorHAnsi"/>
          <w:szCs w:val="18"/>
        </w:rPr>
        <w:t>Dealing with racist, sexist and homophobic incidents, and recognising and tackling other forms of bias and stereotyping in accordance with either the SCITT policy or the placement school policy</w:t>
      </w:r>
    </w:p>
    <w:p w14:paraId="6129015F" w14:textId="77777777" w:rsidR="00481934" w:rsidRPr="001E5246" w:rsidRDefault="00481934" w:rsidP="009268BD">
      <w:pPr>
        <w:numPr>
          <w:ilvl w:val="0"/>
          <w:numId w:val="57"/>
        </w:numPr>
        <w:tabs>
          <w:tab w:val="num" w:pos="1260"/>
        </w:tabs>
        <w:ind w:left="1260" w:hanging="540"/>
        <w:jc w:val="both"/>
        <w:rPr>
          <w:rFonts w:asciiTheme="minorHAnsi" w:hAnsiTheme="minorHAnsi" w:cstheme="minorHAnsi"/>
          <w:szCs w:val="18"/>
        </w:rPr>
      </w:pPr>
      <w:r w:rsidRPr="001E5246">
        <w:rPr>
          <w:rFonts w:asciiTheme="minorHAnsi" w:hAnsiTheme="minorHAnsi" w:cstheme="minorHAnsi"/>
          <w:szCs w:val="18"/>
        </w:rPr>
        <w:t>Promoting equality and good community relations and avoiding discrimination against anyone for reasons of race, colour, nationality, ethnic or national origins, gender, disability, religion or belief, sexual orientation or socio-economic circumstances</w:t>
      </w:r>
    </w:p>
    <w:p w14:paraId="7D2679CB" w14:textId="77777777" w:rsidR="00481934" w:rsidRPr="001E5246" w:rsidRDefault="00481934" w:rsidP="009268BD">
      <w:pPr>
        <w:numPr>
          <w:ilvl w:val="0"/>
          <w:numId w:val="57"/>
        </w:numPr>
        <w:tabs>
          <w:tab w:val="num" w:pos="1260"/>
        </w:tabs>
        <w:ind w:left="1260" w:hanging="540"/>
        <w:jc w:val="both"/>
        <w:rPr>
          <w:rFonts w:asciiTheme="minorHAnsi" w:hAnsiTheme="minorHAnsi" w:cstheme="minorHAnsi"/>
          <w:szCs w:val="18"/>
        </w:rPr>
      </w:pPr>
      <w:r w:rsidRPr="001E5246">
        <w:rPr>
          <w:rFonts w:asciiTheme="minorHAnsi" w:hAnsiTheme="minorHAnsi" w:cstheme="minorHAnsi"/>
          <w:szCs w:val="18"/>
        </w:rPr>
        <w:t xml:space="preserve">Keeping up to date with the law on discrimination and taking training and learning opportunities offered to them. </w:t>
      </w:r>
    </w:p>
    <w:p w14:paraId="3BFECFA0" w14:textId="0FC35664" w:rsidR="00481934" w:rsidRDefault="002F4E37" w:rsidP="00481934">
      <w:pPr>
        <w:jc w:val="both"/>
        <w:rPr>
          <w:rFonts w:asciiTheme="minorHAnsi" w:hAnsiTheme="minorHAnsi" w:cstheme="minorHAnsi"/>
          <w:b/>
          <w:szCs w:val="18"/>
        </w:rPr>
      </w:pPr>
      <w:r w:rsidRPr="001E5246">
        <w:rPr>
          <w:rFonts w:asciiTheme="minorHAnsi" w:hAnsiTheme="minorHAnsi" w:cstheme="minorHAnsi"/>
          <w:b/>
          <w:szCs w:val="18"/>
        </w:rPr>
        <w:tab/>
      </w:r>
      <w:r w:rsidR="00481934" w:rsidRPr="001E5246">
        <w:rPr>
          <w:rFonts w:asciiTheme="minorHAnsi" w:hAnsiTheme="minorHAnsi" w:cstheme="minorHAnsi"/>
          <w:szCs w:val="18"/>
        </w:rPr>
        <w:t xml:space="preserve"> </w:t>
      </w:r>
    </w:p>
    <w:p w14:paraId="53DF692D" w14:textId="77777777" w:rsidR="001B082A" w:rsidRPr="001B082A" w:rsidRDefault="001B082A" w:rsidP="00481934">
      <w:pPr>
        <w:jc w:val="both"/>
        <w:rPr>
          <w:rFonts w:asciiTheme="minorHAnsi" w:hAnsiTheme="minorHAnsi" w:cstheme="minorHAnsi"/>
          <w:b/>
          <w:szCs w:val="18"/>
        </w:rPr>
      </w:pPr>
    </w:p>
    <w:p w14:paraId="396FF4AF" w14:textId="77777777" w:rsidR="00481934" w:rsidRPr="001E5246" w:rsidRDefault="00481934" w:rsidP="00481934">
      <w:pPr>
        <w:rPr>
          <w:rFonts w:asciiTheme="minorHAnsi" w:hAnsiTheme="minorHAnsi" w:cstheme="minorHAnsi"/>
          <w:b/>
          <w:szCs w:val="18"/>
        </w:rPr>
      </w:pPr>
      <w:r w:rsidRPr="001E5246">
        <w:rPr>
          <w:rFonts w:asciiTheme="minorHAnsi" w:hAnsiTheme="minorHAnsi" w:cstheme="minorHAnsi"/>
          <w:b/>
          <w:szCs w:val="18"/>
        </w:rPr>
        <w:t>1.5</w:t>
      </w:r>
      <w:r w:rsidRPr="001E5246">
        <w:rPr>
          <w:rFonts w:asciiTheme="minorHAnsi" w:hAnsiTheme="minorHAnsi" w:cstheme="minorHAnsi"/>
          <w:b/>
          <w:szCs w:val="18"/>
        </w:rPr>
        <w:tab/>
        <w:t>Publishing policy</w:t>
      </w:r>
    </w:p>
    <w:p w14:paraId="170AA2F6" w14:textId="77777777" w:rsidR="00481934" w:rsidRPr="001E5246" w:rsidRDefault="00481934" w:rsidP="00481934">
      <w:pPr>
        <w:rPr>
          <w:rFonts w:asciiTheme="minorHAnsi" w:hAnsiTheme="minorHAnsi" w:cstheme="minorHAnsi"/>
          <w:szCs w:val="18"/>
        </w:rPr>
      </w:pPr>
    </w:p>
    <w:p w14:paraId="0E1A727D"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27A6E4F3" w14:textId="77777777" w:rsidR="00481934" w:rsidRPr="001E5246" w:rsidRDefault="00481934" w:rsidP="00481934">
      <w:pPr>
        <w:rPr>
          <w:rFonts w:asciiTheme="minorHAnsi" w:hAnsiTheme="minorHAnsi" w:cstheme="minorHAnsi"/>
          <w:szCs w:val="18"/>
        </w:rPr>
      </w:pPr>
    </w:p>
    <w:p w14:paraId="48AA1951" w14:textId="77777777" w:rsidR="00481934" w:rsidRPr="001E5246" w:rsidRDefault="00481934" w:rsidP="00481934">
      <w:pPr>
        <w:jc w:val="both"/>
        <w:rPr>
          <w:rFonts w:asciiTheme="minorHAnsi" w:hAnsiTheme="minorHAnsi" w:cstheme="minorHAnsi"/>
          <w:szCs w:val="18"/>
        </w:rPr>
      </w:pPr>
    </w:p>
    <w:p w14:paraId="409A0680" w14:textId="77777777" w:rsidR="00481934" w:rsidRPr="001E5246" w:rsidRDefault="00481934" w:rsidP="00481934">
      <w:pPr>
        <w:rPr>
          <w:rFonts w:asciiTheme="minorHAnsi" w:hAnsiTheme="minorHAnsi" w:cstheme="minorHAnsi"/>
          <w:b/>
          <w:szCs w:val="18"/>
        </w:rPr>
      </w:pPr>
      <w:r w:rsidRPr="001E5246">
        <w:rPr>
          <w:rFonts w:asciiTheme="minorHAnsi" w:hAnsiTheme="minorHAnsi" w:cstheme="minorHAnsi"/>
          <w:b/>
          <w:szCs w:val="18"/>
        </w:rPr>
        <w:t>1.6</w:t>
      </w:r>
      <w:r w:rsidRPr="001E5246">
        <w:rPr>
          <w:rFonts w:asciiTheme="minorHAnsi" w:hAnsiTheme="minorHAnsi" w:cstheme="minorHAnsi"/>
          <w:b/>
          <w:szCs w:val="18"/>
        </w:rPr>
        <w:tab/>
        <w:t>Review date for the Policy</w:t>
      </w:r>
    </w:p>
    <w:p w14:paraId="6FF840AD" w14:textId="77777777" w:rsidR="00481934" w:rsidRPr="001E5246" w:rsidRDefault="00481934" w:rsidP="00481934">
      <w:pPr>
        <w:rPr>
          <w:rFonts w:asciiTheme="minorHAnsi" w:hAnsiTheme="minorHAnsi" w:cstheme="minorHAnsi"/>
          <w:b/>
          <w:szCs w:val="18"/>
        </w:rPr>
      </w:pPr>
    </w:p>
    <w:p w14:paraId="22C2EC5E"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2FB38718" w14:textId="77777777" w:rsidR="00481934" w:rsidRPr="001E5246" w:rsidRDefault="00481934" w:rsidP="00481934">
      <w:pPr>
        <w:rPr>
          <w:rFonts w:asciiTheme="minorHAnsi" w:hAnsiTheme="minorHAnsi" w:cstheme="minorHAnsi"/>
        </w:rPr>
      </w:pPr>
    </w:p>
    <w:p w14:paraId="15527F49" w14:textId="77777777" w:rsidR="00481934" w:rsidRPr="001E5246" w:rsidRDefault="00481934" w:rsidP="00481934">
      <w:pPr>
        <w:rPr>
          <w:rFonts w:asciiTheme="minorHAnsi" w:hAnsiTheme="minorHAnsi" w:cstheme="minorHAnsi"/>
        </w:rPr>
      </w:pPr>
    </w:p>
    <w:p w14:paraId="75161875" w14:textId="77777777" w:rsidR="00851203" w:rsidRPr="001E5246" w:rsidRDefault="00851203" w:rsidP="00C41FEF">
      <w:pPr>
        <w:pStyle w:val="Heading2"/>
        <w:rPr>
          <w:rFonts w:asciiTheme="minorHAnsi" w:hAnsiTheme="minorHAnsi" w:cstheme="minorHAnsi"/>
          <w:color w:val="auto"/>
          <w:szCs w:val="18"/>
        </w:rPr>
      </w:pPr>
    </w:p>
    <w:p w14:paraId="2D6F6D16" w14:textId="77777777" w:rsidR="00851203" w:rsidRPr="001E5246" w:rsidRDefault="00851203" w:rsidP="00851203">
      <w:pPr>
        <w:rPr>
          <w:rFonts w:asciiTheme="minorHAnsi" w:hAnsiTheme="minorHAnsi" w:cstheme="minorHAnsi"/>
          <w:szCs w:val="18"/>
        </w:rPr>
      </w:pPr>
    </w:p>
    <w:p w14:paraId="16936945" w14:textId="77777777" w:rsidR="00E2438B" w:rsidRPr="001E5246" w:rsidRDefault="00E2438B" w:rsidP="00851203">
      <w:pPr>
        <w:rPr>
          <w:rFonts w:asciiTheme="minorHAnsi" w:hAnsiTheme="minorHAnsi" w:cstheme="minorHAnsi"/>
          <w:szCs w:val="18"/>
        </w:rPr>
      </w:pPr>
    </w:p>
    <w:p w14:paraId="6600BFC1" w14:textId="77777777" w:rsidR="002F4E37" w:rsidRPr="001E5246" w:rsidRDefault="002F4E37">
      <w:pPr>
        <w:spacing w:after="160" w:line="259" w:lineRule="auto"/>
        <w:rPr>
          <w:rFonts w:asciiTheme="minorHAnsi" w:eastAsia="Times New Roman" w:hAnsiTheme="minorHAnsi" w:cstheme="minorHAnsi"/>
          <w:b/>
          <w:szCs w:val="20"/>
        </w:rPr>
      </w:pPr>
      <w:bookmarkStart w:id="14" w:name="_Toc497831227"/>
      <w:r w:rsidRPr="001E5246">
        <w:rPr>
          <w:rFonts w:asciiTheme="minorHAnsi" w:hAnsiTheme="minorHAnsi" w:cstheme="minorHAnsi"/>
        </w:rPr>
        <w:br w:type="page"/>
      </w:r>
    </w:p>
    <w:p w14:paraId="3713E0C7" w14:textId="6ECDBE0C" w:rsidR="00481934" w:rsidRPr="001E5246" w:rsidRDefault="00481934" w:rsidP="0018678B">
      <w:pPr>
        <w:pStyle w:val="Heading1"/>
        <w:rPr>
          <w:rFonts w:asciiTheme="minorHAnsi" w:hAnsiTheme="minorHAnsi" w:cstheme="minorHAnsi"/>
        </w:rPr>
      </w:pPr>
      <w:bookmarkStart w:id="15" w:name="_Toc162387948"/>
      <w:bookmarkStart w:id="16" w:name="_Hlk157780144"/>
      <w:r w:rsidRPr="001E5246">
        <w:rPr>
          <w:rFonts w:asciiTheme="minorHAnsi" w:hAnsiTheme="minorHAnsi" w:cstheme="minorHAnsi"/>
        </w:rPr>
        <w:lastRenderedPageBreak/>
        <w:t>Dignity at Work and Study Policy</w:t>
      </w:r>
      <w:bookmarkEnd w:id="14"/>
      <w:bookmarkEnd w:id="15"/>
      <w:r w:rsidRPr="001E5246">
        <w:rPr>
          <w:rFonts w:asciiTheme="minorHAnsi" w:hAnsiTheme="minorHAnsi" w:cstheme="minorHAnsi"/>
        </w:rPr>
        <w:t xml:space="preserve"> </w:t>
      </w:r>
    </w:p>
    <w:p w14:paraId="10A2F0DC" w14:textId="77777777" w:rsidR="00481934" w:rsidRPr="001E5246" w:rsidRDefault="00481934" w:rsidP="00481934">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47" behindDoc="0" locked="0" layoutInCell="1" allowOverlap="1" wp14:anchorId="19C5FC0A" wp14:editId="13D3015F">
                <wp:simplePos x="0" y="0"/>
                <wp:positionH relativeFrom="column">
                  <wp:posOffset>-94159</wp:posOffset>
                </wp:positionH>
                <wp:positionV relativeFrom="paragraph">
                  <wp:posOffset>123038</wp:posOffset>
                </wp:positionV>
                <wp:extent cx="6481267" cy="0"/>
                <wp:effectExtent l="19050" t="38100" r="72390" b="114300"/>
                <wp:wrapNone/>
                <wp:docPr id="349" name="Straight Connector 349"/>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29BA1D0">
              <v:line id="Straight Connector 349" style="position:absolute;z-index:2518118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248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55FEF519" w14:textId="77777777" w:rsidR="00481934" w:rsidRPr="001E5246" w:rsidRDefault="00481934" w:rsidP="00481934">
      <w:pPr>
        <w:spacing w:before="100"/>
        <w:ind w:left="101"/>
        <w:jc w:val="center"/>
        <w:rPr>
          <w:rFonts w:asciiTheme="minorHAnsi" w:hAnsiTheme="minorHAnsi" w:cstheme="minorHAnsi"/>
          <w:b/>
          <w:szCs w:val="18"/>
        </w:rPr>
      </w:pPr>
    </w:p>
    <w:p w14:paraId="310D9D5E" w14:textId="77777777" w:rsidR="00481934" w:rsidRPr="001E5246" w:rsidRDefault="00481934" w:rsidP="0018678B">
      <w:pPr>
        <w:pStyle w:val="BodyText"/>
        <w:rPr>
          <w:rFonts w:asciiTheme="minorHAnsi" w:hAnsiTheme="minorHAnsi" w:cstheme="minorHAnsi"/>
          <w:b/>
        </w:rPr>
      </w:pPr>
    </w:p>
    <w:p w14:paraId="725AFE74" w14:textId="700D3A0E" w:rsidR="00481934" w:rsidRPr="00900564" w:rsidRDefault="00481934" w:rsidP="009268BD">
      <w:pPr>
        <w:pStyle w:val="BodyText"/>
        <w:numPr>
          <w:ilvl w:val="0"/>
          <w:numId w:val="117"/>
        </w:numPr>
        <w:rPr>
          <w:rFonts w:asciiTheme="minorHAnsi" w:hAnsiTheme="minorHAnsi" w:cstheme="minorHAnsi"/>
          <w:b/>
          <w:bCs/>
        </w:rPr>
      </w:pPr>
      <w:bookmarkStart w:id="17" w:name="_Toc497831228"/>
      <w:r w:rsidRPr="00900564">
        <w:rPr>
          <w:rFonts w:asciiTheme="minorHAnsi" w:hAnsiTheme="minorHAnsi" w:cstheme="minorHAnsi"/>
          <w:b/>
          <w:bCs/>
        </w:rPr>
        <w:t>Aims and values</w:t>
      </w:r>
      <w:bookmarkEnd w:id="17"/>
    </w:p>
    <w:p w14:paraId="27E0AA25" w14:textId="77777777" w:rsidR="00481934" w:rsidRPr="001E5246" w:rsidRDefault="00481934" w:rsidP="00481934">
      <w:pPr>
        <w:pStyle w:val="Heading1"/>
        <w:tabs>
          <w:tab w:val="left" w:pos="533"/>
          <w:tab w:val="left" w:pos="534"/>
        </w:tabs>
        <w:ind w:left="102"/>
        <w:rPr>
          <w:rFonts w:asciiTheme="minorHAnsi" w:hAnsiTheme="minorHAnsi" w:cstheme="minorHAnsi"/>
          <w:szCs w:val="18"/>
        </w:rPr>
      </w:pPr>
    </w:p>
    <w:p w14:paraId="70EC069C" w14:textId="77777777" w:rsidR="00481934" w:rsidRPr="001E5246" w:rsidRDefault="00481934" w:rsidP="00E2438B">
      <w:pPr>
        <w:rPr>
          <w:rFonts w:asciiTheme="minorHAnsi" w:hAnsiTheme="minorHAnsi" w:cstheme="minorHAnsi"/>
        </w:rPr>
      </w:pPr>
      <w:r w:rsidRPr="001E5246">
        <w:rPr>
          <w:rFonts w:asciiTheme="minorHAnsi" w:hAnsiTheme="minorHAnsi" w:cstheme="minorHAnsi"/>
        </w:rPr>
        <w:t>Durham SCITT is committed to supporting, developing and promoting equality and diversity in all of its practices and activities. We aim to establish an inclusive culture, free from discrimination and based on the values of dignity, courtesy and respect. We recognise the right of every person to be treated in accordance with these values.</w:t>
      </w:r>
    </w:p>
    <w:p w14:paraId="29C67F37" w14:textId="77777777" w:rsidR="00481934" w:rsidRPr="001E5246" w:rsidRDefault="00481934" w:rsidP="00E2438B">
      <w:pPr>
        <w:rPr>
          <w:rFonts w:asciiTheme="minorHAnsi" w:hAnsiTheme="minorHAnsi" w:cstheme="minorHAnsi"/>
        </w:rPr>
      </w:pPr>
    </w:p>
    <w:p w14:paraId="3F0B343A" w14:textId="12ED3EEE" w:rsidR="00481934" w:rsidRPr="001E5246" w:rsidRDefault="006B60CA" w:rsidP="00E2438B">
      <w:pPr>
        <w:rPr>
          <w:rFonts w:asciiTheme="minorHAnsi" w:hAnsiTheme="minorHAnsi" w:cstheme="minorHAnsi"/>
        </w:rPr>
      </w:pPr>
      <w:r w:rsidRPr="001E5246">
        <w:rPr>
          <w:rFonts w:asciiTheme="minorHAnsi" w:hAnsiTheme="minorHAnsi" w:cstheme="minorHAnsi"/>
        </w:rPr>
        <w:t xml:space="preserve">The failure of </w:t>
      </w:r>
      <w:r w:rsidR="00481934" w:rsidRPr="001E5246">
        <w:rPr>
          <w:rFonts w:asciiTheme="minorHAnsi" w:hAnsiTheme="minorHAnsi" w:cstheme="minorHAnsi"/>
        </w:rPr>
        <w:t>trainees to behave with dignity, courtesy and respect towards others can harm individuals and impair the functioning and reputation of the SCITT.</w:t>
      </w:r>
    </w:p>
    <w:p w14:paraId="7DAE7D54" w14:textId="77777777" w:rsidR="00EB6646" w:rsidRPr="001E5246" w:rsidRDefault="00EB6646" w:rsidP="00E2438B">
      <w:pPr>
        <w:rPr>
          <w:rFonts w:asciiTheme="minorHAnsi" w:hAnsiTheme="minorHAnsi" w:cstheme="minorHAnsi"/>
        </w:rPr>
      </w:pPr>
    </w:p>
    <w:p w14:paraId="2BDF6758" w14:textId="5EC9EAD8" w:rsidR="00481934" w:rsidRPr="001E5246" w:rsidRDefault="00481934" w:rsidP="217B8348">
      <w:pPr>
        <w:rPr>
          <w:rFonts w:asciiTheme="minorHAnsi" w:hAnsiTheme="minorHAnsi" w:cstheme="minorBidi"/>
        </w:rPr>
      </w:pPr>
      <w:r w:rsidRPr="217B8348">
        <w:rPr>
          <w:rFonts w:asciiTheme="minorHAnsi" w:hAnsiTheme="minorHAnsi" w:cstheme="minorBidi"/>
        </w:rPr>
        <w:t>Harassment, bullying and victimisation can cause fear, stress and anxiety, which impose strains on work, study, personal and family life. They can lead to illness, accidents, absenteeism, poor performance, an apparent lack of co</w:t>
      </w:r>
      <w:r w:rsidR="006B60CA" w:rsidRPr="217B8348">
        <w:rPr>
          <w:rFonts w:asciiTheme="minorHAnsi" w:hAnsiTheme="minorHAnsi" w:cstheme="minorBidi"/>
        </w:rPr>
        <w:t>mmitment</w:t>
      </w:r>
      <w:r w:rsidR="5CCD86EC" w:rsidRPr="217B8348">
        <w:rPr>
          <w:rFonts w:asciiTheme="minorHAnsi" w:hAnsiTheme="minorHAnsi" w:cstheme="minorBidi"/>
        </w:rPr>
        <w:t xml:space="preserve"> </w:t>
      </w:r>
      <w:r w:rsidRPr="217B8348">
        <w:rPr>
          <w:rFonts w:asciiTheme="minorHAnsi" w:hAnsiTheme="minorHAnsi" w:cstheme="minorBidi"/>
        </w:rPr>
        <w:t>or trainee withdrawal from the SCITT. As such, harassment, bullying and victimisation are unacceptable forms of behaviour and will not be tolerated.</w:t>
      </w:r>
      <w:r w:rsidR="000A0409" w:rsidRPr="217B8348">
        <w:rPr>
          <w:rFonts w:asciiTheme="minorHAnsi" w:hAnsiTheme="minorHAnsi" w:cstheme="minorBidi"/>
        </w:rPr>
        <w:t xml:space="preserve"> </w:t>
      </w:r>
    </w:p>
    <w:p w14:paraId="491FC9AC" w14:textId="6FCF5A03" w:rsidR="00481934" w:rsidRPr="001E5246" w:rsidRDefault="00481934" w:rsidP="00E2438B">
      <w:pPr>
        <w:rPr>
          <w:rFonts w:asciiTheme="minorHAnsi" w:hAnsiTheme="minorHAnsi" w:cstheme="minorHAnsi"/>
        </w:rPr>
      </w:pPr>
    </w:p>
    <w:p w14:paraId="6388A1A6" w14:textId="7CCBA644" w:rsidR="00481934" w:rsidRPr="001E5246" w:rsidRDefault="00481934" w:rsidP="00E2438B">
      <w:pPr>
        <w:rPr>
          <w:rFonts w:asciiTheme="minorHAnsi" w:hAnsiTheme="minorHAnsi" w:cstheme="minorHAnsi"/>
        </w:rPr>
      </w:pPr>
      <w:r w:rsidRPr="001E5246">
        <w:rPr>
          <w:rFonts w:asciiTheme="minorHAnsi" w:hAnsiTheme="minorHAnsi" w:cstheme="minorHAnsi"/>
        </w:rPr>
        <w:t>Any allegation of harassment, bullying or victimisation will be treated seriously</w:t>
      </w:r>
      <w:r w:rsidR="006B60CA" w:rsidRPr="001E5246">
        <w:rPr>
          <w:rFonts w:asciiTheme="minorHAnsi" w:hAnsiTheme="minorHAnsi" w:cstheme="minorHAnsi"/>
        </w:rPr>
        <w:t>.</w:t>
      </w:r>
    </w:p>
    <w:p w14:paraId="0BAE592A" w14:textId="77777777" w:rsidR="00481934" w:rsidRPr="001E5246" w:rsidRDefault="00481934" w:rsidP="00E2438B">
      <w:pPr>
        <w:rPr>
          <w:rFonts w:asciiTheme="minorHAnsi" w:hAnsiTheme="minorHAnsi" w:cstheme="minorHAnsi"/>
        </w:rPr>
      </w:pPr>
    </w:p>
    <w:p w14:paraId="3A9F5D66" w14:textId="0301CEF1" w:rsidR="00481934" w:rsidRPr="001E5246" w:rsidRDefault="006B60CA" w:rsidP="00E2438B">
      <w:pPr>
        <w:rPr>
          <w:rFonts w:asciiTheme="minorHAnsi" w:hAnsiTheme="minorHAnsi" w:cstheme="minorHAnsi"/>
        </w:rPr>
      </w:pPr>
      <w:r w:rsidRPr="001E5246">
        <w:rPr>
          <w:rFonts w:asciiTheme="minorHAnsi" w:hAnsiTheme="minorHAnsi" w:cstheme="minorHAnsi"/>
        </w:rPr>
        <w:t xml:space="preserve">Fair criticism of </w:t>
      </w:r>
      <w:r w:rsidR="00481934" w:rsidRPr="001E5246">
        <w:rPr>
          <w:rFonts w:asciiTheme="minorHAnsi" w:hAnsiTheme="minorHAnsi" w:cstheme="minorHAnsi"/>
        </w:rPr>
        <w:t>trainee performance or conduct will not be considered to be bullying or harassment, provided that those involved are treated with dignity, courtesy and respect.</w:t>
      </w:r>
    </w:p>
    <w:p w14:paraId="0ECEF44A" w14:textId="77777777" w:rsidR="00481934" w:rsidRPr="001E5246" w:rsidRDefault="00481934" w:rsidP="00E2438B">
      <w:pPr>
        <w:rPr>
          <w:rFonts w:asciiTheme="minorHAnsi" w:hAnsiTheme="minorHAnsi" w:cstheme="minorHAnsi"/>
        </w:rPr>
      </w:pPr>
    </w:p>
    <w:p w14:paraId="347E7361" w14:textId="77777777" w:rsidR="00481934" w:rsidRPr="001E5246" w:rsidRDefault="00481934" w:rsidP="00E2438B">
      <w:pPr>
        <w:rPr>
          <w:rFonts w:asciiTheme="minorHAnsi" w:hAnsiTheme="minorHAnsi" w:cstheme="minorHAnsi"/>
        </w:rPr>
      </w:pPr>
      <w:r w:rsidRPr="001E5246">
        <w:rPr>
          <w:rFonts w:asciiTheme="minorHAnsi" w:hAnsiTheme="minorHAnsi" w:cstheme="minorHAnsi"/>
        </w:rPr>
        <w:t>We are committed to taking action to resolve disputes and conflict early on, wherever possible, and work in partnership with key parties across the SCITT, including recognised trade unions, to develop positive approaches to conflict and dispute resolution.</w:t>
      </w:r>
    </w:p>
    <w:p w14:paraId="721D286D" w14:textId="77777777" w:rsidR="00481934" w:rsidRPr="001E5246" w:rsidRDefault="00481934" w:rsidP="00E2438B">
      <w:pPr>
        <w:rPr>
          <w:rFonts w:asciiTheme="minorHAnsi" w:hAnsiTheme="minorHAnsi" w:cstheme="minorHAnsi"/>
        </w:rPr>
      </w:pPr>
    </w:p>
    <w:p w14:paraId="63A4D5C8" w14:textId="77777777" w:rsidR="00481934" w:rsidRPr="001E5246" w:rsidRDefault="00481934" w:rsidP="00E2438B">
      <w:pPr>
        <w:rPr>
          <w:rFonts w:asciiTheme="minorHAnsi" w:hAnsiTheme="minorHAnsi" w:cstheme="minorHAnsi"/>
        </w:rPr>
      </w:pPr>
      <w:r w:rsidRPr="001E5246">
        <w:rPr>
          <w:rFonts w:asciiTheme="minorHAnsi" w:hAnsiTheme="minorHAnsi" w:cstheme="minorHAnsi"/>
        </w:rPr>
        <w:t>We recognise that some issues affecting dignity at work and study can arise out of miscommunication, misunderstandings and relationship difficulties. The SCITT will try and facilitate discussions between parties where someone alleges that their dignity has been affected. This opportunity will be offered in these cases in the first instance, although it is not compulsory. Anyone who chooses to attend a facilitation session will not be prevented from recourse to the SCITT’s other procedures.</w:t>
      </w:r>
    </w:p>
    <w:p w14:paraId="45AA40FB" w14:textId="77777777" w:rsidR="00481934" w:rsidRPr="001E5246" w:rsidRDefault="00481934" w:rsidP="00E2438B">
      <w:pPr>
        <w:rPr>
          <w:rFonts w:asciiTheme="minorHAnsi" w:hAnsiTheme="minorHAnsi" w:cstheme="minorHAnsi"/>
          <w:w w:val="115"/>
        </w:rPr>
      </w:pPr>
    </w:p>
    <w:p w14:paraId="2F8BC988" w14:textId="77777777" w:rsidR="00481934" w:rsidRPr="001E5246" w:rsidRDefault="00481934" w:rsidP="00E2438B">
      <w:pPr>
        <w:rPr>
          <w:rFonts w:asciiTheme="minorHAnsi" w:hAnsiTheme="minorHAnsi" w:cstheme="minorHAnsi"/>
        </w:rPr>
      </w:pPr>
      <w:r w:rsidRPr="001E5246">
        <w:rPr>
          <w:rFonts w:asciiTheme="minorHAnsi" w:hAnsiTheme="minorHAnsi" w:cstheme="minorHAnsi"/>
        </w:rPr>
        <w:t>The aims of this policy and accompanying guidance are to:</w:t>
      </w:r>
    </w:p>
    <w:p w14:paraId="20BF32E9" w14:textId="77777777" w:rsidR="00481934" w:rsidRPr="001E5246" w:rsidRDefault="00481934" w:rsidP="00E2438B">
      <w:pPr>
        <w:rPr>
          <w:rFonts w:asciiTheme="minorHAnsi" w:hAnsiTheme="minorHAnsi" w:cstheme="minorHAnsi"/>
          <w:szCs w:val="18"/>
        </w:rPr>
      </w:pPr>
    </w:p>
    <w:p w14:paraId="6210D994" w14:textId="77777777" w:rsidR="00481934" w:rsidRPr="001E5246" w:rsidRDefault="00481934" w:rsidP="009268BD">
      <w:pPr>
        <w:pStyle w:val="ListParagraph"/>
        <w:numPr>
          <w:ilvl w:val="0"/>
          <w:numId w:val="125"/>
        </w:numPr>
        <w:rPr>
          <w:rFonts w:asciiTheme="minorHAnsi" w:hAnsiTheme="minorHAnsi" w:cstheme="minorHAnsi"/>
          <w:szCs w:val="18"/>
        </w:rPr>
      </w:pPr>
      <w:r w:rsidRPr="001E5246">
        <w:rPr>
          <w:rFonts w:asciiTheme="minorHAnsi" w:hAnsiTheme="minorHAnsi" w:cstheme="minorHAnsi"/>
          <w:szCs w:val="18"/>
        </w:rPr>
        <w:t>promote a positive environment in which people are treated fairly and with respect</w:t>
      </w:r>
    </w:p>
    <w:p w14:paraId="3B77E0CD" w14:textId="77777777" w:rsidR="00481934" w:rsidRPr="001E5246" w:rsidRDefault="00481934" w:rsidP="009268BD">
      <w:pPr>
        <w:pStyle w:val="ListParagraph"/>
        <w:numPr>
          <w:ilvl w:val="0"/>
          <w:numId w:val="125"/>
        </w:numPr>
        <w:rPr>
          <w:rFonts w:asciiTheme="minorHAnsi" w:hAnsiTheme="minorHAnsi" w:cstheme="minorHAnsi"/>
          <w:szCs w:val="18"/>
        </w:rPr>
      </w:pPr>
      <w:r w:rsidRPr="001E5246">
        <w:rPr>
          <w:rFonts w:asciiTheme="minorHAnsi" w:hAnsiTheme="minorHAnsi" w:cstheme="minorHAnsi"/>
          <w:szCs w:val="18"/>
        </w:rPr>
        <w:t>encourage all staff and trainees to play a role in creating and maintaining an environment in which harassment, bullying and victimisation are understood to be unacceptable behaviour</w:t>
      </w:r>
    </w:p>
    <w:p w14:paraId="00F7F0BE" w14:textId="763F2551" w:rsidR="00481934" w:rsidRPr="001E5246" w:rsidRDefault="00481934" w:rsidP="009268BD">
      <w:pPr>
        <w:pStyle w:val="ListParagraph"/>
        <w:numPr>
          <w:ilvl w:val="0"/>
          <w:numId w:val="125"/>
        </w:numPr>
        <w:rPr>
          <w:rFonts w:asciiTheme="minorHAnsi" w:hAnsiTheme="minorHAnsi" w:cstheme="minorHAnsi"/>
          <w:szCs w:val="18"/>
        </w:rPr>
      </w:pPr>
      <w:r w:rsidRPr="001E5246">
        <w:rPr>
          <w:rFonts w:asciiTheme="minorHAnsi" w:hAnsiTheme="minorHAnsi" w:cstheme="minorHAnsi"/>
          <w:szCs w:val="18"/>
        </w:rPr>
        <w:t>provide a fra</w:t>
      </w:r>
      <w:r w:rsidR="006B60CA" w:rsidRPr="001E5246">
        <w:rPr>
          <w:rFonts w:asciiTheme="minorHAnsi" w:hAnsiTheme="minorHAnsi" w:cstheme="minorHAnsi"/>
          <w:szCs w:val="18"/>
        </w:rPr>
        <w:t xml:space="preserve">mework of support for </w:t>
      </w:r>
      <w:r w:rsidRPr="001E5246">
        <w:rPr>
          <w:rFonts w:asciiTheme="minorHAnsi" w:hAnsiTheme="minorHAnsi" w:cstheme="minorHAnsi"/>
          <w:szCs w:val="18"/>
        </w:rPr>
        <w:t>trainees who feel that they have been the subject of harassment, bullying or victimisation</w:t>
      </w:r>
    </w:p>
    <w:p w14:paraId="42DB5B73" w14:textId="77777777" w:rsidR="00481934" w:rsidRPr="001E5246" w:rsidRDefault="00481934" w:rsidP="009268BD">
      <w:pPr>
        <w:pStyle w:val="ListParagraph"/>
        <w:numPr>
          <w:ilvl w:val="0"/>
          <w:numId w:val="125"/>
        </w:numPr>
        <w:rPr>
          <w:rFonts w:asciiTheme="minorHAnsi" w:hAnsiTheme="minorHAnsi" w:cstheme="minorHAnsi"/>
          <w:szCs w:val="18"/>
        </w:rPr>
      </w:pPr>
      <w:r w:rsidRPr="001E5246">
        <w:rPr>
          <w:rFonts w:asciiTheme="minorHAnsi" w:hAnsiTheme="minorHAnsi" w:cstheme="minorHAnsi"/>
          <w:szCs w:val="18"/>
        </w:rPr>
        <w:t>ensure that allegations of harassment, bullying or victimisation are addressed fairly, with respect for the rights and dignity of all those involved</w:t>
      </w:r>
    </w:p>
    <w:p w14:paraId="74502DFB" w14:textId="77777777" w:rsidR="00481934" w:rsidRDefault="00481934" w:rsidP="009268BD">
      <w:pPr>
        <w:pStyle w:val="ListParagraph"/>
        <w:numPr>
          <w:ilvl w:val="0"/>
          <w:numId w:val="125"/>
        </w:numPr>
        <w:rPr>
          <w:rFonts w:asciiTheme="minorHAnsi" w:hAnsiTheme="minorHAnsi" w:cstheme="minorHAnsi"/>
          <w:szCs w:val="18"/>
        </w:rPr>
      </w:pPr>
      <w:r w:rsidRPr="001E5246">
        <w:rPr>
          <w:rFonts w:asciiTheme="minorHAnsi" w:hAnsiTheme="minorHAnsi" w:cstheme="minorHAnsi"/>
          <w:szCs w:val="18"/>
        </w:rPr>
        <w:t>identify the appropriate formal processes by which complaints can be raised</w:t>
      </w:r>
    </w:p>
    <w:p w14:paraId="1EB744B9" w14:textId="77777777" w:rsidR="00900564" w:rsidRPr="001E5246" w:rsidRDefault="00900564" w:rsidP="00900564">
      <w:pPr>
        <w:pStyle w:val="ListParagraph"/>
        <w:rPr>
          <w:rFonts w:asciiTheme="minorHAnsi" w:hAnsiTheme="minorHAnsi" w:cstheme="minorHAnsi"/>
          <w:szCs w:val="18"/>
        </w:rPr>
      </w:pPr>
    </w:p>
    <w:p w14:paraId="4300EE5E" w14:textId="45D5C4B6" w:rsidR="00481934" w:rsidRPr="001E5246" w:rsidRDefault="00481934" w:rsidP="00E2438B">
      <w:pPr>
        <w:rPr>
          <w:rFonts w:asciiTheme="minorHAnsi" w:hAnsiTheme="minorHAnsi" w:cstheme="minorHAnsi"/>
          <w:szCs w:val="18"/>
        </w:rPr>
      </w:pPr>
    </w:p>
    <w:p w14:paraId="7A561D73" w14:textId="39DFD643" w:rsidR="002067E3" w:rsidRPr="00900564" w:rsidRDefault="002067E3" w:rsidP="009268BD">
      <w:pPr>
        <w:pStyle w:val="BodyText"/>
        <w:numPr>
          <w:ilvl w:val="0"/>
          <w:numId w:val="117"/>
        </w:numPr>
        <w:rPr>
          <w:rFonts w:asciiTheme="minorHAnsi" w:hAnsiTheme="minorHAnsi" w:cstheme="minorHAnsi"/>
          <w:b/>
        </w:rPr>
      </w:pPr>
      <w:bookmarkStart w:id="18" w:name="_Toc497831231"/>
      <w:r w:rsidRPr="001E5246">
        <w:rPr>
          <w:rFonts w:asciiTheme="minorHAnsi" w:hAnsiTheme="minorHAnsi" w:cstheme="minorHAnsi"/>
          <w:b/>
        </w:rPr>
        <w:t>Responsibilities</w:t>
      </w:r>
      <w:bookmarkEnd w:id="18"/>
    </w:p>
    <w:p w14:paraId="54B4B41F" w14:textId="77777777" w:rsidR="002067E3" w:rsidRPr="001E5246" w:rsidRDefault="002067E3" w:rsidP="002067E3">
      <w:pPr>
        <w:pStyle w:val="BodyText"/>
        <w:rPr>
          <w:rFonts w:asciiTheme="minorHAnsi" w:hAnsiTheme="minorHAnsi" w:cstheme="minorHAnsi"/>
        </w:rPr>
      </w:pPr>
      <w:r w:rsidRPr="001E5246">
        <w:rPr>
          <w:rFonts w:asciiTheme="minorHAnsi" w:hAnsiTheme="minorHAnsi" w:cstheme="minorHAnsi"/>
        </w:rPr>
        <w:t>Ultimate responsibility for this policy rests with Steering Group; however, Steering Group will require the Course Director to ensure that the policy is applied effectively.</w:t>
      </w:r>
    </w:p>
    <w:p w14:paraId="336EE01B" w14:textId="77777777" w:rsidR="002067E3" w:rsidRPr="001E5246" w:rsidRDefault="002067E3" w:rsidP="002067E3">
      <w:pPr>
        <w:pStyle w:val="BodyText"/>
        <w:rPr>
          <w:rFonts w:asciiTheme="minorHAnsi" w:hAnsiTheme="minorHAnsi" w:cstheme="minorHAnsi"/>
        </w:rPr>
      </w:pPr>
      <w:r w:rsidRPr="001E5246">
        <w:rPr>
          <w:rFonts w:asciiTheme="minorHAnsi" w:hAnsiTheme="minorHAnsi" w:cstheme="minorHAnsi"/>
        </w:rPr>
        <w:t>It is the responsibility of all persons in authority to:</w:t>
      </w:r>
    </w:p>
    <w:p w14:paraId="3F98334A" w14:textId="65C092E0" w:rsidR="002067E3" w:rsidRPr="001E5246" w:rsidRDefault="002067E3" w:rsidP="217B8348">
      <w:pPr>
        <w:pStyle w:val="BodyText"/>
        <w:widowControl w:val="0"/>
        <w:numPr>
          <w:ilvl w:val="0"/>
          <w:numId w:val="80"/>
        </w:numPr>
        <w:suppressAutoHyphens w:val="0"/>
        <w:autoSpaceDE w:val="0"/>
        <w:autoSpaceDN w:val="0"/>
        <w:spacing w:after="0"/>
        <w:rPr>
          <w:rFonts w:asciiTheme="minorHAnsi" w:hAnsiTheme="minorHAnsi" w:cstheme="minorBidi"/>
        </w:rPr>
      </w:pPr>
      <w:r w:rsidRPr="217B8348">
        <w:rPr>
          <w:rFonts w:asciiTheme="minorHAnsi" w:hAnsiTheme="minorHAnsi" w:cstheme="minorBidi"/>
        </w:rPr>
        <w:t xml:space="preserve">ensure that this </w:t>
      </w:r>
      <w:r w:rsidR="224F13A6" w:rsidRPr="217B8348">
        <w:rPr>
          <w:rFonts w:asciiTheme="minorHAnsi" w:hAnsiTheme="minorHAnsi" w:cstheme="minorBidi"/>
        </w:rPr>
        <w:t>p</w:t>
      </w:r>
      <w:r w:rsidRPr="217B8348">
        <w:rPr>
          <w:rFonts w:asciiTheme="minorHAnsi" w:hAnsiTheme="minorHAnsi" w:cstheme="minorBidi"/>
        </w:rPr>
        <w:t xml:space="preserve">olicy is implemented </w:t>
      </w:r>
      <w:r w:rsidR="00F36623" w:rsidRPr="217B8348">
        <w:rPr>
          <w:rFonts w:asciiTheme="minorHAnsi" w:hAnsiTheme="minorHAnsi" w:cstheme="minorBidi"/>
        </w:rPr>
        <w:t>effectively,</w:t>
      </w:r>
      <w:r w:rsidRPr="217B8348">
        <w:rPr>
          <w:rFonts w:asciiTheme="minorHAnsi" w:hAnsiTheme="minorHAnsi" w:cstheme="minorBidi"/>
        </w:rPr>
        <w:t xml:space="preserve"> and effort is made to ensure that all staff and trainees are aware of this policy</w:t>
      </w:r>
    </w:p>
    <w:p w14:paraId="4CF482A9" w14:textId="77777777" w:rsidR="002067E3" w:rsidRPr="001E5246" w:rsidRDefault="002067E3" w:rsidP="009268BD">
      <w:pPr>
        <w:pStyle w:val="BodyText"/>
        <w:widowControl w:val="0"/>
        <w:numPr>
          <w:ilvl w:val="0"/>
          <w:numId w:val="80"/>
        </w:numPr>
        <w:suppressAutoHyphens w:val="0"/>
        <w:autoSpaceDE w:val="0"/>
        <w:autoSpaceDN w:val="0"/>
        <w:spacing w:after="0"/>
        <w:rPr>
          <w:rFonts w:asciiTheme="minorHAnsi" w:hAnsiTheme="minorHAnsi" w:cstheme="minorHAnsi"/>
        </w:rPr>
      </w:pPr>
      <w:r w:rsidRPr="001E5246">
        <w:rPr>
          <w:rFonts w:asciiTheme="minorHAnsi" w:hAnsiTheme="minorHAnsi" w:cstheme="minorHAnsi"/>
        </w:rPr>
        <w:t>be alert to potential problems and act promptly without unnecessarily waiting for a complaint, by directly challenging behaviour when it is observed and promoting an inclusive working and study culture</w:t>
      </w:r>
    </w:p>
    <w:p w14:paraId="5B4572FF" w14:textId="77777777" w:rsidR="002067E3" w:rsidRPr="001E5246" w:rsidRDefault="002067E3" w:rsidP="009268BD">
      <w:pPr>
        <w:pStyle w:val="BodyText"/>
        <w:widowControl w:val="0"/>
        <w:numPr>
          <w:ilvl w:val="0"/>
          <w:numId w:val="80"/>
        </w:numPr>
        <w:suppressAutoHyphens w:val="0"/>
        <w:autoSpaceDE w:val="0"/>
        <w:autoSpaceDN w:val="0"/>
        <w:spacing w:after="0"/>
        <w:rPr>
          <w:rFonts w:asciiTheme="minorHAnsi" w:hAnsiTheme="minorHAnsi" w:cstheme="minorHAnsi"/>
        </w:rPr>
      </w:pPr>
      <w:r w:rsidRPr="001E5246">
        <w:rPr>
          <w:rFonts w:asciiTheme="minorHAnsi" w:hAnsiTheme="minorHAnsi" w:cstheme="minorHAnsi"/>
        </w:rPr>
        <w:t>treat informal and formal complaints seriously, with sensitivity to the feelings and perceptions of all those involved, and in a timely fashion</w:t>
      </w:r>
    </w:p>
    <w:p w14:paraId="1259862B" w14:textId="2E4F210B" w:rsidR="002067E3" w:rsidRPr="001E5246" w:rsidRDefault="002067E3" w:rsidP="009268BD">
      <w:pPr>
        <w:pStyle w:val="BodyText"/>
        <w:widowControl w:val="0"/>
        <w:numPr>
          <w:ilvl w:val="0"/>
          <w:numId w:val="80"/>
        </w:numPr>
        <w:suppressAutoHyphens w:val="0"/>
        <w:autoSpaceDE w:val="0"/>
        <w:autoSpaceDN w:val="0"/>
        <w:spacing w:after="0"/>
        <w:rPr>
          <w:rFonts w:asciiTheme="minorHAnsi" w:hAnsiTheme="minorHAnsi" w:cstheme="minorHAnsi"/>
        </w:rPr>
      </w:pPr>
      <w:r w:rsidRPr="001E5246">
        <w:rPr>
          <w:rFonts w:asciiTheme="minorHAnsi" w:hAnsiTheme="minorHAnsi" w:cstheme="minorHAnsi"/>
        </w:rPr>
        <w:t>deal with any issues raised fairly and in line w</w:t>
      </w:r>
      <w:r w:rsidR="006B60CA" w:rsidRPr="001E5246">
        <w:rPr>
          <w:rFonts w:asciiTheme="minorHAnsi" w:hAnsiTheme="minorHAnsi" w:cstheme="minorHAnsi"/>
        </w:rPr>
        <w:t xml:space="preserve">ith duties of care to </w:t>
      </w:r>
      <w:r w:rsidRPr="001E5246">
        <w:rPr>
          <w:rFonts w:asciiTheme="minorHAnsi" w:hAnsiTheme="minorHAnsi" w:cstheme="minorHAnsi"/>
        </w:rPr>
        <w:t>trainees</w:t>
      </w:r>
    </w:p>
    <w:p w14:paraId="0F7CD7D2" w14:textId="3E49C2A7" w:rsidR="002067E3" w:rsidRPr="001E5246" w:rsidRDefault="002067E3" w:rsidP="009268BD">
      <w:pPr>
        <w:pStyle w:val="BodyText"/>
        <w:widowControl w:val="0"/>
        <w:numPr>
          <w:ilvl w:val="0"/>
          <w:numId w:val="80"/>
        </w:numPr>
        <w:suppressAutoHyphens w:val="0"/>
        <w:autoSpaceDE w:val="0"/>
        <w:autoSpaceDN w:val="0"/>
        <w:spacing w:after="0"/>
        <w:rPr>
          <w:rFonts w:asciiTheme="minorHAnsi" w:hAnsiTheme="minorHAnsi" w:cstheme="minorHAnsi"/>
        </w:rPr>
      </w:pPr>
      <w:r w:rsidRPr="001E5246">
        <w:rPr>
          <w:rFonts w:asciiTheme="minorHAnsi" w:hAnsiTheme="minorHAnsi" w:cstheme="minorHAnsi"/>
        </w:rPr>
        <w:t>take</w:t>
      </w:r>
      <w:r w:rsidR="006B60CA" w:rsidRPr="001E5246">
        <w:rPr>
          <w:rFonts w:asciiTheme="minorHAnsi" w:hAnsiTheme="minorHAnsi" w:cstheme="minorHAnsi"/>
        </w:rPr>
        <w:t xml:space="preserve"> steps to ensure that </w:t>
      </w:r>
      <w:r w:rsidRPr="001E5246">
        <w:rPr>
          <w:rFonts w:asciiTheme="minorHAnsi" w:hAnsiTheme="minorHAnsi" w:cstheme="minorHAnsi"/>
        </w:rPr>
        <w:t>trainees are not victimised for making, or supporting, a complaint</w:t>
      </w:r>
    </w:p>
    <w:p w14:paraId="43704F9B" w14:textId="77777777" w:rsidR="002067E3" w:rsidRPr="001E5246" w:rsidRDefault="002067E3" w:rsidP="002067E3">
      <w:pPr>
        <w:pStyle w:val="BodyText"/>
        <w:rPr>
          <w:rFonts w:asciiTheme="minorHAnsi" w:hAnsiTheme="minorHAnsi" w:cstheme="minorHAnsi"/>
        </w:rPr>
      </w:pPr>
    </w:p>
    <w:p w14:paraId="46AACF9D" w14:textId="7908DA9B" w:rsidR="002067E3" w:rsidRPr="001E5246" w:rsidRDefault="002067E3" w:rsidP="002067E3">
      <w:pPr>
        <w:pStyle w:val="BodyText"/>
        <w:rPr>
          <w:rFonts w:asciiTheme="minorHAnsi" w:hAnsiTheme="minorHAnsi" w:cstheme="minorHAnsi"/>
        </w:rPr>
      </w:pPr>
      <w:r w:rsidRPr="001E5246">
        <w:rPr>
          <w:rFonts w:asciiTheme="minorHAnsi" w:hAnsiTheme="minorHAnsi" w:cstheme="minorHAnsi"/>
        </w:rPr>
        <w:t>It is the respo</w:t>
      </w:r>
      <w:r w:rsidR="006B60CA" w:rsidRPr="001E5246">
        <w:rPr>
          <w:rFonts w:asciiTheme="minorHAnsi" w:hAnsiTheme="minorHAnsi" w:cstheme="minorHAnsi"/>
        </w:rPr>
        <w:t>nsibility of all</w:t>
      </w:r>
      <w:r w:rsidRPr="001E5246">
        <w:rPr>
          <w:rFonts w:asciiTheme="minorHAnsi" w:hAnsiTheme="minorHAnsi" w:cstheme="minorHAnsi"/>
        </w:rPr>
        <w:t xml:space="preserve"> trainees to:</w:t>
      </w:r>
    </w:p>
    <w:p w14:paraId="21EB9FDD" w14:textId="77777777" w:rsidR="002067E3" w:rsidRPr="001E5246" w:rsidRDefault="002067E3" w:rsidP="009268BD">
      <w:pPr>
        <w:pStyle w:val="BodyText"/>
        <w:widowControl w:val="0"/>
        <w:numPr>
          <w:ilvl w:val="0"/>
          <w:numId w:val="81"/>
        </w:numPr>
        <w:suppressAutoHyphens w:val="0"/>
        <w:autoSpaceDE w:val="0"/>
        <w:autoSpaceDN w:val="0"/>
        <w:spacing w:after="0"/>
        <w:rPr>
          <w:rFonts w:asciiTheme="minorHAnsi" w:hAnsiTheme="minorHAnsi" w:cstheme="minorHAnsi"/>
        </w:rPr>
      </w:pPr>
      <w:r w:rsidRPr="001E5246">
        <w:rPr>
          <w:rFonts w:asciiTheme="minorHAnsi" w:hAnsiTheme="minorHAnsi" w:cstheme="minorHAnsi"/>
        </w:rPr>
        <w:t>behave in accordance with this policy</w:t>
      </w:r>
    </w:p>
    <w:p w14:paraId="6760B55A" w14:textId="77777777" w:rsidR="002067E3" w:rsidRPr="001E5246" w:rsidRDefault="002067E3" w:rsidP="009268BD">
      <w:pPr>
        <w:pStyle w:val="BodyText"/>
        <w:widowControl w:val="0"/>
        <w:numPr>
          <w:ilvl w:val="0"/>
          <w:numId w:val="81"/>
        </w:numPr>
        <w:suppressAutoHyphens w:val="0"/>
        <w:autoSpaceDE w:val="0"/>
        <w:autoSpaceDN w:val="0"/>
        <w:spacing w:after="0"/>
        <w:rPr>
          <w:rFonts w:asciiTheme="minorHAnsi" w:hAnsiTheme="minorHAnsi" w:cstheme="minorHAnsi"/>
        </w:rPr>
      </w:pPr>
      <w:r w:rsidRPr="001E5246">
        <w:rPr>
          <w:rFonts w:asciiTheme="minorHAnsi" w:hAnsiTheme="minorHAnsi" w:cstheme="minorHAnsi"/>
        </w:rPr>
        <w:t>behave in accordance with the SCITT Code of Conduct</w:t>
      </w:r>
    </w:p>
    <w:p w14:paraId="041A3642" w14:textId="77777777" w:rsidR="002067E3" w:rsidRPr="001E5246" w:rsidRDefault="002067E3" w:rsidP="009268BD">
      <w:pPr>
        <w:pStyle w:val="BodyText"/>
        <w:widowControl w:val="0"/>
        <w:numPr>
          <w:ilvl w:val="0"/>
          <w:numId w:val="81"/>
        </w:numPr>
        <w:suppressAutoHyphens w:val="0"/>
        <w:autoSpaceDE w:val="0"/>
        <w:autoSpaceDN w:val="0"/>
        <w:spacing w:after="0"/>
        <w:rPr>
          <w:rFonts w:asciiTheme="minorHAnsi" w:hAnsiTheme="minorHAnsi" w:cstheme="minorHAnsi"/>
        </w:rPr>
      </w:pPr>
      <w:r w:rsidRPr="001E5246">
        <w:rPr>
          <w:rFonts w:asciiTheme="minorHAnsi" w:hAnsiTheme="minorHAnsi" w:cstheme="minorHAnsi"/>
        </w:rPr>
        <w:t>take requests to cease or amend behaviour seriously and respond to them courteously</w:t>
      </w:r>
    </w:p>
    <w:p w14:paraId="7CA03F6A" w14:textId="77777777" w:rsidR="002067E3" w:rsidRPr="001E5246" w:rsidRDefault="002067E3" w:rsidP="009268BD">
      <w:pPr>
        <w:pStyle w:val="BodyText"/>
        <w:widowControl w:val="0"/>
        <w:numPr>
          <w:ilvl w:val="0"/>
          <w:numId w:val="81"/>
        </w:numPr>
        <w:suppressAutoHyphens w:val="0"/>
        <w:autoSpaceDE w:val="0"/>
        <w:autoSpaceDN w:val="0"/>
        <w:spacing w:after="0"/>
        <w:rPr>
          <w:rFonts w:asciiTheme="minorHAnsi" w:hAnsiTheme="minorHAnsi" w:cstheme="minorHAnsi"/>
        </w:rPr>
      </w:pPr>
      <w:r w:rsidRPr="001E5246">
        <w:rPr>
          <w:rFonts w:asciiTheme="minorHAnsi" w:hAnsiTheme="minorHAnsi" w:cstheme="minorHAnsi"/>
        </w:rPr>
        <w:t>not participate in, encourage or condone the harassment, bullying or victimisation of others</w:t>
      </w:r>
    </w:p>
    <w:p w14:paraId="2AADC39D" w14:textId="6DA06F82" w:rsidR="002067E3" w:rsidRPr="001E5246" w:rsidRDefault="002067E3" w:rsidP="009268BD">
      <w:pPr>
        <w:pStyle w:val="BodyText"/>
        <w:widowControl w:val="0"/>
        <w:numPr>
          <w:ilvl w:val="0"/>
          <w:numId w:val="81"/>
        </w:numPr>
        <w:suppressAutoHyphens w:val="0"/>
        <w:autoSpaceDE w:val="0"/>
        <w:autoSpaceDN w:val="0"/>
        <w:spacing w:after="0"/>
        <w:rPr>
          <w:rFonts w:asciiTheme="minorHAnsi" w:hAnsiTheme="minorHAnsi" w:cstheme="minorHAnsi"/>
        </w:rPr>
      </w:pPr>
      <w:r w:rsidRPr="001E5246">
        <w:rPr>
          <w:rFonts w:asciiTheme="minorHAnsi" w:hAnsiTheme="minorHAnsi" w:cstheme="minorHAnsi"/>
        </w:rPr>
        <w:t>promote an inclusive culture in which colleagues or peers are not subjected to harassment, bullying or victimisation by challenging these forms of behaviour, or reporting situations in which they occur</w:t>
      </w:r>
    </w:p>
    <w:p w14:paraId="0C1D6546" w14:textId="517C4D62" w:rsidR="002067E3" w:rsidRPr="001E5246" w:rsidRDefault="002067E3" w:rsidP="00E2438B">
      <w:pPr>
        <w:rPr>
          <w:rFonts w:asciiTheme="minorHAnsi" w:hAnsiTheme="minorHAnsi" w:cstheme="minorHAnsi"/>
          <w:szCs w:val="18"/>
        </w:rPr>
      </w:pPr>
    </w:p>
    <w:p w14:paraId="63B7676A" w14:textId="77777777" w:rsidR="006B60CA" w:rsidRPr="001E5246" w:rsidRDefault="006B60CA" w:rsidP="00E2438B">
      <w:pPr>
        <w:rPr>
          <w:rFonts w:asciiTheme="minorHAnsi" w:hAnsiTheme="minorHAnsi" w:cstheme="minorHAnsi"/>
          <w:szCs w:val="18"/>
        </w:rPr>
      </w:pPr>
    </w:p>
    <w:p w14:paraId="28B17927" w14:textId="77777777" w:rsidR="002067E3" w:rsidRPr="001E5246" w:rsidRDefault="002067E3" w:rsidP="00E2438B">
      <w:pPr>
        <w:rPr>
          <w:rFonts w:asciiTheme="minorHAnsi" w:hAnsiTheme="minorHAnsi" w:cstheme="minorHAnsi"/>
          <w:szCs w:val="18"/>
        </w:rPr>
      </w:pPr>
    </w:p>
    <w:p w14:paraId="15C5737A" w14:textId="1E4F58D3" w:rsidR="00481934" w:rsidRPr="001E5246" w:rsidRDefault="00481934" w:rsidP="009268BD">
      <w:pPr>
        <w:pStyle w:val="BodyText"/>
        <w:numPr>
          <w:ilvl w:val="0"/>
          <w:numId w:val="117"/>
        </w:numPr>
        <w:rPr>
          <w:rFonts w:asciiTheme="minorHAnsi" w:hAnsiTheme="minorHAnsi" w:cstheme="minorHAnsi"/>
          <w:b/>
        </w:rPr>
      </w:pPr>
      <w:bookmarkStart w:id="19" w:name="_Toc497831229"/>
      <w:r w:rsidRPr="001E5246">
        <w:rPr>
          <w:rFonts w:asciiTheme="minorHAnsi" w:hAnsiTheme="minorHAnsi" w:cstheme="minorHAnsi"/>
          <w:b/>
        </w:rPr>
        <w:t>Application of this</w:t>
      </w:r>
      <w:r w:rsidRPr="001E5246">
        <w:rPr>
          <w:rFonts w:asciiTheme="minorHAnsi" w:hAnsiTheme="minorHAnsi" w:cstheme="minorHAnsi"/>
          <w:b/>
          <w:spacing w:val="-12"/>
        </w:rPr>
        <w:t xml:space="preserve"> </w:t>
      </w:r>
      <w:r w:rsidRPr="001E5246">
        <w:rPr>
          <w:rFonts w:asciiTheme="minorHAnsi" w:hAnsiTheme="minorHAnsi" w:cstheme="minorHAnsi"/>
          <w:b/>
        </w:rPr>
        <w:t>policy</w:t>
      </w:r>
      <w:bookmarkEnd w:id="19"/>
    </w:p>
    <w:p w14:paraId="52EBD54D" w14:textId="77777777" w:rsidR="00481934" w:rsidRPr="001E5246" w:rsidRDefault="00481934" w:rsidP="00481934">
      <w:pPr>
        <w:pStyle w:val="BodyText"/>
        <w:spacing w:after="0"/>
        <w:rPr>
          <w:rFonts w:asciiTheme="minorHAnsi" w:hAnsiTheme="minorHAnsi" w:cstheme="minorHAnsi"/>
          <w:w w:val="115"/>
        </w:rPr>
      </w:pPr>
    </w:p>
    <w:p w14:paraId="3C62DDD7" w14:textId="315CB004"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 xml:space="preserve">This policy applies </w:t>
      </w:r>
      <w:r w:rsidR="006B60CA" w:rsidRPr="001E5246">
        <w:rPr>
          <w:rFonts w:asciiTheme="minorHAnsi" w:hAnsiTheme="minorHAnsi" w:cstheme="minorHAnsi"/>
        </w:rPr>
        <w:t>to the conduct of</w:t>
      </w:r>
      <w:r w:rsidRPr="001E5246">
        <w:rPr>
          <w:rFonts w:asciiTheme="minorHAnsi" w:hAnsiTheme="minorHAnsi" w:cstheme="minorHAnsi"/>
        </w:rPr>
        <w:t xml:space="preserve"> trainees of the SCITT</w:t>
      </w:r>
      <w:r w:rsidR="000A0409" w:rsidRPr="001E5246">
        <w:rPr>
          <w:rFonts w:asciiTheme="minorHAnsi" w:hAnsiTheme="minorHAnsi" w:cstheme="minorHAnsi"/>
        </w:rPr>
        <w:t xml:space="preserve"> i</w:t>
      </w:r>
      <w:r w:rsidRPr="001E5246">
        <w:rPr>
          <w:rFonts w:asciiTheme="minorHAnsi" w:hAnsiTheme="minorHAnsi" w:cstheme="minorHAnsi"/>
        </w:rPr>
        <w:t>n the context of their SCITT work or study, or which otherwise affects the working, learning or social environment of the SCITT. This can inc</w:t>
      </w:r>
      <w:r w:rsidR="006B60CA" w:rsidRPr="001E5246">
        <w:rPr>
          <w:rFonts w:asciiTheme="minorHAnsi" w:hAnsiTheme="minorHAnsi" w:cstheme="minorHAnsi"/>
        </w:rPr>
        <w:t xml:space="preserve">lude the way in which </w:t>
      </w:r>
      <w:r w:rsidRPr="001E5246">
        <w:rPr>
          <w:rFonts w:asciiTheme="minorHAnsi" w:hAnsiTheme="minorHAnsi" w:cstheme="minorHAnsi"/>
        </w:rPr>
        <w:t>trainees behave towards colleagues and peers outside SCITT premises on SCITT-related social occasions. It can also include conduct towards people who are not members of the SCITT in the context of SCITT business (such as applicants, contractors, pupils, colleagues and other members of the public who visit SCITT sites or use SCITT</w:t>
      </w:r>
      <w:r w:rsidRPr="001E5246">
        <w:rPr>
          <w:rFonts w:asciiTheme="minorHAnsi" w:hAnsiTheme="minorHAnsi" w:cstheme="minorHAnsi"/>
          <w:spacing w:val="12"/>
        </w:rPr>
        <w:t xml:space="preserve"> </w:t>
      </w:r>
      <w:r w:rsidRPr="001E5246">
        <w:rPr>
          <w:rFonts w:asciiTheme="minorHAnsi" w:hAnsiTheme="minorHAnsi" w:cstheme="minorHAnsi"/>
        </w:rPr>
        <w:t>services).</w:t>
      </w:r>
      <w:r w:rsidR="000A0409" w:rsidRPr="001E5246">
        <w:rPr>
          <w:rFonts w:asciiTheme="minorHAnsi" w:hAnsiTheme="minorHAnsi" w:cstheme="minorHAnsi"/>
        </w:rPr>
        <w:t xml:space="preserve"> Trainees will sign the SCITT Code of Conduct on the commencement of their studies which identifies the behaviours expected of a trainee teacher.</w:t>
      </w:r>
    </w:p>
    <w:p w14:paraId="37E5460A" w14:textId="77777777" w:rsidR="00481934" w:rsidRPr="001E5246" w:rsidRDefault="00481934" w:rsidP="00481934">
      <w:pPr>
        <w:pStyle w:val="BodyText"/>
        <w:spacing w:after="0"/>
        <w:rPr>
          <w:rFonts w:asciiTheme="minorHAnsi" w:hAnsiTheme="minorHAnsi" w:cstheme="minorHAnsi"/>
        </w:rPr>
      </w:pPr>
    </w:p>
    <w:p w14:paraId="71BCCBAA"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This policy should be read in conjunction with other SCITT policies and procedures, including:</w:t>
      </w:r>
    </w:p>
    <w:p w14:paraId="72DE3762" w14:textId="77777777"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Equal and Diversity</w:t>
      </w:r>
      <w:r w:rsidRPr="001E5246">
        <w:rPr>
          <w:rFonts w:asciiTheme="minorHAnsi" w:hAnsiTheme="minorHAnsi" w:cstheme="minorHAnsi"/>
          <w:spacing w:val="22"/>
        </w:rPr>
        <w:t xml:space="preserve"> </w:t>
      </w:r>
      <w:r w:rsidRPr="001E5246">
        <w:rPr>
          <w:rFonts w:asciiTheme="minorHAnsi" w:hAnsiTheme="minorHAnsi" w:cstheme="minorHAnsi"/>
        </w:rPr>
        <w:t>Policy</w:t>
      </w:r>
    </w:p>
    <w:p w14:paraId="51FFA9E7" w14:textId="77777777"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Mental Health</w:t>
      </w:r>
      <w:r w:rsidRPr="001E5246">
        <w:rPr>
          <w:rFonts w:asciiTheme="minorHAnsi" w:hAnsiTheme="minorHAnsi" w:cstheme="minorHAnsi"/>
          <w:spacing w:val="-5"/>
        </w:rPr>
        <w:t xml:space="preserve"> </w:t>
      </w:r>
      <w:r w:rsidRPr="001E5246">
        <w:rPr>
          <w:rFonts w:asciiTheme="minorHAnsi" w:hAnsiTheme="minorHAnsi" w:cstheme="minorHAnsi"/>
        </w:rPr>
        <w:t>Policy</w:t>
      </w:r>
    </w:p>
    <w:p w14:paraId="5825F422" w14:textId="3675935D"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Confidentiality</w:t>
      </w:r>
      <w:r w:rsidRPr="001E5246">
        <w:rPr>
          <w:rFonts w:asciiTheme="minorHAnsi" w:hAnsiTheme="minorHAnsi" w:cstheme="minorHAnsi"/>
          <w:spacing w:val="30"/>
        </w:rPr>
        <w:t xml:space="preserve"> </w:t>
      </w:r>
      <w:r w:rsidRPr="001E5246">
        <w:rPr>
          <w:rFonts w:asciiTheme="minorHAnsi" w:hAnsiTheme="minorHAnsi" w:cstheme="minorHAnsi"/>
        </w:rPr>
        <w:t>Policy</w:t>
      </w:r>
    </w:p>
    <w:p w14:paraId="4313A7CD" w14:textId="77777777"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E-safety Policy</w:t>
      </w:r>
    </w:p>
    <w:p w14:paraId="64192914" w14:textId="77777777"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Unprofessional conduct and disciplinary policy</w:t>
      </w:r>
    </w:p>
    <w:p w14:paraId="3449DAA7" w14:textId="77777777" w:rsidR="00481934" w:rsidRPr="001E5246" w:rsidRDefault="00481934"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Fitness to Practise Policy</w:t>
      </w:r>
    </w:p>
    <w:p w14:paraId="5105576A" w14:textId="526ACE57" w:rsidR="00481934" w:rsidRPr="001E5246" w:rsidRDefault="00B74755"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Complaints P</w:t>
      </w:r>
      <w:r w:rsidR="00481934" w:rsidRPr="001E5246">
        <w:rPr>
          <w:rFonts w:asciiTheme="minorHAnsi" w:hAnsiTheme="minorHAnsi" w:cstheme="minorHAnsi"/>
        </w:rPr>
        <w:t>olicy</w:t>
      </w:r>
    </w:p>
    <w:p w14:paraId="532C5521" w14:textId="66CAAD33" w:rsidR="00EB6646" w:rsidRPr="001E5246" w:rsidRDefault="00EB6646" w:rsidP="009268BD">
      <w:pPr>
        <w:pStyle w:val="BodyText"/>
        <w:widowControl w:val="0"/>
        <w:numPr>
          <w:ilvl w:val="0"/>
          <w:numId w:val="76"/>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SCITT Code of Conduct</w:t>
      </w:r>
    </w:p>
    <w:p w14:paraId="54F76761" w14:textId="77777777" w:rsidR="00481934" w:rsidRPr="001E5246" w:rsidRDefault="00481934" w:rsidP="00481934">
      <w:pPr>
        <w:pStyle w:val="BodyText"/>
        <w:spacing w:after="0"/>
        <w:rPr>
          <w:rFonts w:asciiTheme="minorHAnsi" w:hAnsiTheme="minorHAnsi" w:cstheme="minorHAnsi"/>
        </w:rPr>
      </w:pPr>
    </w:p>
    <w:p w14:paraId="3245E754"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Whilst on placement trainees should read this policy in conjunction with the dignity at work, harassment or bullying policies of the school in which they are placed.</w:t>
      </w:r>
    </w:p>
    <w:p w14:paraId="3EC85B5B" w14:textId="77777777" w:rsidR="00481934" w:rsidRPr="001E5246" w:rsidRDefault="00481934" w:rsidP="00481934">
      <w:pPr>
        <w:pStyle w:val="BodyText"/>
        <w:spacing w:after="0"/>
        <w:rPr>
          <w:rFonts w:asciiTheme="minorHAnsi" w:hAnsiTheme="minorHAnsi" w:cstheme="minorHAnsi"/>
        </w:rPr>
      </w:pPr>
    </w:p>
    <w:p w14:paraId="276583BB" w14:textId="667AC84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In the event that a complaint of harassment is made ag</w:t>
      </w:r>
      <w:r w:rsidR="002F4E37" w:rsidRPr="001E5246">
        <w:rPr>
          <w:rFonts w:asciiTheme="minorHAnsi" w:hAnsiTheme="minorHAnsi" w:cstheme="minorHAnsi"/>
        </w:rPr>
        <w:t xml:space="preserve">ainst a trainee from the SCITT </w:t>
      </w:r>
      <w:r w:rsidRPr="001E5246">
        <w:rPr>
          <w:rFonts w:asciiTheme="minorHAnsi" w:hAnsiTheme="minorHAnsi" w:cstheme="minorHAnsi"/>
        </w:rPr>
        <w:t>while undertaking a placement, it is likely that this policy and any applicable policies of the placement will be jointly considered.</w:t>
      </w:r>
    </w:p>
    <w:p w14:paraId="6A1AD4C7" w14:textId="77777777" w:rsidR="00EB6646" w:rsidRPr="001E5246" w:rsidRDefault="00EB6646" w:rsidP="00481934">
      <w:pPr>
        <w:pStyle w:val="BodyText"/>
        <w:spacing w:after="0"/>
        <w:rPr>
          <w:rFonts w:asciiTheme="minorHAnsi" w:hAnsiTheme="minorHAnsi" w:cstheme="minorHAnsi"/>
        </w:rPr>
      </w:pPr>
    </w:p>
    <w:p w14:paraId="7C7B7652" w14:textId="0863720B"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Trainees involved in a harassment complaint while undertaking a placement will have access to the same support arrangements as if the complaint had occurred on SCITT premises. The SCITT will support its trainees in whatever way is considered appropriate for any case.</w:t>
      </w:r>
    </w:p>
    <w:p w14:paraId="27771C61" w14:textId="77777777" w:rsidR="00481934" w:rsidRPr="001E5246" w:rsidRDefault="00481934" w:rsidP="00481934">
      <w:pPr>
        <w:pStyle w:val="BodyText"/>
        <w:spacing w:after="0"/>
        <w:rPr>
          <w:rFonts w:asciiTheme="minorHAnsi" w:hAnsiTheme="minorHAnsi" w:cstheme="minorHAnsi"/>
        </w:rPr>
      </w:pPr>
    </w:p>
    <w:p w14:paraId="1F8880FE" w14:textId="5A043476" w:rsidR="00481934" w:rsidRPr="001E5246" w:rsidRDefault="00481934" w:rsidP="217B8348">
      <w:pPr>
        <w:pStyle w:val="BodyText"/>
        <w:spacing w:after="0"/>
        <w:rPr>
          <w:rFonts w:asciiTheme="minorHAnsi" w:hAnsiTheme="minorHAnsi" w:cstheme="minorBidi"/>
        </w:rPr>
      </w:pPr>
      <w:r w:rsidRPr="217B8348">
        <w:rPr>
          <w:rFonts w:asciiTheme="minorHAnsi" w:hAnsiTheme="minorHAnsi" w:cstheme="minorBidi"/>
        </w:rPr>
        <w:t xml:space="preserve">If the complaint of harassment is made against a member of SCITT </w:t>
      </w:r>
      <w:proofErr w:type="gramStart"/>
      <w:r w:rsidR="2BC018FA" w:rsidRPr="217B8348">
        <w:rPr>
          <w:rFonts w:asciiTheme="minorHAnsi" w:hAnsiTheme="minorHAnsi" w:cstheme="minorBidi"/>
        </w:rPr>
        <w:t>s</w:t>
      </w:r>
      <w:r w:rsidRPr="217B8348">
        <w:rPr>
          <w:rFonts w:asciiTheme="minorHAnsi" w:hAnsiTheme="minorHAnsi" w:cstheme="minorBidi"/>
        </w:rPr>
        <w:t>taff</w:t>
      </w:r>
      <w:proofErr w:type="gramEnd"/>
      <w:r w:rsidRPr="217B8348">
        <w:rPr>
          <w:rFonts w:asciiTheme="minorHAnsi" w:hAnsiTheme="minorHAnsi" w:cstheme="minorBidi"/>
        </w:rPr>
        <w:t xml:space="preserve"> then Woodham Academy’s Bullying and Harassment Policy should be followed.</w:t>
      </w:r>
    </w:p>
    <w:p w14:paraId="52C95C40" w14:textId="77777777" w:rsidR="00481934" w:rsidRPr="001E5246" w:rsidRDefault="00481934" w:rsidP="00481934">
      <w:pPr>
        <w:pStyle w:val="BodyText"/>
        <w:rPr>
          <w:rFonts w:asciiTheme="minorHAnsi" w:hAnsiTheme="minorHAnsi" w:cstheme="minorHAnsi"/>
        </w:rPr>
      </w:pPr>
    </w:p>
    <w:p w14:paraId="11E4E423" w14:textId="5999145C" w:rsidR="00481934" w:rsidRPr="001E5246" w:rsidRDefault="00481934" w:rsidP="009268BD">
      <w:pPr>
        <w:pStyle w:val="BodyText"/>
        <w:numPr>
          <w:ilvl w:val="0"/>
          <w:numId w:val="117"/>
        </w:numPr>
        <w:rPr>
          <w:rFonts w:asciiTheme="minorHAnsi" w:hAnsiTheme="minorHAnsi" w:cstheme="minorHAnsi"/>
          <w:b/>
        </w:rPr>
      </w:pPr>
      <w:bookmarkStart w:id="20" w:name="_Toc497831230"/>
      <w:r w:rsidRPr="001E5246">
        <w:rPr>
          <w:rFonts w:asciiTheme="minorHAnsi" w:hAnsiTheme="minorHAnsi" w:cstheme="minorHAnsi"/>
          <w:b/>
        </w:rPr>
        <w:t>Definitions of harassment, bullying and</w:t>
      </w:r>
      <w:r w:rsidRPr="001E5246">
        <w:rPr>
          <w:rFonts w:asciiTheme="minorHAnsi" w:hAnsiTheme="minorHAnsi" w:cstheme="minorHAnsi"/>
          <w:b/>
          <w:spacing w:val="-32"/>
        </w:rPr>
        <w:t xml:space="preserve"> </w:t>
      </w:r>
      <w:r w:rsidRPr="001E5246">
        <w:rPr>
          <w:rFonts w:asciiTheme="minorHAnsi" w:hAnsiTheme="minorHAnsi" w:cstheme="minorHAnsi"/>
          <w:b/>
        </w:rPr>
        <w:t>victimisation</w:t>
      </w:r>
      <w:bookmarkEnd w:id="20"/>
    </w:p>
    <w:p w14:paraId="1510C0E0" w14:textId="77777777" w:rsidR="00481934" w:rsidRPr="001E5246" w:rsidRDefault="00481934" w:rsidP="00481934">
      <w:pPr>
        <w:pStyle w:val="BodyText"/>
        <w:spacing w:after="0"/>
        <w:rPr>
          <w:rFonts w:asciiTheme="minorHAnsi" w:hAnsiTheme="minorHAnsi" w:cstheme="minorHAnsi"/>
        </w:rPr>
      </w:pPr>
    </w:p>
    <w:p w14:paraId="3EC400A8"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Harassment, bullying and victimisation can occur in different types of relationships, regardless of prejudice and stereotypes. For example, it is possible for a junior colleague to bully a person in a senior role; for a trainee to harass a member of staff; or a woman to victimise a man.</w:t>
      </w:r>
    </w:p>
    <w:p w14:paraId="0059F81D" w14:textId="77777777" w:rsidR="00481934" w:rsidRPr="001E5246" w:rsidRDefault="00481934" w:rsidP="00481934">
      <w:pPr>
        <w:pStyle w:val="BodyText"/>
        <w:spacing w:after="0"/>
        <w:rPr>
          <w:rFonts w:asciiTheme="minorHAnsi" w:hAnsiTheme="minorHAnsi" w:cstheme="minorHAnsi"/>
        </w:rPr>
      </w:pPr>
    </w:p>
    <w:p w14:paraId="1690242A"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We recognise that any of the examples set out here, and other intimidating behaviour, may be demonstrated by one person or by more than one person in a concerted effort to create an intimidating, hostile, degrading, humiliating or offensive environment for another individual (‘mobbing’).</w:t>
      </w:r>
    </w:p>
    <w:p w14:paraId="32C81881" w14:textId="77777777" w:rsidR="00481934" w:rsidRPr="001E5246" w:rsidRDefault="00481934" w:rsidP="00481934">
      <w:pPr>
        <w:pStyle w:val="BodyText"/>
        <w:spacing w:before="3"/>
        <w:rPr>
          <w:rFonts w:asciiTheme="minorHAnsi" w:hAnsiTheme="minorHAnsi" w:cstheme="minorHAnsi"/>
          <w:szCs w:val="18"/>
        </w:rPr>
      </w:pPr>
    </w:p>
    <w:p w14:paraId="4160EC61" w14:textId="74EED215" w:rsidR="00481934" w:rsidRPr="001E5246" w:rsidRDefault="002067E3" w:rsidP="0018678B">
      <w:pPr>
        <w:pStyle w:val="BodyText"/>
        <w:rPr>
          <w:rFonts w:asciiTheme="minorHAnsi" w:hAnsiTheme="minorHAnsi" w:cstheme="minorHAnsi"/>
          <w:b/>
        </w:rPr>
      </w:pPr>
      <w:r w:rsidRPr="001E5246">
        <w:rPr>
          <w:rFonts w:asciiTheme="minorHAnsi" w:hAnsiTheme="minorHAnsi" w:cstheme="minorHAnsi"/>
          <w:b/>
        </w:rPr>
        <w:t>4</w:t>
      </w:r>
      <w:r w:rsidR="0018678B" w:rsidRPr="001E5246">
        <w:rPr>
          <w:rFonts w:asciiTheme="minorHAnsi" w:hAnsiTheme="minorHAnsi" w:cstheme="minorHAnsi"/>
          <w:b/>
        </w:rPr>
        <w:t>.1</w:t>
      </w:r>
      <w:r w:rsidR="0018678B" w:rsidRPr="001E5246">
        <w:rPr>
          <w:rFonts w:asciiTheme="minorHAnsi" w:hAnsiTheme="minorHAnsi" w:cstheme="minorHAnsi"/>
          <w:b/>
        </w:rPr>
        <w:tab/>
      </w:r>
      <w:r w:rsidR="00481934" w:rsidRPr="001E5246">
        <w:rPr>
          <w:rFonts w:asciiTheme="minorHAnsi" w:hAnsiTheme="minorHAnsi" w:cstheme="minorHAnsi"/>
          <w:b/>
        </w:rPr>
        <w:t>Harassment</w:t>
      </w:r>
    </w:p>
    <w:p w14:paraId="5227AF55" w14:textId="77777777" w:rsidR="00B74755" w:rsidRPr="001E5246" w:rsidRDefault="00B74755" w:rsidP="00B74755">
      <w:pPr>
        <w:pStyle w:val="BodyText"/>
        <w:ind w:left="0"/>
        <w:rPr>
          <w:rFonts w:asciiTheme="minorHAnsi" w:hAnsiTheme="minorHAnsi" w:cstheme="minorHAnsi"/>
          <w:w w:val="115"/>
        </w:rPr>
      </w:pPr>
    </w:p>
    <w:p w14:paraId="7ADF2162" w14:textId="77777777" w:rsidR="00481934" w:rsidRPr="001E5246" w:rsidRDefault="00481934" w:rsidP="00B74755">
      <w:pPr>
        <w:pStyle w:val="BodyText"/>
        <w:ind w:left="0"/>
        <w:rPr>
          <w:rFonts w:asciiTheme="minorHAnsi" w:hAnsiTheme="minorHAnsi" w:cstheme="minorHAnsi"/>
        </w:rPr>
      </w:pPr>
      <w:r w:rsidRPr="001E5246">
        <w:rPr>
          <w:rFonts w:asciiTheme="minorHAnsi" w:hAnsiTheme="minorHAnsi" w:cstheme="minorHAnsi"/>
        </w:rPr>
        <w:t>Harassment encompasses many different types of physical, verbal and non-verbal conduct. It can occur as an isolated incident, many sporadic incidents or as on-going behaviour. The defining features are that the conduct:</w:t>
      </w:r>
    </w:p>
    <w:p w14:paraId="5D10B2F2" w14:textId="77777777" w:rsidR="00481934" w:rsidRPr="001E5246" w:rsidRDefault="00481934" w:rsidP="009268BD">
      <w:pPr>
        <w:pStyle w:val="BodyText"/>
        <w:widowControl w:val="0"/>
        <w:numPr>
          <w:ilvl w:val="0"/>
          <w:numId w:val="77"/>
        </w:numPr>
        <w:suppressAutoHyphens w:val="0"/>
        <w:autoSpaceDE w:val="0"/>
        <w:autoSpaceDN w:val="0"/>
        <w:spacing w:after="0"/>
        <w:rPr>
          <w:rFonts w:asciiTheme="minorHAnsi" w:hAnsiTheme="minorHAnsi" w:cstheme="minorHAnsi"/>
        </w:rPr>
      </w:pPr>
      <w:r w:rsidRPr="001E5246">
        <w:rPr>
          <w:rFonts w:asciiTheme="minorHAnsi" w:hAnsiTheme="minorHAnsi" w:cstheme="minorHAnsi"/>
        </w:rPr>
        <w:t>is unwanted and unwelcome;</w:t>
      </w:r>
    </w:p>
    <w:p w14:paraId="64ADE1FA" w14:textId="77777777" w:rsidR="00481934" w:rsidRPr="001E5246" w:rsidRDefault="00481934" w:rsidP="009268BD">
      <w:pPr>
        <w:pStyle w:val="BodyText"/>
        <w:widowControl w:val="0"/>
        <w:numPr>
          <w:ilvl w:val="0"/>
          <w:numId w:val="77"/>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subjects a person or group of people to intimidation, humiliation, ridicule, offence, loss of privacy or dignity, or creates an environment which is hostile, intimidating or offensive to that person or group of people</w:t>
      </w:r>
    </w:p>
    <w:p w14:paraId="7DC31B85" w14:textId="77777777" w:rsidR="00481934" w:rsidRPr="001E5246" w:rsidRDefault="00481934" w:rsidP="009268BD">
      <w:pPr>
        <w:pStyle w:val="BodyText"/>
        <w:widowControl w:val="0"/>
        <w:numPr>
          <w:ilvl w:val="0"/>
          <w:numId w:val="77"/>
        </w:numPr>
        <w:suppressAutoHyphens w:val="0"/>
        <w:autoSpaceDE w:val="0"/>
        <w:autoSpaceDN w:val="0"/>
        <w:spacing w:after="0"/>
        <w:rPr>
          <w:rFonts w:asciiTheme="minorHAnsi" w:hAnsiTheme="minorHAnsi" w:cstheme="minorHAnsi"/>
        </w:rPr>
      </w:pPr>
      <w:r w:rsidRPr="001E5246">
        <w:rPr>
          <w:rFonts w:asciiTheme="minorHAnsi" w:hAnsiTheme="minorHAnsi" w:cstheme="minorHAnsi"/>
        </w:rPr>
        <w:t>is unwarranted by the working, study or social relationship between those involved and would be regarded as such by any similarly situated reasonable person</w:t>
      </w:r>
    </w:p>
    <w:p w14:paraId="4103A624" w14:textId="77777777" w:rsidR="00481934" w:rsidRPr="001E5246" w:rsidRDefault="00481934" w:rsidP="00481934">
      <w:pPr>
        <w:pStyle w:val="BodyText"/>
        <w:ind w:left="0"/>
        <w:rPr>
          <w:rFonts w:asciiTheme="minorHAnsi" w:hAnsiTheme="minorHAnsi" w:cstheme="minorHAnsi"/>
        </w:rPr>
      </w:pPr>
    </w:p>
    <w:p w14:paraId="4409916A" w14:textId="479D37BC" w:rsidR="00481934" w:rsidRPr="001E5246" w:rsidRDefault="00481934" w:rsidP="00481934">
      <w:pPr>
        <w:pStyle w:val="BodyText"/>
        <w:rPr>
          <w:rFonts w:asciiTheme="minorHAnsi" w:hAnsiTheme="minorHAnsi" w:cstheme="minorHAnsi"/>
        </w:rPr>
      </w:pPr>
      <w:r w:rsidRPr="001E5246">
        <w:rPr>
          <w:rFonts w:asciiTheme="minorHAnsi" w:hAnsiTheme="minorHAnsi" w:cstheme="minorHAnsi"/>
        </w:rPr>
        <w:t>Harassment that is related to a person’s or group of people’s age, disability, gender reassignment, marriage or civil partnership, pregnancy or maternity, race, religion or belief, sex or sexual orientation can constitute unlawful dis</w:t>
      </w:r>
      <w:r w:rsidR="006B60CA" w:rsidRPr="001E5246">
        <w:rPr>
          <w:rFonts w:asciiTheme="minorHAnsi" w:hAnsiTheme="minorHAnsi" w:cstheme="minorHAnsi"/>
        </w:rPr>
        <w:t>crimination, for which</w:t>
      </w:r>
      <w:r w:rsidRPr="001E5246">
        <w:rPr>
          <w:rFonts w:asciiTheme="minorHAnsi" w:hAnsiTheme="minorHAnsi" w:cstheme="minorHAnsi"/>
        </w:rPr>
        <w:t xml:space="preserve"> trainees can be held legally and personally liable.</w:t>
      </w:r>
    </w:p>
    <w:p w14:paraId="3E1C5D49" w14:textId="77777777" w:rsidR="00481934" w:rsidRPr="001E5246" w:rsidRDefault="00481934" w:rsidP="00481934">
      <w:pPr>
        <w:pStyle w:val="BodyText"/>
        <w:rPr>
          <w:rFonts w:asciiTheme="minorHAnsi" w:hAnsiTheme="minorHAnsi" w:cstheme="minorHAnsi"/>
        </w:rPr>
      </w:pPr>
      <w:r w:rsidRPr="001E5246">
        <w:rPr>
          <w:rFonts w:asciiTheme="minorHAnsi" w:hAnsiTheme="minorHAnsi" w:cstheme="minorHAnsi"/>
        </w:rPr>
        <w:t>A victim of harassment is not the only person who can issue a complaint about that harassment. An observer may bring such conduct to the attention of their line manager or Course Director, on the part of another person, on the basis that it amounts to a breach of this policy.</w:t>
      </w:r>
    </w:p>
    <w:p w14:paraId="613381D3" w14:textId="77777777" w:rsidR="00481934" w:rsidRPr="001E5246" w:rsidRDefault="00481934" w:rsidP="00481934">
      <w:pPr>
        <w:pStyle w:val="BodyText"/>
        <w:rPr>
          <w:rFonts w:asciiTheme="minorHAnsi" w:hAnsiTheme="minorHAnsi" w:cstheme="minorHAnsi"/>
        </w:rPr>
      </w:pPr>
      <w:r w:rsidRPr="001E5246">
        <w:rPr>
          <w:rFonts w:asciiTheme="minorHAnsi" w:hAnsiTheme="minorHAnsi" w:cstheme="minorHAnsi"/>
        </w:rPr>
        <w:t>A person can complain of harassment where conduct is based on the incorrect perception or the association of a person with others. For example: homophobic remarks made about a heterosexual person; or harassment of a person because they have a disabled child.</w:t>
      </w:r>
    </w:p>
    <w:p w14:paraId="1008605C" w14:textId="77777777" w:rsidR="00481934" w:rsidRPr="001E5246" w:rsidRDefault="00481934" w:rsidP="00481934">
      <w:pPr>
        <w:pStyle w:val="BodyText"/>
        <w:rPr>
          <w:rFonts w:asciiTheme="minorHAnsi" w:hAnsiTheme="minorHAnsi" w:cstheme="minorHAnsi"/>
        </w:rPr>
      </w:pPr>
      <w:r w:rsidRPr="001E5246">
        <w:rPr>
          <w:rFonts w:asciiTheme="minorHAnsi" w:hAnsiTheme="minorHAnsi" w:cstheme="minorHAnsi"/>
        </w:rPr>
        <w:t>Examples of harassment:</w:t>
      </w:r>
    </w:p>
    <w:p w14:paraId="2C6561B2"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violence, or the threat of violence</w:t>
      </w:r>
    </w:p>
    <w:p w14:paraId="4861ACF3"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verbal abuse, including threats, derogatory name calling, insults, ridicule or belittling of an individual</w:t>
      </w:r>
    </w:p>
    <w:p w14:paraId="6634C476" w14:textId="63DC42A7" w:rsidR="00481934" w:rsidRPr="001E5246" w:rsidRDefault="00481934" w:rsidP="217B8348">
      <w:pPr>
        <w:pStyle w:val="BodyText"/>
        <w:widowControl w:val="0"/>
        <w:numPr>
          <w:ilvl w:val="0"/>
          <w:numId w:val="78"/>
        </w:numPr>
        <w:suppressAutoHyphens w:val="0"/>
        <w:autoSpaceDE w:val="0"/>
        <w:autoSpaceDN w:val="0"/>
        <w:spacing w:after="0"/>
        <w:rPr>
          <w:rFonts w:asciiTheme="minorHAnsi" w:hAnsiTheme="minorHAnsi" w:cstheme="minorBidi"/>
        </w:rPr>
      </w:pPr>
      <w:r w:rsidRPr="217B8348">
        <w:rPr>
          <w:rFonts w:asciiTheme="minorHAnsi" w:hAnsiTheme="minorHAnsi" w:cstheme="minorBidi"/>
        </w:rPr>
        <w:lastRenderedPageBreak/>
        <w:t xml:space="preserve">using humour that ridicules another person or group of people. For example: telling jokes that are </w:t>
      </w:r>
      <w:r w:rsidR="4F0D4F4C" w:rsidRPr="217B8348">
        <w:rPr>
          <w:rFonts w:asciiTheme="minorHAnsi" w:hAnsiTheme="minorHAnsi" w:cstheme="minorBidi"/>
        </w:rPr>
        <w:t>s</w:t>
      </w:r>
      <w:r w:rsidRPr="217B8348">
        <w:rPr>
          <w:rFonts w:asciiTheme="minorHAnsi" w:hAnsiTheme="minorHAnsi" w:cstheme="minorBidi"/>
        </w:rPr>
        <w:t>exist, racist or about sexual orientation or religion</w:t>
      </w:r>
    </w:p>
    <w:p w14:paraId="1161C913"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spreading malicious lies or making insulting or offensive comments</w:t>
      </w:r>
    </w:p>
    <w:p w14:paraId="6F6B8816"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unwanted physical contact, sexual advances or innuendo</w:t>
      </w:r>
    </w:p>
    <w:p w14:paraId="0B5097F3"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display or circulation of abusive or offensive materials, including noticeboards, whiteboards, emails, internet bulletin boards and social networking websites</w:t>
      </w:r>
    </w:p>
    <w:p w14:paraId="2DE204BE"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sending offensive text messages</w:t>
      </w:r>
    </w:p>
    <w:p w14:paraId="52DCC118"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systematic ostracism or exclusion from normal conversation in the work or study environment, or work- or study-related social events</w:t>
      </w:r>
    </w:p>
    <w:p w14:paraId="79E887E9"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intrusion by pestering, spying or stalking</w:t>
      </w:r>
    </w:p>
    <w:p w14:paraId="68B2FFCF" w14:textId="77777777" w:rsidR="00481934" w:rsidRPr="001E5246" w:rsidRDefault="00481934" w:rsidP="009268BD">
      <w:pPr>
        <w:pStyle w:val="BodyText"/>
        <w:widowControl w:val="0"/>
        <w:numPr>
          <w:ilvl w:val="0"/>
          <w:numId w:val="78"/>
        </w:numPr>
        <w:suppressAutoHyphens w:val="0"/>
        <w:autoSpaceDE w:val="0"/>
        <w:autoSpaceDN w:val="0"/>
        <w:spacing w:after="0"/>
        <w:rPr>
          <w:rFonts w:asciiTheme="minorHAnsi" w:hAnsiTheme="minorHAnsi" w:cstheme="minorHAnsi"/>
        </w:rPr>
      </w:pPr>
      <w:r w:rsidRPr="001E5246">
        <w:rPr>
          <w:rFonts w:asciiTheme="minorHAnsi" w:hAnsiTheme="minorHAnsi" w:cstheme="minorHAnsi"/>
        </w:rPr>
        <w:t>coercion, such as pressure to subscribe to a particular political or religious belief, or requiring a person to perform a humiliating or dangerous ‘initiation ceremony’ to join a social group</w:t>
      </w:r>
    </w:p>
    <w:p w14:paraId="360CA64E" w14:textId="77777777" w:rsidR="00481934" w:rsidRPr="001E5246" w:rsidRDefault="00481934" w:rsidP="00481934">
      <w:pPr>
        <w:pStyle w:val="BodyText"/>
        <w:spacing w:before="6"/>
        <w:rPr>
          <w:rFonts w:asciiTheme="minorHAnsi" w:hAnsiTheme="minorHAnsi" w:cstheme="minorHAnsi"/>
          <w:szCs w:val="18"/>
        </w:rPr>
      </w:pPr>
    </w:p>
    <w:p w14:paraId="1E54CCB7" w14:textId="18607E04" w:rsidR="00481934" w:rsidRPr="001E5246" w:rsidRDefault="002067E3" w:rsidP="0018678B">
      <w:pPr>
        <w:pStyle w:val="BodyText"/>
        <w:rPr>
          <w:rFonts w:asciiTheme="minorHAnsi" w:hAnsiTheme="minorHAnsi" w:cstheme="minorHAnsi"/>
          <w:b/>
        </w:rPr>
      </w:pPr>
      <w:r w:rsidRPr="001E5246">
        <w:rPr>
          <w:rFonts w:asciiTheme="minorHAnsi" w:hAnsiTheme="minorHAnsi" w:cstheme="minorHAnsi"/>
          <w:b/>
        </w:rPr>
        <w:t>4</w:t>
      </w:r>
      <w:r w:rsidR="0018678B" w:rsidRPr="001E5246">
        <w:rPr>
          <w:rFonts w:asciiTheme="minorHAnsi" w:hAnsiTheme="minorHAnsi" w:cstheme="minorHAnsi"/>
          <w:b/>
        </w:rPr>
        <w:t>.2</w:t>
      </w:r>
      <w:r w:rsidR="0018678B" w:rsidRPr="001E5246">
        <w:rPr>
          <w:rFonts w:asciiTheme="minorHAnsi" w:hAnsiTheme="minorHAnsi" w:cstheme="minorHAnsi"/>
          <w:b/>
        </w:rPr>
        <w:tab/>
      </w:r>
      <w:r w:rsidR="00481934" w:rsidRPr="001E5246">
        <w:rPr>
          <w:rFonts w:asciiTheme="minorHAnsi" w:hAnsiTheme="minorHAnsi" w:cstheme="minorHAnsi"/>
          <w:b/>
        </w:rPr>
        <w:t>Bullying</w:t>
      </w:r>
    </w:p>
    <w:p w14:paraId="363E3BCF" w14:textId="77777777" w:rsidR="00481934" w:rsidRPr="001E5246" w:rsidRDefault="00481934" w:rsidP="00481934">
      <w:pPr>
        <w:rPr>
          <w:rFonts w:asciiTheme="minorHAnsi" w:hAnsiTheme="minorHAnsi" w:cstheme="minorHAnsi"/>
        </w:rPr>
      </w:pPr>
    </w:p>
    <w:p w14:paraId="0C8937F0" w14:textId="1D66D147" w:rsidR="00481934" w:rsidRPr="001E5246" w:rsidRDefault="00481934" w:rsidP="00481934">
      <w:pPr>
        <w:pStyle w:val="BodyText"/>
        <w:spacing w:after="0"/>
        <w:ind w:right="108"/>
        <w:rPr>
          <w:rFonts w:asciiTheme="minorHAnsi" w:hAnsiTheme="minorHAnsi" w:cstheme="minorHAnsi"/>
          <w:szCs w:val="18"/>
        </w:rPr>
      </w:pPr>
      <w:r w:rsidRPr="001E5246">
        <w:rPr>
          <w:rFonts w:asciiTheme="minorHAnsi" w:hAnsiTheme="minorHAnsi" w:cstheme="minorHAnsi"/>
        </w:rPr>
        <w:t>Bullying is the abuse of personal or collective power or</w:t>
      </w:r>
      <w:r w:rsidR="00B74755" w:rsidRPr="001E5246">
        <w:rPr>
          <w:rFonts w:asciiTheme="minorHAnsi" w:hAnsiTheme="minorHAnsi" w:cstheme="minorHAnsi"/>
        </w:rPr>
        <w:t xml:space="preserve"> a position of authority, in an</w:t>
      </w:r>
      <w:r w:rsidRPr="001E5246">
        <w:rPr>
          <w:rFonts w:asciiTheme="minorHAnsi" w:hAnsiTheme="minorHAnsi" w:cstheme="minorHAnsi"/>
        </w:rPr>
        <w:t xml:space="preserve"> aggressive or subtle way, which makes the recipient feel upset, threatened, humiliated or vulnerable and undermines their self-</w:t>
      </w:r>
      <w:r w:rsidRPr="001E5246">
        <w:rPr>
          <w:rFonts w:asciiTheme="minorHAnsi" w:hAnsiTheme="minorHAnsi" w:cstheme="minorHAnsi"/>
          <w:szCs w:val="18"/>
        </w:rPr>
        <w:t>confidence.</w:t>
      </w:r>
    </w:p>
    <w:p w14:paraId="0733AD76" w14:textId="77777777" w:rsidR="00481934" w:rsidRPr="001E5246" w:rsidRDefault="00481934" w:rsidP="00481934">
      <w:pPr>
        <w:pStyle w:val="BodyText"/>
        <w:spacing w:after="0"/>
        <w:rPr>
          <w:rFonts w:asciiTheme="minorHAnsi" w:hAnsiTheme="minorHAnsi" w:cstheme="minorHAnsi"/>
        </w:rPr>
      </w:pPr>
    </w:p>
    <w:p w14:paraId="64922EFA"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Examples of bullying:</w:t>
      </w:r>
    </w:p>
    <w:p w14:paraId="572125FA" w14:textId="77777777" w:rsidR="00481934" w:rsidRPr="001E5246" w:rsidRDefault="00481934" w:rsidP="00481934">
      <w:pPr>
        <w:pStyle w:val="BodyText"/>
        <w:spacing w:after="0"/>
        <w:rPr>
          <w:rFonts w:asciiTheme="minorHAnsi" w:hAnsiTheme="minorHAnsi" w:cstheme="minorHAnsi"/>
        </w:rPr>
      </w:pPr>
    </w:p>
    <w:p w14:paraId="2DBADD02" w14:textId="59010007" w:rsidR="00481934" w:rsidRPr="001E5246" w:rsidRDefault="00481934" w:rsidP="009268BD">
      <w:pPr>
        <w:pStyle w:val="BodyText"/>
        <w:widowControl w:val="0"/>
        <w:numPr>
          <w:ilvl w:val="0"/>
          <w:numId w:val="79"/>
        </w:numPr>
        <w:suppressAutoHyphens w:val="0"/>
        <w:autoSpaceDE w:val="0"/>
        <w:autoSpaceDN w:val="0"/>
        <w:spacing w:after="0"/>
        <w:rPr>
          <w:rFonts w:asciiTheme="minorHAnsi" w:hAnsiTheme="minorHAnsi" w:cstheme="minorHAnsi"/>
        </w:rPr>
      </w:pPr>
      <w:r w:rsidRPr="001E5246">
        <w:rPr>
          <w:rFonts w:asciiTheme="minorHAnsi" w:hAnsiTheme="minorHAnsi" w:cstheme="minorHAnsi"/>
        </w:rPr>
        <w:t>psychological intimidation, humiliation, excessive and/or u</w:t>
      </w:r>
      <w:r w:rsidR="00B74755" w:rsidRPr="001E5246">
        <w:rPr>
          <w:rFonts w:asciiTheme="minorHAnsi" w:hAnsiTheme="minorHAnsi" w:cstheme="minorHAnsi"/>
        </w:rPr>
        <w:t>nreasonable criticism or fault-</w:t>
      </w:r>
      <w:r w:rsidRPr="001E5246">
        <w:rPr>
          <w:rFonts w:asciiTheme="minorHAnsi" w:hAnsiTheme="minorHAnsi" w:cstheme="minorHAnsi"/>
        </w:rPr>
        <w:t>finding of any colleague or peer</w:t>
      </w:r>
    </w:p>
    <w:p w14:paraId="74BD72DC" w14:textId="77777777" w:rsidR="00481934" w:rsidRPr="001E5246" w:rsidRDefault="00481934" w:rsidP="009268BD">
      <w:pPr>
        <w:pStyle w:val="BodyText"/>
        <w:widowControl w:val="0"/>
        <w:numPr>
          <w:ilvl w:val="0"/>
          <w:numId w:val="79"/>
        </w:numPr>
        <w:suppressAutoHyphens w:val="0"/>
        <w:autoSpaceDE w:val="0"/>
        <w:autoSpaceDN w:val="0"/>
        <w:spacing w:after="0"/>
        <w:rPr>
          <w:rFonts w:asciiTheme="minorHAnsi" w:hAnsiTheme="minorHAnsi" w:cstheme="minorHAnsi"/>
        </w:rPr>
      </w:pPr>
      <w:r w:rsidRPr="001E5246">
        <w:rPr>
          <w:rFonts w:asciiTheme="minorHAnsi" w:hAnsiTheme="minorHAnsi" w:cstheme="minorHAnsi"/>
        </w:rPr>
        <w:t>preventing an individual progressing by intentionally blocking promotion or training opportunities, unjustifiably restricting choice of study options or access to tuition</w:t>
      </w:r>
    </w:p>
    <w:p w14:paraId="22EC59A9" w14:textId="77777777" w:rsidR="00481934" w:rsidRPr="001E5246" w:rsidRDefault="00481934" w:rsidP="009268BD">
      <w:pPr>
        <w:pStyle w:val="BodyText"/>
        <w:widowControl w:val="0"/>
        <w:numPr>
          <w:ilvl w:val="0"/>
          <w:numId w:val="79"/>
        </w:numPr>
        <w:suppressAutoHyphens w:val="0"/>
        <w:autoSpaceDE w:val="0"/>
        <w:autoSpaceDN w:val="0"/>
        <w:spacing w:after="0"/>
        <w:rPr>
          <w:rFonts w:asciiTheme="minorHAnsi" w:hAnsiTheme="minorHAnsi" w:cstheme="minorHAnsi"/>
        </w:rPr>
      </w:pPr>
      <w:r w:rsidRPr="001E5246">
        <w:rPr>
          <w:rFonts w:asciiTheme="minorHAnsi" w:hAnsiTheme="minorHAnsi" w:cstheme="minorHAnsi"/>
        </w:rPr>
        <w:t>unfair allocation of work and responsibilities or setting unreasonable goals or targets in work or study, including both above and below reasonable expectations</w:t>
      </w:r>
    </w:p>
    <w:p w14:paraId="6038660F" w14:textId="77777777" w:rsidR="00481934" w:rsidRPr="001E5246" w:rsidRDefault="00481934" w:rsidP="009268BD">
      <w:pPr>
        <w:pStyle w:val="BodyText"/>
        <w:widowControl w:val="0"/>
        <w:numPr>
          <w:ilvl w:val="0"/>
          <w:numId w:val="79"/>
        </w:numPr>
        <w:suppressAutoHyphens w:val="0"/>
        <w:autoSpaceDE w:val="0"/>
        <w:autoSpaceDN w:val="0"/>
        <w:spacing w:after="0"/>
        <w:rPr>
          <w:rFonts w:asciiTheme="minorHAnsi" w:hAnsiTheme="minorHAnsi" w:cstheme="minorHAnsi"/>
        </w:rPr>
      </w:pPr>
      <w:r w:rsidRPr="001E5246">
        <w:rPr>
          <w:rFonts w:asciiTheme="minorHAnsi" w:hAnsiTheme="minorHAnsi" w:cstheme="minorHAnsi"/>
        </w:rPr>
        <w:t>asserting a position of intellectual superiority in an aggressive, abusive or offensive manner whether orally or in writing, publicly or in private</w:t>
      </w:r>
    </w:p>
    <w:p w14:paraId="6EB03A18" w14:textId="77777777" w:rsidR="00481934" w:rsidRPr="001E5246" w:rsidRDefault="00481934" w:rsidP="00481934">
      <w:pPr>
        <w:pStyle w:val="BodyText"/>
        <w:spacing w:before="6"/>
        <w:rPr>
          <w:rFonts w:asciiTheme="minorHAnsi" w:hAnsiTheme="minorHAnsi" w:cstheme="minorHAnsi"/>
          <w:szCs w:val="18"/>
        </w:rPr>
      </w:pPr>
    </w:p>
    <w:p w14:paraId="79B19317" w14:textId="0D7E43E9" w:rsidR="00481934" w:rsidRPr="001E5246" w:rsidRDefault="002067E3" w:rsidP="0018678B">
      <w:pPr>
        <w:pStyle w:val="BodyText"/>
        <w:rPr>
          <w:rFonts w:asciiTheme="minorHAnsi" w:hAnsiTheme="minorHAnsi" w:cstheme="minorHAnsi"/>
          <w:b/>
        </w:rPr>
      </w:pPr>
      <w:r w:rsidRPr="001E5246">
        <w:rPr>
          <w:rFonts w:asciiTheme="minorHAnsi" w:hAnsiTheme="minorHAnsi" w:cstheme="minorHAnsi"/>
          <w:b/>
        </w:rPr>
        <w:t>4</w:t>
      </w:r>
      <w:r w:rsidR="0018678B" w:rsidRPr="001E5246">
        <w:rPr>
          <w:rFonts w:asciiTheme="minorHAnsi" w:hAnsiTheme="minorHAnsi" w:cstheme="minorHAnsi"/>
          <w:b/>
        </w:rPr>
        <w:t>.3</w:t>
      </w:r>
      <w:r w:rsidR="0018678B" w:rsidRPr="001E5246">
        <w:rPr>
          <w:rFonts w:asciiTheme="minorHAnsi" w:hAnsiTheme="minorHAnsi" w:cstheme="minorHAnsi"/>
          <w:b/>
        </w:rPr>
        <w:tab/>
      </w:r>
      <w:r w:rsidR="00481934" w:rsidRPr="001E5246">
        <w:rPr>
          <w:rFonts w:asciiTheme="minorHAnsi" w:hAnsiTheme="minorHAnsi" w:cstheme="minorHAnsi"/>
          <w:b/>
        </w:rPr>
        <w:t>Victimisation</w:t>
      </w:r>
    </w:p>
    <w:p w14:paraId="2C64DA9C" w14:textId="77777777" w:rsidR="00481934" w:rsidRPr="001E5246" w:rsidRDefault="00481934" w:rsidP="00481934">
      <w:pPr>
        <w:pStyle w:val="BodyText"/>
        <w:spacing w:after="0"/>
        <w:rPr>
          <w:rFonts w:asciiTheme="minorHAnsi" w:hAnsiTheme="minorHAnsi" w:cstheme="minorHAnsi"/>
        </w:rPr>
      </w:pPr>
    </w:p>
    <w:p w14:paraId="342352E3"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Victimisation occurs when a person is mistreated because they have made, or intend to make, a complaint of discrimination (including harassment and/or bullying), or have helped another person to make a complaint.</w:t>
      </w:r>
    </w:p>
    <w:p w14:paraId="4A2F9B7E" w14:textId="77777777" w:rsidR="00481934" w:rsidRPr="001E5246" w:rsidRDefault="00481934" w:rsidP="00481934">
      <w:pPr>
        <w:pStyle w:val="BodyText"/>
        <w:spacing w:after="0"/>
        <w:rPr>
          <w:rFonts w:asciiTheme="minorHAnsi" w:hAnsiTheme="minorHAnsi" w:cstheme="minorHAnsi"/>
        </w:rPr>
      </w:pPr>
    </w:p>
    <w:p w14:paraId="1F6D0020"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Victimisation can constitute unlawful discrimination and result in disciplinary action, regardless of the outcome of the original complaint.</w:t>
      </w:r>
    </w:p>
    <w:p w14:paraId="2A93DD8E" w14:textId="77777777" w:rsidR="00481934" w:rsidRPr="001E5246" w:rsidRDefault="00481934" w:rsidP="00B74755">
      <w:pPr>
        <w:pStyle w:val="BodyText"/>
        <w:spacing w:before="2"/>
        <w:ind w:left="0"/>
        <w:rPr>
          <w:rFonts w:asciiTheme="minorHAnsi" w:hAnsiTheme="minorHAnsi" w:cstheme="minorHAnsi"/>
          <w:szCs w:val="18"/>
        </w:rPr>
      </w:pPr>
    </w:p>
    <w:p w14:paraId="05A75A78" w14:textId="2041A4BC" w:rsidR="00481934" w:rsidRPr="001E5246" w:rsidRDefault="002067E3" w:rsidP="0018678B">
      <w:pPr>
        <w:pStyle w:val="BodyText"/>
        <w:rPr>
          <w:rFonts w:asciiTheme="minorHAnsi" w:hAnsiTheme="minorHAnsi" w:cstheme="minorHAnsi"/>
          <w:b/>
        </w:rPr>
      </w:pPr>
      <w:bookmarkStart w:id="21" w:name="_Toc497831232"/>
      <w:r w:rsidRPr="001E5246">
        <w:rPr>
          <w:rFonts w:asciiTheme="minorHAnsi" w:hAnsiTheme="minorHAnsi" w:cstheme="minorHAnsi"/>
          <w:b/>
        </w:rPr>
        <w:t>5</w:t>
      </w:r>
      <w:r w:rsidR="0018678B" w:rsidRPr="001E5246">
        <w:rPr>
          <w:rFonts w:asciiTheme="minorHAnsi" w:hAnsiTheme="minorHAnsi" w:cstheme="minorHAnsi"/>
          <w:b/>
        </w:rPr>
        <w:t>.</w:t>
      </w:r>
      <w:r w:rsidR="0018678B" w:rsidRPr="001E5246">
        <w:rPr>
          <w:rFonts w:asciiTheme="minorHAnsi" w:hAnsiTheme="minorHAnsi" w:cstheme="minorHAnsi"/>
          <w:b/>
        </w:rPr>
        <w:tab/>
      </w:r>
      <w:r w:rsidR="00481934" w:rsidRPr="001E5246">
        <w:rPr>
          <w:rFonts w:asciiTheme="minorHAnsi" w:hAnsiTheme="minorHAnsi" w:cstheme="minorHAnsi"/>
          <w:b/>
        </w:rPr>
        <w:t>Informal and formal procedures to address unacceptable behaviour</w:t>
      </w:r>
      <w:bookmarkEnd w:id="21"/>
    </w:p>
    <w:p w14:paraId="004664D2" w14:textId="77777777" w:rsidR="00481934" w:rsidRPr="001E5246" w:rsidRDefault="00481934" w:rsidP="00481934">
      <w:pPr>
        <w:pStyle w:val="BodyText"/>
        <w:rPr>
          <w:rFonts w:asciiTheme="minorHAnsi" w:hAnsiTheme="minorHAnsi" w:cstheme="minorHAnsi"/>
        </w:rPr>
      </w:pPr>
    </w:p>
    <w:p w14:paraId="27967ABF"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The SCITT recognises that it can be difficult to raise a complaint of harassment, bullying or victimisation whether on a formal or informal basis. We seek to ensure that people who feel that they have been the subject of harassment, bullying or victimisation are able to raise their concerns, and to have them addressed appropriately.</w:t>
      </w:r>
    </w:p>
    <w:p w14:paraId="52EFBC8A" w14:textId="77777777" w:rsidR="00481934" w:rsidRPr="001E5246" w:rsidRDefault="00481934" w:rsidP="00481934">
      <w:pPr>
        <w:pStyle w:val="BodyText"/>
        <w:spacing w:after="0"/>
        <w:rPr>
          <w:rFonts w:asciiTheme="minorHAnsi" w:hAnsiTheme="minorHAnsi" w:cstheme="minorHAnsi"/>
        </w:rPr>
      </w:pPr>
    </w:p>
    <w:p w14:paraId="5220E97A"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 xml:space="preserve">Before any formal procedure is invoked, alternative resolution techniques should be considered and offered, if appropriate. </w:t>
      </w:r>
    </w:p>
    <w:p w14:paraId="53A9C403" w14:textId="77777777" w:rsidR="00481934" w:rsidRPr="001E5246" w:rsidRDefault="00481934" w:rsidP="00481934">
      <w:pPr>
        <w:pStyle w:val="BodyText"/>
        <w:spacing w:before="6"/>
        <w:ind w:left="0"/>
        <w:rPr>
          <w:rFonts w:asciiTheme="minorHAnsi" w:hAnsiTheme="minorHAnsi" w:cstheme="minorHAnsi"/>
          <w:szCs w:val="18"/>
        </w:rPr>
      </w:pPr>
    </w:p>
    <w:p w14:paraId="32D18700" w14:textId="166AEBC8" w:rsidR="00481934" w:rsidRPr="001E5246" w:rsidRDefault="00B74755" w:rsidP="009268BD">
      <w:pPr>
        <w:pStyle w:val="BodyText"/>
        <w:numPr>
          <w:ilvl w:val="1"/>
          <w:numId w:val="118"/>
        </w:numPr>
        <w:rPr>
          <w:rFonts w:asciiTheme="minorHAnsi" w:hAnsiTheme="minorHAnsi" w:cstheme="minorHAnsi"/>
          <w:b/>
        </w:rPr>
      </w:pPr>
      <w:r w:rsidRPr="001E5246">
        <w:rPr>
          <w:rFonts w:asciiTheme="minorHAnsi" w:hAnsiTheme="minorHAnsi" w:cstheme="minorHAnsi"/>
          <w:b/>
        </w:rPr>
        <w:t xml:space="preserve">    </w:t>
      </w:r>
      <w:r w:rsidR="00481934" w:rsidRPr="001E5246">
        <w:rPr>
          <w:rFonts w:asciiTheme="minorHAnsi" w:hAnsiTheme="minorHAnsi" w:cstheme="minorHAnsi"/>
          <w:b/>
        </w:rPr>
        <w:t>Informal procedures</w:t>
      </w:r>
    </w:p>
    <w:p w14:paraId="2B34D1A9" w14:textId="77777777" w:rsidR="00481934" w:rsidRPr="001E5246" w:rsidRDefault="00481934" w:rsidP="00481934">
      <w:pPr>
        <w:pStyle w:val="BodyText"/>
        <w:spacing w:after="0"/>
        <w:rPr>
          <w:rFonts w:asciiTheme="minorHAnsi" w:hAnsiTheme="minorHAnsi" w:cstheme="minorHAnsi"/>
        </w:rPr>
      </w:pPr>
    </w:p>
    <w:p w14:paraId="245BFEE3" w14:textId="1CF8E8A0" w:rsidR="00481934" w:rsidRPr="001E5246" w:rsidRDefault="00EB6646" w:rsidP="00481934">
      <w:pPr>
        <w:pStyle w:val="BodyText"/>
        <w:spacing w:after="0"/>
        <w:rPr>
          <w:rFonts w:asciiTheme="minorHAnsi" w:hAnsiTheme="minorHAnsi" w:cstheme="minorHAnsi"/>
        </w:rPr>
      </w:pPr>
      <w:r w:rsidRPr="001E5246">
        <w:rPr>
          <w:rFonts w:asciiTheme="minorHAnsi" w:hAnsiTheme="minorHAnsi" w:cstheme="minorHAnsi"/>
        </w:rPr>
        <w:t xml:space="preserve">Initially, SCITT staff may work with both parties to mediate the situation. </w:t>
      </w:r>
      <w:r w:rsidR="00481934" w:rsidRPr="001E5246">
        <w:rPr>
          <w:rFonts w:asciiTheme="minorHAnsi" w:hAnsiTheme="minorHAnsi" w:cstheme="minorHAnsi"/>
        </w:rPr>
        <w:t>We recognise that mediation may not be suitable for every complaint of bullying or harassment. However, the opportunity will always be provided to those who would prefer to resolve a conflict informally.</w:t>
      </w:r>
    </w:p>
    <w:p w14:paraId="784E10AB" w14:textId="77777777" w:rsidR="00481934" w:rsidRPr="001E5246" w:rsidRDefault="00481934" w:rsidP="00481934">
      <w:pPr>
        <w:pStyle w:val="BodyText"/>
        <w:spacing w:after="0"/>
        <w:rPr>
          <w:rFonts w:asciiTheme="minorHAnsi" w:hAnsiTheme="minorHAnsi" w:cstheme="minorHAnsi"/>
        </w:rPr>
      </w:pPr>
    </w:p>
    <w:p w14:paraId="65E277E4" w14:textId="1B4A416E"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In cases where mediation by a member of SCITT staff is inappropri</w:t>
      </w:r>
      <w:r w:rsidR="002067E3" w:rsidRPr="001E5246">
        <w:rPr>
          <w:rFonts w:asciiTheme="minorHAnsi" w:hAnsiTheme="minorHAnsi" w:cstheme="minorHAnsi"/>
        </w:rPr>
        <w:t>ate, Steering G</w:t>
      </w:r>
      <w:r w:rsidRPr="001E5246">
        <w:rPr>
          <w:rFonts w:asciiTheme="minorHAnsi" w:hAnsiTheme="minorHAnsi" w:cstheme="minorHAnsi"/>
        </w:rPr>
        <w:t>roup will arrange for the mediation to take place</w:t>
      </w:r>
      <w:r w:rsidR="00EB6646" w:rsidRPr="001E5246">
        <w:rPr>
          <w:rFonts w:asciiTheme="minorHAnsi" w:hAnsiTheme="minorHAnsi" w:cstheme="minorHAnsi"/>
        </w:rPr>
        <w:t>.</w:t>
      </w:r>
    </w:p>
    <w:p w14:paraId="090C59E9" w14:textId="1EE405F7" w:rsidR="002067E3" w:rsidRPr="001E5246" w:rsidRDefault="002067E3">
      <w:pPr>
        <w:spacing w:after="160" w:line="259" w:lineRule="auto"/>
        <w:rPr>
          <w:rFonts w:asciiTheme="minorHAnsi" w:eastAsia="Times New Roman" w:hAnsiTheme="minorHAnsi" w:cstheme="minorHAnsi"/>
          <w:szCs w:val="20"/>
          <w:lang w:eastAsia="ar-SA"/>
        </w:rPr>
      </w:pPr>
    </w:p>
    <w:p w14:paraId="7040CBFF" w14:textId="2E882094" w:rsidR="00481934" w:rsidRPr="001E5246" w:rsidRDefault="00481934" w:rsidP="009268BD">
      <w:pPr>
        <w:pStyle w:val="BodyText"/>
        <w:numPr>
          <w:ilvl w:val="1"/>
          <w:numId w:val="118"/>
        </w:numPr>
        <w:rPr>
          <w:rFonts w:asciiTheme="minorHAnsi" w:hAnsiTheme="minorHAnsi" w:cstheme="minorHAnsi"/>
          <w:b/>
        </w:rPr>
      </w:pPr>
      <w:r w:rsidRPr="001E5246">
        <w:rPr>
          <w:rFonts w:asciiTheme="minorHAnsi" w:hAnsiTheme="minorHAnsi" w:cstheme="minorHAnsi"/>
          <w:b/>
        </w:rPr>
        <w:t>Informal resolutions and links with formal procedures</w:t>
      </w:r>
    </w:p>
    <w:p w14:paraId="00DEE9B4" w14:textId="62C925D4"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C</w:t>
      </w:r>
      <w:r w:rsidR="006B60CA" w:rsidRPr="001E5246">
        <w:rPr>
          <w:rFonts w:asciiTheme="minorHAnsi" w:hAnsiTheme="minorHAnsi" w:cstheme="minorHAnsi"/>
        </w:rPr>
        <w:t>omplaints made by</w:t>
      </w:r>
      <w:r w:rsidRPr="001E5246">
        <w:rPr>
          <w:rFonts w:asciiTheme="minorHAnsi" w:hAnsiTheme="minorHAnsi" w:cstheme="minorHAnsi"/>
        </w:rPr>
        <w:t xml:space="preserve"> trainees may be addressed informally through the initial stages of the Unprofessional Conduc</w:t>
      </w:r>
      <w:r w:rsidR="00EB6646" w:rsidRPr="001E5246">
        <w:rPr>
          <w:rFonts w:asciiTheme="minorHAnsi" w:hAnsiTheme="minorHAnsi" w:cstheme="minorHAnsi"/>
        </w:rPr>
        <w:t>t and Disciplinary Procedures</w:t>
      </w:r>
      <w:r w:rsidRPr="001E5246">
        <w:rPr>
          <w:rFonts w:asciiTheme="minorHAnsi" w:hAnsiTheme="minorHAnsi" w:cstheme="minorHAnsi"/>
        </w:rPr>
        <w:t>.</w:t>
      </w:r>
    </w:p>
    <w:p w14:paraId="02B85FCF" w14:textId="77777777" w:rsidR="00481934" w:rsidRPr="001E5246" w:rsidRDefault="00481934" w:rsidP="00481934">
      <w:pPr>
        <w:pStyle w:val="BodyText"/>
        <w:spacing w:after="0"/>
        <w:rPr>
          <w:rFonts w:asciiTheme="minorHAnsi" w:hAnsiTheme="minorHAnsi" w:cstheme="minorHAnsi"/>
        </w:rPr>
      </w:pPr>
    </w:p>
    <w:p w14:paraId="76402B44" w14:textId="628677FC"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During the i</w:t>
      </w:r>
      <w:r w:rsidR="00EB6646" w:rsidRPr="001E5246">
        <w:rPr>
          <w:rFonts w:asciiTheme="minorHAnsi" w:hAnsiTheme="minorHAnsi" w:cstheme="minorHAnsi"/>
        </w:rPr>
        <w:t>nformal stages of this policy</w:t>
      </w:r>
      <w:r w:rsidRPr="001E5246">
        <w:rPr>
          <w:rFonts w:asciiTheme="minorHAnsi" w:hAnsiTheme="minorHAnsi" w:cstheme="minorHAnsi"/>
        </w:rPr>
        <w:t xml:space="preserve"> the Course Directors have discretion as to the best way to address a complaint. They may use, but are not required or limited to, the following informal means:</w:t>
      </w:r>
    </w:p>
    <w:p w14:paraId="16C8B558" w14:textId="77777777" w:rsidR="00481934" w:rsidRPr="001E5246" w:rsidRDefault="00481934" w:rsidP="009268BD">
      <w:pPr>
        <w:pStyle w:val="BodyText"/>
        <w:widowControl w:val="0"/>
        <w:numPr>
          <w:ilvl w:val="0"/>
          <w:numId w:val="82"/>
        </w:numPr>
        <w:suppressAutoHyphens w:val="0"/>
        <w:autoSpaceDE w:val="0"/>
        <w:autoSpaceDN w:val="0"/>
        <w:spacing w:after="0"/>
        <w:rPr>
          <w:rFonts w:asciiTheme="minorHAnsi" w:hAnsiTheme="minorHAnsi" w:cstheme="minorHAnsi"/>
        </w:rPr>
      </w:pPr>
      <w:r w:rsidRPr="001E5246">
        <w:rPr>
          <w:rFonts w:asciiTheme="minorHAnsi" w:hAnsiTheme="minorHAnsi" w:cstheme="minorHAnsi"/>
        </w:rPr>
        <w:t>speaking separately to those people involved in the situation</w:t>
      </w:r>
    </w:p>
    <w:p w14:paraId="2CE1AFD6" w14:textId="77777777" w:rsidR="00481934" w:rsidRPr="001E5246" w:rsidRDefault="00481934" w:rsidP="009268BD">
      <w:pPr>
        <w:pStyle w:val="BodyText"/>
        <w:widowControl w:val="0"/>
        <w:numPr>
          <w:ilvl w:val="0"/>
          <w:numId w:val="82"/>
        </w:numPr>
        <w:suppressAutoHyphens w:val="0"/>
        <w:autoSpaceDE w:val="0"/>
        <w:autoSpaceDN w:val="0"/>
        <w:spacing w:after="0"/>
        <w:rPr>
          <w:rFonts w:asciiTheme="minorHAnsi" w:hAnsiTheme="minorHAnsi" w:cstheme="minorHAnsi"/>
        </w:rPr>
      </w:pPr>
      <w:r w:rsidRPr="001E5246">
        <w:rPr>
          <w:rFonts w:asciiTheme="minorHAnsi" w:hAnsiTheme="minorHAnsi" w:cstheme="minorHAnsi"/>
        </w:rPr>
        <w:t xml:space="preserve">holding an informal meeting between the person who has made a complaint and the person whose behaviour is the subject of a complaint and any others who might help to resolve the situation </w:t>
      </w:r>
    </w:p>
    <w:p w14:paraId="0E43B3C4" w14:textId="77777777" w:rsidR="00481934" w:rsidRDefault="00481934" w:rsidP="00B74755">
      <w:pPr>
        <w:pStyle w:val="BodyText"/>
        <w:spacing w:before="4"/>
        <w:ind w:left="0"/>
        <w:rPr>
          <w:rFonts w:asciiTheme="minorHAnsi" w:hAnsiTheme="minorHAnsi" w:cstheme="minorHAnsi"/>
          <w:szCs w:val="18"/>
        </w:rPr>
      </w:pPr>
    </w:p>
    <w:p w14:paraId="47439F62" w14:textId="77777777" w:rsidR="00900564" w:rsidRDefault="00900564" w:rsidP="00B74755">
      <w:pPr>
        <w:pStyle w:val="BodyText"/>
        <w:spacing w:before="4"/>
        <w:ind w:left="0"/>
        <w:rPr>
          <w:rFonts w:asciiTheme="minorHAnsi" w:hAnsiTheme="minorHAnsi" w:cstheme="minorHAnsi"/>
          <w:szCs w:val="18"/>
        </w:rPr>
      </w:pPr>
    </w:p>
    <w:p w14:paraId="0D598C6E" w14:textId="77777777" w:rsidR="00900564" w:rsidRPr="001E5246" w:rsidRDefault="00900564" w:rsidP="00B74755">
      <w:pPr>
        <w:pStyle w:val="BodyText"/>
        <w:spacing w:before="4"/>
        <w:ind w:left="0"/>
        <w:rPr>
          <w:rFonts w:asciiTheme="minorHAnsi" w:hAnsiTheme="minorHAnsi" w:cstheme="minorHAnsi"/>
          <w:szCs w:val="18"/>
        </w:rPr>
      </w:pPr>
    </w:p>
    <w:p w14:paraId="565420A5" w14:textId="1B924D63" w:rsidR="00481934" w:rsidRPr="001E5246" w:rsidRDefault="001B1730" w:rsidP="001B1730">
      <w:pPr>
        <w:pStyle w:val="BodyText"/>
        <w:rPr>
          <w:rFonts w:asciiTheme="minorHAnsi" w:hAnsiTheme="minorHAnsi" w:cstheme="minorHAnsi"/>
          <w:b/>
        </w:rPr>
      </w:pPr>
      <w:r w:rsidRPr="001E5246">
        <w:rPr>
          <w:rFonts w:asciiTheme="minorHAnsi" w:hAnsiTheme="minorHAnsi" w:cstheme="minorHAnsi"/>
          <w:b/>
        </w:rPr>
        <w:lastRenderedPageBreak/>
        <w:t>5.3</w:t>
      </w:r>
      <w:r w:rsidRPr="001E5246">
        <w:rPr>
          <w:rFonts w:asciiTheme="minorHAnsi" w:hAnsiTheme="minorHAnsi" w:cstheme="minorHAnsi"/>
          <w:b/>
        </w:rPr>
        <w:tab/>
      </w:r>
      <w:r w:rsidR="00481934" w:rsidRPr="001E5246">
        <w:rPr>
          <w:rFonts w:asciiTheme="minorHAnsi" w:hAnsiTheme="minorHAnsi" w:cstheme="minorHAnsi"/>
          <w:b/>
        </w:rPr>
        <w:t>Formal procedures</w:t>
      </w:r>
    </w:p>
    <w:p w14:paraId="74754DDA" w14:textId="77777777" w:rsidR="00481934" w:rsidRPr="001E5246" w:rsidRDefault="00481934" w:rsidP="00481934">
      <w:pPr>
        <w:pStyle w:val="BodyText"/>
        <w:rPr>
          <w:rFonts w:asciiTheme="minorHAnsi" w:hAnsiTheme="minorHAnsi" w:cstheme="minorHAnsi"/>
        </w:rPr>
      </w:pPr>
    </w:p>
    <w:p w14:paraId="5338A452" w14:textId="105D0CC4"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 xml:space="preserve">All formal complaints relating to harassment, bullying or victimisation by trainees should be made through </w:t>
      </w:r>
      <w:r w:rsidR="002067E3" w:rsidRPr="001E5246">
        <w:rPr>
          <w:rFonts w:asciiTheme="minorHAnsi" w:hAnsiTheme="minorHAnsi" w:cstheme="minorHAnsi"/>
        </w:rPr>
        <w:t>Durham SCITT’s Unprofessional Conduct and Disciplinary P</w:t>
      </w:r>
      <w:r w:rsidRPr="001E5246">
        <w:rPr>
          <w:rFonts w:asciiTheme="minorHAnsi" w:hAnsiTheme="minorHAnsi" w:cstheme="minorHAnsi"/>
        </w:rPr>
        <w:t>rocedures.</w:t>
      </w:r>
    </w:p>
    <w:p w14:paraId="3F04CF02" w14:textId="77777777" w:rsidR="00481934" w:rsidRPr="001E5246" w:rsidRDefault="00481934" w:rsidP="00481934">
      <w:pPr>
        <w:pStyle w:val="BodyText"/>
        <w:spacing w:after="0"/>
        <w:rPr>
          <w:rFonts w:asciiTheme="minorHAnsi" w:hAnsiTheme="minorHAnsi" w:cstheme="minorHAnsi"/>
        </w:rPr>
      </w:pPr>
    </w:p>
    <w:p w14:paraId="368644D0" w14:textId="0E9969FE"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All formal complaints</w:t>
      </w:r>
      <w:r w:rsidR="002067E3" w:rsidRPr="001E5246">
        <w:rPr>
          <w:rFonts w:asciiTheme="minorHAnsi" w:hAnsiTheme="minorHAnsi" w:cstheme="minorHAnsi"/>
        </w:rPr>
        <w:t xml:space="preserve"> of</w:t>
      </w:r>
      <w:r w:rsidRPr="001E5246">
        <w:rPr>
          <w:rFonts w:asciiTheme="minorHAnsi" w:hAnsiTheme="minorHAnsi" w:cstheme="minorHAnsi"/>
        </w:rPr>
        <w:t xml:space="preserve"> harassment, bullying or victimisation by SCITT Staff should be made in the first </w:t>
      </w:r>
      <w:r w:rsidR="002067E3" w:rsidRPr="001E5246">
        <w:rPr>
          <w:rFonts w:asciiTheme="minorHAnsi" w:hAnsiTheme="minorHAnsi" w:cstheme="minorHAnsi"/>
        </w:rPr>
        <w:t>instance to the Course Director;</w:t>
      </w:r>
      <w:r w:rsidRPr="001E5246">
        <w:rPr>
          <w:rFonts w:asciiTheme="minorHAnsi" w:hAnsiTheme="minorHAnsi" w:cstheme="minorHAnsi"/>
        </w:rPr>
        <w:t xml:space="preserve"> if this is not appropriate then they should be made to the Chair of Steering Group.</w:t>
      </w:r>
    </w:p>
    <w:p w14:paraId="580AA52B" w14:textId="77777777" w:rsidR="00481934" w:rsidRPr="001E5246" w:rsidRDefault="00481934" w:rsidP="00481934">
      <w:pPr>
        <w:pStyle w:val="BodyText"/>
        <w:spacing w:after="0"/>
        <w:rPr>
          <w:rFonts w:asciiTheme="minorHAnsi" w:hAnsiTheme="minorHAnsi" w:cstheme="minorHAnsi"/>
        </w:rPr>
      </w:pPr>
    </w:p>
    <w:p w14:paraId="2B6F5902" w14:textId="7EE5D57B"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The rules of the formal procedures wil</w:t>
      </w:r>
      <w:r w:rsidR="002067E3" w:rsidRPr="001E5246">
        <w:rPr>
          <w:rFonts w:asciiTheme="minorHAnsi" w:hAnsiTheme="minorHAnsi" w:cstheme="minorHAnsi"/>
        </w:rPr>
        <w:t>l apply in full. SCITT managers</w:t>
      </w:r>
      <w:r w:rsidRPr="001E5246">
        <w:rPr>
          <w:rFonts w:asciiTheme="minorHAnsi" w:hAnsiTheme="minorHAnsi" w:cstheme="minorHAnsi"/>
        </w:rPr>
        <w:t xml:space="preserve"> have discretion as to whether informal action may still be used to try to resolve the situation at this stage.</w:t>
      </w:r>
    </w:p>
    <w:p w14:paraId="69B67B43" w14:textId="77777777" w:rsidR="00481934" w:rsidRPr="001E5246" w:rsidRDefault="00481934" w:rsidP="00481934">
      <w:pPr>
        <w:pStyle w:val="BodyText"/>
        <w:spacing w:after="0"/>
        <w:rPr>
          <w:rFonts w:asciiTheme="minorHAnsi" w:hAnsiTheme="minorHAnsi" w:cstheme="minorHAnsi"/>
        </w:rPr>
      </w:pPr>
    </w:p>
    <w:p w14:paraId="18A3BBDE"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If a counter allegation is made during an investigation, this will be addressed as part of the on- going investigation and handled within the guidelines of the procedure being followed.</w:t>
      </w:r>
    </w:p>
    <w:p w14:paraId="5C6AF728" w14:textId="77777777" w:rsidR="00481934" w:rsidRPr="001E5246" w:rsidRDefault="00481934" w:rsidP="00481934">
      <w:pPr>
        <w:pStyle w:val="BodyText"/>
        <w:spacing w:after="0"/>
        <w:rPr>
          <w:rFonts w:asciiTheme="minorHAnsi" w:hAnsiTheme="minorHAnsi" w:cstheme="minorHAnsi"/>
        </w:rPr>
      </w:pPr>
    </w:p>
    <w:p w14:paraId="0E98ACA0"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Disciplinary action can be taken against individuals who are found to have brought complaints based on knowingly false information or with malicious intent. Such action will not be taken against anyone who brings a complaint in good faith, even if that complaint is not upheld.</w:t>
      </w:r>
    </w:p>
    <w:p w14:paraId="1223299B" w14:textId="77777777" w:rsidR="00481934" w:rsidRPr="001E5246" w:rsidRDefault="00481934" w:rsidP="00481934">
      <w:pPr>
        <w:pStyle w:val="BodyText"/>
        <w:spacing w:after="0"/>
        <w:rPr>
          <w:rFonts w:asciiTheme="minorHAnsi" w:hAnsiTheme="minorHAnsi" w:cstheme="minorHAnsi"/>
        </w:rPr>
      </w:pPr>
    </w:p>
    <w:p w14:paraId="69FFCA9D" w14:textId="7004092B" w:rsidR="00481934" w:rsidRPr="001E5246" w:rsidRDefault="00481934" w:rsidP="217B8348">
      <w:pPr>
        <w:pStyle w:val="BodyText"/>
        <w:spacing w:after="0"/>
        <w:rPr>
          <w:rFonts w:asciiTheme="minorHAnsi" w:hAnsiTheme="minorHAnsi" w:cstheme="minorBidi"/>
        </w:rPr>
      </w:pPr>
      <w:r w:rsidRPr="217B8348">
        <w:rPr>
          <w:rFonts w:asciiTheme="minorHAnsi" w:hAnsiTheme="minorHAnsi" w:cstheme="minorBidi"/>
        </w:rPr>
        <w:t>Sometimes it is necessary to separate those involved in co</w:t>
      </w:r>
      <w:r w:rsidR="000A0409" w:rsidRPr="217B8348">
        <w:rPr>
          <w:rFonts w:asciiTheme="minorHAnsi" w:hAnsiTheme="minorHAnsi" w:cstheme="minorBidi"/>
        </w:rPr>
        <w:t>mplaints procedures during the</w:t>
      </w:r>
      <w:r w:rsidRPr="217B8348">
        <w:rPr>
          <w:rFonts w:asciiTheme="minorHAnsi" w:hAnsiTheme="minorHAnsi" w:cstheme="minorBidi"/>
        </w:rPr>
        <w:t xml:space="preserve"> period of investigation. In such circumstances, it is possible that one of the parties to a complaint will be asked to work from a different </w:t>
      </w:r>
      <w:proofErr w:type="gramStart"/>
      <w:r w:rsidRPr="217B8348">
        <w:rPr>
          <w:rFonts w:asciiTheme="minorHAnsi" w:hAnsiTheme="minorHAnsi" w:cstheme="minorBidi"/>
        </w:rPr>
        <w:t>location, or</w:t>
      </w:r>
      <w:proofErr w:type="gramEnd"/>
      <w:r w:rsidRPr="217B8348">
        <w:rPr>
          <w:rFonts w:asciiTheme="minorHAnsi" w:hAnsiTheme="minorHAnsi" w:cstheme="minorBidi"/>
        </w:rPr>
        <w:t xml:space="preserve"> </w:t>
      </w:r>
      <w:r w:rsidR="002067E3" w:rsidRPr="217B8348">
        <w:rPr>
          <w:rFonts w:asciiTheme="minorHAnsi" w:hAnsiTheme="minorHAnsi" w:cstheme="minorBidi"/>
        </w:rPr>
        <w:t xml:space="preserve">is </w:t>
      </w:r>
      <w:r w:rsidRPr="217B8348">
        <w:rPr>
          <w:rFonts w:asciiTheme="minorHAnsi" w:hAnsiTheme="minorHAnsi" w:cstheme="minorBidi"/>
        </w:rPr>
        <w:t xml:space="preserve">suspended from study. These steps are taken to protect the interests of both parties and do not constitute disciplinary action. The decision as to which individual will be moved, in order to </w:t>
      </w:r>
      <w:proofErr w:type="gramStart"/>
      <w:r w:rsidRPr="217B8348">
        <w:rPr>
          <w:rFonts w:asciiTheme="minorHAnsi" w:hAnsiTheme="minorHAnsi" w:cstheme="minorBidi"/>
        </w:rPr>
        <w:t>effect</w:t>
      </w:r>
      <w:proofErr w:type="gramEnd"/>
      <w:r w:rsidRPr="217B8348">
        <w:rPr>
          <w:rFonts w:asciiTheme="minorHAnsi" w:hAnsiTheme="minorHAnsi" w:cstheme="minorBidi"/>
        </w:rPr>
        <w:t xml:space="preserve"> the separation, will be based on objective criteria, including travel arrangements, work- life balance issues, needs of the services performed by staff, and effect on studies for trainees. </w:t>
      </w:r>
    </w:p>
    <w:p w14:paraId="150CE8CA" w14:textId="77777777" w:rsidR="00481934" w:rsidRPr="001E5246" w:rsidRDefault="00481934" w:rsidP="00481934">
      <w:pPr>
        <w:pStyle w:val="BodyText"/>
        <w:spacing w:after="0"/>
        <w:rPr>
          <w:rFonts w:asciiTheme="minorHAnsi" w:hAnsiTheme="minorHAnsi" w:cstheme="minorHAnsi"/>
        </w:rPr>
      </w:pPr>
    </w:p>
    <w:p w14:paraId="2B4B5B9C"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Some forms of harassment can constitute criminal offences or grounds for civil proceedings. Nothing in this policy or related procedures will prevent staff or trainees from exercising their right to pursue legal action.</w:t>
      </w:r>
    </w:p>
    <w:p w14:paraId="05063B6E" w14:textId="77777777" w:rsidR="00481934" w:rsidRPr="001E5246" w:rsidRDefault="00481934" w:rsidP="00481934">
      <w:pPr>
        <w:pStyle w:val="BodyText"/>
        <w:spacing w:before="6"/>
        <w:rPr>
          <w:rFonts w:asciiTheme="minorHAnsi" w:hAnsiTheme="minorHAnsi" w:cstheme="minorHAnsi"/>
          <w:szCs w:val="18"/>
        </w:rPr>
      </w:pPr>
    </w:p>
    <w:p w14:paraId="5B229093" w14:textId="5FC7C776" w:rsidR="00481934" w:rsidRPr="001E5246" w:rsidRDefault="001B1730" w:rsidP="001B1730">
      <w:pPr>
        <w:pStyle w:val="BodyText"/>
        <w:rPr>
          <w:rFonts w:asciiTheme="minorHAnsi" w:hAnsiTheme="minorHAnsi" w:cstheme="minorHAnsi"/>
          <w:b/>
        </w:rPr>
      </w:pPr>
      <w:r w:rsidRPr="001E5246">
        <w:rPr>
          <w:rFonts w:asciiTheme="minorHAnsi" w:hAnsiTheme="minorHAnsi" w:cstheme="minorHAnsi"/>
          <w:b/>
        </w:rPr>
        <w:t>5.4</w:t>
      </w:r>
      <w:r w:rsidRPr="001E5246">
        <w:rPr>
          <w:rFonts w:asciiTheme="minorHAnsi" w:hAnsiTheme="minorHAnsi" w:cstheme="minorHAnsi"/>
          <w:b/>
        </w:rPr>
        <w:tab/>
      </w:r>
      <w:r w:rsidR="00481934" w:rsidRPr="001E5246">
        <w:rPr>
          <w:rFonts w:asciiTheme="minorHAnsi" w:hAnsiTheme="minorHAnsi" w:cstheme="minorHAnsi"/>
          <w:b/>
        </w:rPr>
        <w:t>Confidentiality in the workplace</w:t>
      </w:r>
    </w:p>
    <w:p w14:paraId="58113849" w14:textId="77777777" w:rsidR="00481934" w:rsidRPr="001E5246" w:rsidRDefault="00481934" w:rsidP="00481934">
      <w:pPr>
        <w:pStyle w:val="BodyText"/>
        <w:rPr>
          <w:rFonts w:asciiTheme="minorHAnsi" w:hAnsiTheme="minorHAnsi" w:cstheme="minorHAnsi"/>
        </w:rPr>
      </w:pPr>
    </w:p>
    <w:p w14:paraId="27A91D0A"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Once an investigation has been initiated, all those involved should ensure that confidentiality is maintained, for both the complainer and the complainant.</w:t>
      </w:r>
    </w:p>
    <w:p w14:paraId="1DCBDE47" w14:textId="77777777" w:rsidR="00481934" w:rsidRPr="001E5246" w:rsidRDefault="00481934" w:rsidP="00481934">
      <w:pPr>
        <w:pStyle w:val="BodyText"/>
        <w:spacing w:after="0"/>
        <w:rPr>
          <w:rFonts w:asciiTheme="minorHAnsi" w:hAnsiTheme="minorHAnsi" w:cstheme="minorHAnsi"/>
        </w:rPr>
      </w:pPr>
    </w:p>
    <w:p w14:paraId="311B14DF"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Breaches of confidentiality may result in disciplinary action being taken. The need to observe an appropriate level of confidentiality will not prevent anyone involved in the procedure from seeking the advice of a trade union representative or solicitor.</w:t>
      </w:r>
    </w:p>
    <w:p w14:paraId="76FC88FF" w14:textId="77777777" w:rsidR="00481934" w:rsidRPr="001E5246" w:rsidRDefault="00481934" w:rsidP="00481934">
      <w:pPr>
        <w:pStyle w:val="BodyText"/>
        <w:spacing w:after="0"/>
        <w:rPr>
          <w:rFonts w:asciiTheme="minorHAnsi" w:hAnsiTheme="minorHAnsi" w:cstheme="minorHAnsi"/>
        </w:rPr>
      </w:pPr>
    </w:p>
    <w:p w14:paraId="5120A49C"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However, there will be occasions where the SCITT will need to disclose information necessary for the discharge of its Duty of Care or as required by law.</w:t>
      </w:r>
    </w:p>
    <w:p w14:paraId="6C57C5D1" w14:textId="77777777" w:rsidR="00481934" w:rsidRPr="001E5246" w:rsidRDefault="00481934" w:rsidP="00481934">
      <w:pPr>
        <w:pStyle w:val="BodyText"/>
        <w:spacing w:before="10"/>
        <w:rPr>
          <w:rFonts w:asciiTheme="minorHAnsi" w:hAnsiTheme="minorHAnsi" w:cstheme="minorHAnsi"/>
          <w:szCs w:val="18"/>
        </w:rPr>
      </w:pPr>
    </w:p>
    <w:p w14:paraId="1DA8B97F" w14:textId="3A0786BE" w:rsidR="00481934" w:rsidRPr="001E5246" w:rsidRDefault="00481934" w:rsidP="009268BD">
      <w:pPr>
        <w:pStyle w:val="BodyText"/>
        <w:numPr>
          <w:ilvl w:val="0"/>
          <w:numId w:val="131"/>
        </w:numPr>
        <w:rPr>
          <w:rFonts w:asciiTheme="minorHAnsi" w:hAnsiTheme="minorHAnsi" w:cstheme="minorHAnsi"/>
          <w:b/>
        </w:rPr>
      </w:pPr>
      <w:bookmarkStart w:id="22" w:name="_Toc497831233"/>
      <w:r w:rsidRPr="001E5246">
        <w:rPr>
          <w:rFonts w:asciiTheme="minorHAnsi" w:hAnsiTheme="minorHAnsi" w:cstheme="minorHAnsi"/>
          <w:b/>
        </w:rPr>
        <w:t>Disciplinary action</w:t>
      </w:r>
      <w:bookmarkEnd w:id="22"/>
    </w:p>
    <w:p w14:paraId="6CE1116E" w14:textId="77777777" w:rsidR="00481934" w:rsidRPr="001E5246" w:rsidRDefault="00481934" w:rsidP="00481934">
      <w:pPr>
        <w:pStyle w:val="BodyText"/>
        <w:rPr>
          <w:rFonts w:asciiTheme="minorHAnsi" w:hAnsiTheme="minorHAnsi" w:cstheme="minorHAnsi"/>
        </w:rPr>
      </w:pPr>
    </w:p>
    <w:p w14:paraId="11669011" w14:textId="46C542D5"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 xml:space="preserve">A complaint of harassment, bullying or victimisation may result in disciplinary </w:t>
      </w:r>
      <w:r w:rsidR="006B60CA" w:rsidRPr="001E5246">
        <w:rPr>
          <w:rFonts w:asciiTheme="minorHAnsi" w:hAnsiTheme="minorHAnsi" w:cstheme="minorHAnsi"/>
        </w:rPr>
        <w:t>action against a</w:t>
      </w:r>
      <w:r w:rsidRPr="001E5246">
        <w:rPr>
          <w:rFonts w:asciiTheme="minorHAnsi" w:hAnsiTheme="minorHAnsi" w:cstheme="minorHAnsi"/>
        </w:rPr>
        <w:t xml:space="preserve"> trainee against whom allegations have been made. Disciplinary procedures will not be invoked until the complaint has been investigated. Any action will be taken in accordance with the existing disciplinary procedures.</w:t>
      </w:r>
    </w:p>
    <w:p w14:paraId="0A0661D7" w14:textId="77777777" w:rsidR="006B60CA" w:rsidRPr="001E5246" w:rsidRDefault="006B60CA" w:rsidP="00481934">
      <w:pPr>
        <w:pStyle w:val="BodyText"/>
        <w:spacing w:after="0"/>
        <w:rPr>
          <w:rFonts w:asciiTheme="minorHAnsi" w:hAnsiTheme="minorHAnsi" w:cstheme="minorHAnsi"/>
        </w:rPr>
      </w:pPr>
    </w:p>
    <w:p w14:paraId="0484CF7B" w14:textId="6B1B1BCC" w:rsidR="00481934" w:rsidRPr="001E5246" w:rsidRDefault="006B60CA" w:rsidP="00481934">
      <w:pPr>
        <w:pStyle w:val="BodyText"/>
        <w:spacing w:after="0"/>
        <w:rPr>
          <w:rFonts w:asciiTheme="minorHAnsi" w:hAnsiTheme="minorHAnsi" w:cstheme="minorHAnsi"/>
        </w:rPr>
      </w:pPr>
      <w:r w:rsidRPr="001E5246">
        <w:rPr>
          <w:rFonts w:asciiTheme="minorHAnsi" w:hAnsiTheme="minorHAnsi" w:cstheme="minorHAnsi"/>
        </w:rPr>
        <w:t>C</w:t>
      </w:r>
      <w:r w:rsidR="00481934" w:rsidRPr="001E5246">
        <w:rPr>
          <w:rFonts w:asciiTheme="minorHAnsi" w:hAnsiTheme="minorHAnsi" w:cstheme="minorHAnsi"/>
        </w:rPr>
        <w:t xml:space="preserve">ases of harassment, bullying or victimisation perpetrated by staff will be treated </w:t>
      </w:r>
      <w:r w:rsidRPr="001E5246">
        <w:rPr>
          <w:rFonts w:asciiTheme="minorHAnsi" w:hAnsiTheme="minorHAnsi" w:cstheme="minorHAnsi"/>
        </w:rPr>
        <w:t>seriously and will be dealt with by Woodham Academy.</w:t>
      </w:r>
    </w:p>
    <w:p w14:paraId="7618657E" w14:textId="77777777" w:rsidR="00481934" w:rsidRPr="001E5246" w:rsidRDefault="00481934" w:rsidP="00481934">
      <w:pPr>
        <w:pStyle w:val="BodyText"/>
        <w:spacing w:after="0"/>
        <w:rPr>
          <w:rFonts w:asciiTheme="minorHAnsi" w:hAnsiTheme="minorHAnsi" w:cstheme="minorHAnsi"/>
        </w:rPr>
      </w:pPr>
    </w:p>
    <w:p w14:paraId="20FA7B60" w14:textId="105667D6" w:rsidR="00481934" w:rsidRPr="001E5246" w:rsidRDefault="00481934" w:rsidP="217B8348">
      <w:pPr>
        <w:pStyle w:val="BodyText"/>
        <w:spacing w:after="0"/>
        <w:rPr>
          <w:rFonts w:asciiTheme="minorHAnsi" w:hAnsiTheme="minorHAnsi" w:cstheme="minorBidi"/>
        </w:rPr>
      </w:pPr>
      <w:r w:rsidRPr="217B8348">
        <w:rPr>
          <w:rFonts w:asciiTheme="minorHAnsi" w:hAnsiTheme="minorHAnsi" w:cstheme="minorBidi"/>
        </w:rPr>
        <w:t xml:space="preserve">Serious cases of harassment, bullying or victimisation perpetrated by trainees will be treated as a serious breach of the Trainee Code of </w:t>
      </w:r>
      <w:r w:rsidR="40956D99" w:rsidRPr="217B8348">
        <w:rPr>
          <w:rFonts w:asciiTheme="minorHAnsi" w:hAnsiTheme="minorHAnsi" w:cstheme="minorBidi"/>
        </w:rPr>
        <w:t>Conduct and</w:t>
      </w:r>
      <w:r w:rsidRPr="217B8348">
        <w:rPr>
          <w:rFonts w:asciiTheme="minorHAnsi" w:hAnsiTheme="minorHAnsi" w:cstheme="minorBidi"/>
        </w:rPr>
        <w:t xml:space="preserve"> may lead to permanent exclusion from the SCITT. Less serious incidents may result in a reprimand, suspension or other penalties.</w:t>
      </w:r>
      <w:r w:rsidR="00A56C65" w:rsidRPr="217B8348">
        <w:rPr>
          <w:rFonts w:asciiTheme="minorHAnsi" w:hAnsiTheme="minorHAnsi" w:cstheme="minorBidi"/>
        </w:rPr>
        <w:t xml:space="preserve"> (See Fitness to Practise Policy)</w:t>
      </w:r>
      <w:r w:rsidR="599FE1EF" w:rsidRPr="217B8348">
        <w:rPr>
          <w:rFonts w:asciiTheme="minorHAnsi" w:hAnsiTheme="minorHAnsi" w:cstheme="minorBidi"/>
        </w:rPr>
        <w:t>.</w:t>
      </w:r>
    </w:p>
    <w:p w14:paraId="445BDB3B" w14:textId="77777777" w:rsidR="00481934" w:rsidRPr="001E5246" w:rsidRDefault="00481934" w:rsidP="00481934">
      <w:pPr>
        <w:pStyle w:val="BodyText"/>
        <w:spacing w:after="0"/>
        <w:rPr>
          <w:rFonts w:asciiTheme="minorHAnsi" w:hAnsiTheme="minorHAnsi" w:cstheme="minorHAnsi"/>
        </w:rPr>
      </w:pPr>
    </w:p>
    <w:p w14:paraId="12F6399B" w14:textId="77777777" w:rsidR="00481934" w:rsidRPr="001E5246" w:rsidRDefault="00481934" w:rsidP="00481934">
      <w:pPr>
        <w:pStyle w:val="BodyText"/>
        <w:spacing w:after="0"/>
        <w:rPr>
          <w:rFonts w:asciiTheme="minorHAnsi" w:hAnsiTheme="minorHAnsi" w:cstheme="minorHAnsi"/>
        </w:rPr>
      </w:pPr>
      <w:r w:rsidRPr="001E5246">
        <w:rPr>
          <w:rFonts w:asciiTheme="minorHAnsi" w:hAnsiTheme="minorHAnsi" w:cstheme="minorHAnsi"/>
        </w:rPr>
        <w:t xml:space="preserve">In extreme circumstances, incidents of harassment or bullying behaviour may breach criminal law and the SCITT is obligated to refer such incidents to the police. </w:t>
      </w:r>
    </w:p>
    <w:p w14:paraId="2CC591F3" w14:textId="77777777" w:rsidR="00B74755" w:rsidRPr="001E5246" w:rsidRDefault="00B74755" w:rsidP="00481934">
      <w:pPr>
        <w:pStyle w:val="BodyText"/>
        <w:spacing w:after="0"/>
        <w:rPr>
          <w:rFonts w:asciiTheme="minorHAnsi" w:hAnsiTheme="minorHAnsi" w:cstheme="minorHAnsi"/>
        </w:rPr>
      </w:pPr>
    </w:p>
    <w:p w14:paraId="327CDA1D" w14:textId="77777777" w:rsidR="00B74755" w:rsidRPr="001E5246" w:rsidRDefault="00B74755" w:rsidP="00481934">
      <w:pPr>
        <w:pStyle w:val="BodyText"/>
        <w:spacing w:after="0"/>
        <w:rPr>
          <w:rFonts w:asciiTheme="minorHAnsi" w:hAnsiTheme="minorHAnsi" w:cstheme="minorHAnsi"/>
        </w:rPr>
      </w:pPr>
    </w:p>
    <w:p w14:paraId="025FE192" w14:textId="6251A865" w:rsidR="00481934" w:rsidRPr="001E5246" w:rsidRDefault="00481934" w:rsidP="009268BD">
      <w:pPr>
        <w:pStyle w:val="BodyText"/>
        <w:numPr>
          <w:ilvl w:val="0"/>
          <w:numId w:val="131"/>
        </w:numPr>
        <w:rPr>
          <w:rFonts w:asciiTheme="minorHAnsi" w:hAnsiTheme="minorHAnsi" w:cstheme="minorHAnsi"/>
          <w:b/>
        </w:rPr>
      </w:pPr>
      <w:bookmarkStart w:id="23" w:name="_Toc497831234"/>
      <w:r w:rsidRPr="001E5246">
        <w:rPr>
          <w:rFonts w:asciiTheme="minorHAnsi" w:hAnsiTheme="minorHAnsi" w:cstheme="minorHAnsi"/>
          <w:b/>
        </w:rPr>
        <w:t>Development and Training</w:t>
      </w:r>
      <w:bookmarkEnd w:id="23"/>
    </w:p>
    <w:p w14:paraId="335D4AEC" w14:textId="77777777" w:rsidR="00481934" w:rsidRPr="001E5246" w:rsidRDefault="00481934" w:rsidP="00481934">
      <w:pPr>
        <w:pStyle w:val="BodyText"/>
        <w:spacing w:after="0" w:line="297" w:lineRule="auto"/>
        <w:ind w:right="164"/>
        <w:rPr>
          <w:rFonts w:asciiTheme="minorHAnsi" w:hAnsiTheme="minorHAnsi" w:cstheme="minorHAnsi"/>
          <w:szCs w:val="18"/>
        </w:rPr>
      </w:pPr>
    </w:p>
    <w:p w14:paraId="1D101203" w14:textId="1BD09DC6" w:rsidR="00481934" w:rsidRPr="001E5246" w:rsidRDefault="00481934" w:rsidP="00481934">
      <w:pPr>
        <w:pStyle w:val="BodyText"/>
        <w:spacing w:after="0"/>
        <w:ind w:right="164"/>
        <w:rPr>
          <w:rFonts w:asciiTheme="minorHAnsi" w:hAnsiTheme="minorHAnsi" w:cstheme="minorHAnsi"/>
          <w:szCs w:val="18"/>
        </w:rPr>
      </w:pPr>
      <w:r w:rsidRPr="001E5246">
        <w:rPr>
          <w:rFonts w:asciiTheme="minorHAnsi" w:hAnsiTheme="minorHAnsi" w:cstheme="minorHAnsi"/>
          <w:szCs w:val="18"/>
        </w:rPr>
        <w:t>All new SCITT staff will be made aware of this policy at induction. New trainees wi</w:t>
      </w:r>
      <w:r w:rsidR="002067E3" w:rsidRPr="001E5246">
        <w:rPr>
          <w:rFonts w:asciiTheme="minorHAnsi" w:hAnsiTheme="minorHAnsi" w:cstheme="minorHAnsi"/>
          <w:szCs w:val="18"/>
        </w:rPr>
        <w:t>ll be made aware of this policy.</w:t>
      </w:r>
    </w:p>
    <w:p w14:paraId="0C8FB224" w14:textId="77777777" w:rsidR="00481934" w:rsidRPr="001E5246" w:rsidRDefault="00481934" w:rsidP="00481934">
      <w:pPr>
        <w:pStyle w:val="BodyText"/>
        <w:spacing w:after="0"/>
        <w:ind w:right="164"/>
        <w:rPr>
          <w:rFonts w:asciiTheme="minorHAnsi" w:hAnsiTheme="minorHAnsi" w:cstheme="minorHAnsi"/>
          <w:szCs w:val="18"/>
        </w:rPr>
      </w:pPr>
    </w:p>
    <w:p w14:paraId="7FB1D9A1" w14:textId="4A9C46CC" w:rsidR="00481934" w:rsidRPr="001E5246" w:rsidRDefault="00481934" w:rsidP="00481934">
      <w:pPr>
        <w:pStyle w:val="BodyText"/>
        <w:spacing w:after="0"/>
        <w:ind w:right="164" w:hanging="1"/>
        <w:rPr>
          <w:rFonts w:asciiTheme="minorHAnsi" w:hAnsiTheme="minorHAnsi" w:cstheme="minorHAnsi"/>
          <w:szCs w:val="18"/>
        </w:rPr>
      </w:pPr>
      <w:r w:rsidRPr="001E5246">
        <w:rPr>
          <w:rFonts w:asciiTheme="minorHAnsi" w:hAnsiTheme="minorHAnsi" w:cstheme="minorHAnsi"/>
          <w:szCs w:val="18"/>
        </w:rPr>
        <w:t>This policy, and notice of any updates or changes to it, will be disseminated to current staff and to current trainees</w:t>
      </w:r>
      <w:r w:rsidR="002067E3" w:rsidRPr="001E5246">
        <w:rPr>
          <w:rFonts w:asciiTheme="minorHAnsi" w:hAnsiTheme="minorHAnsi" w:cstheme="minorHAnsi"/>
          <w:szCs w:val="18"/>
        </w:rPr>
        <w:t>.</w:t>
      </w:r>
      <w:r w:rsidRPr="001E5246">
        <w:rPr>
          <w:rFonts w:asciiTheme="minorHAnsi" w:hAnsiTheme="minorHAnsi" w:cstheme="minorHAnsi"/>
          <w:szCs w:val="18"/>
        </w:rPr>
        <w:t xml:space="preserve"> Details of this policy will also be published on the SCITT website.</w:t>
      </w:r>
    </w:p>
    <w:p w14:paraId="64F6EB6C" w14:textId="77777777" w:rsidR="00481934" w:rsidRPr="001E5246" w:rsidRDefault="00481934" w:rsidP="00481934">
      <w:pPr>
        <w:pStyle w:val="BodyText"/>
        <w:spacing w:before="5"/>
        <w:rPr>
          <w:rFonts w:asciiTheme="minorHAnsi" w:hAnsiTheme="minorHAnsi" w:cstheme="minorHAnsi"/>
          <w:szCs w:val="18"/>
        </w:rPr>
      </w:pPr>
    </w:p>
    <w:p w14:paraId="31E42AFB" w14:textId="77777777" w:rsidR="006B60CA" w:rsidRPr="001E5246" w:rsidRDefault="006B60CA" w:rsidP="00481934">
      <w:pPr>
        <w:pStyle w:val="BodyText"/>
        <w:spacing w:before="5"/>
        <w:rPr>
          <w:rFonts w:asciiTheme="minorHAnsi" w:hAnsiTheme="minorHAnsi" w:cstheme="minorHAnsi"/>
          <w:szCs w:val="18"/>
        </w:rPr>
      </w:pPr>
    </w:p>
    <w:p w14:paraId="1951A9AA" w14:textId="77777777" w:rsidR="006B60CA" w:rsidRDefault="006B60CA" w:rsidP="00481934">
      <w:pPr>
        <w:pStyle w:val="BodyText"/>
        <w:spacing w:before="5"/>
        <w:rPr>
          <w:rFonts w:asciiTheme="minorHAnsi" w:hAnsiTheme="minorHAnsi" w:cstheme="minorHAnsi"/>
          <w:szCs w:val="18"/>
        </w:rPr>
      </w:pPr>
    </w:p>
    <w:p w14:paraId="5A3A3C45" w14:textId="77777777" w:rsidR="00CA53A4" w:rsidRPr="001E5246" w:rsidRDefault="00CA53A4" w:rsidP="00481934">
      <w:pPr>
        <w:pStyle w:val="BodyText"/>
        <w:spacing w:before="5"/>
        <w:rPr>
          <w:rFonts w:asciiTheme="minorHAnsi" w:hAnsiTheme="minorHAnsi" w:cstheme="minorHAnsi"/>
          <w:szCs w:val="18"/>
        </w:rPr>
      </w:pPr>
    </w:p>
    <w:p w14:paraId="6FB28AD6" w14:textId="23EA39AE" w:rsidR="00481934" w:rsidRPr="001E5246" w:rsidRDefault="00481934" w:rsidP="009268BD">
      <w:pPr>
        <w:pStyle w:val="BodyText"/>
        <w:numPr>
          <w:ilvl w:val="0"/>
          <w:numId w:val="131"/>
        </w:numPr>
        <w:rPr>
          <w:rFonts w:asciiTheme="minorHAnsi" w:hAnsiTheme="minorHAnsi" w:cstheme="minorHAnsi"/>
          <w:b/>
        </w:rPr>
      </w:pPr>
      <w:bookmarkStart w:id="24" w:name="_Toc497831235"/>
      <w:r w:rsidRPr="001E5246">
        <w:rPr>
          <w:rFonts w:asciiTheme="minorHAnsi" w:hAnsiTheme="minorHAnsi" w:cstheme="minorHAnsi"/>
          <w:b/>
        </w:rPr>
        <w:t>Monitoring</w:t>
      </w:r>
      <w:bookmarkEnd w:id="24"/>
    </w:p>
    <w:p w14:paraId="2F853691" w14:textId="77777777" w:rsidR="00481934" w:rsidRPr="001E5246" w:rsidRDefault="00481934" w:rsidP="00481934">
      <w:pPr>
        <w:pStyle w:val="BodyText"/>
        <w:rPr>
          <w:rFonts w:asciiTheme="minorHAnsi" w:hAnsiTheme="minorHAnsi" w:cstheme="minorHAnsi"/>
        </w:rPr>
      </w:pPr>
    </w:p>
    <w:p w14:paraId="248B3836" w14:textId="77777777" w:rsidR="00481934" w:rsidRPr="001E5246" w:rsidRDefault="00481934" w:rsidP="00481934">
      <w:pPr>
        <w:pStyle w:val="BodyText"/>
        <w:rPr>
          <w:rFonts w:asciiTheme="minorHAnsi" w:hAnsiTheme="minorHAnsi" w:cstheme="minorHAnsi"/>
        </w:rPr>
      </w:pPr>
      <w:r w:rsidRPr="001E5246">
        <w:rPr>
          <w:rFonts w:asciiTheme="minorHAnsi" w:hAnsiTheme="minorHAnsi" w:cstheme="minorHAnsi"/>
        </w:rPr>
        <w:t>Any complaint discussed with the Course Director will be logged, regardless of whether informal or formal procedures are pursued, for the purposes of monitoring the extent and subject of harassment, bullying and victimisation throughout the SCITT.</w:t>
      </w:r>
    </w:p>
    <w:p w14:paraId="0BF839CD" w14:textId="77777777" w:rsidR="00481934" w:rsidRPr="001E5246" w:rsidRDefault="00481934" w:rsidP="00481934">
      <w:pPr>
        <w:pStyle w:val="BodyText"/>
        <w:rPr>
          <w:rFonts w:asciiTheme="minorHAnsi" w:hAnsiTheme="minorHAnsi" w:cstheme="minorHAnsi"/>
        </w:rPr>
      </w:pPr>
    </w:p>
    <w:p w14:paraId="4CCE1A34" w14:textId="3137105E" w:rsidR="00481934" w:rsidRPr="001E5246" w:rsidRDefault="00481934" w:rsidP="009268BD">
      <w:pPr>
        <w:pStyle w:val="BodyText"/>
        <w:numPr>
          <w:ilvl w:val="0"/>
          <w:numId w:val="131"/>
        </w:numPr>
        <w:rPr>
          <w:rFonts w:asciiTheme="minorHAnsi" w:hAnsiTheme="minorHAnsi" w:cstheme="minorHAnsi"/>
          <w:b/>
        </w:rPr>
      </w:pPr>
      <w:r w:rsidRPr="001E5246">
        <w:rPr>
          <w:rFonts w:asciiTheme="minorHAnsi" w:hAnsiTheme="minorHAnsi" w:cstheme="minorHAnsi"/>
          <w:b/>
        </w:rPr>
        <w:t>Publishing Policy</w:t>
      </w:r>
    </w:p>
    <w:p w14:paraId="19D02797" w14:textId="14DE3231" w:rsidR="00481934" w:rsidRPr="001E5246" w:rsidRDefault="00481934" w:rsidP="217B8348">
      <w:pPr>
        <w:pStyle w:val="BodyText"/>
        <w:rPr>
          <w:rFonts w:asciiTheme="minorHAnsi" w:hAnsiTheme="minorHAnsi" w:cstheme="minorBidi"/>
        </w:rPr>
      </w:pPr>
      <w:r w:rsidRPr="217B8348">
        <w:rPr>
          <w:rFonts w:asciiTheme="minorHAnsi" w:hAnsiTheme="minorHAnsi" w:cstheme="minorBidi"/>
        </w:rPr>
        <w:t>This policy will be available through our documentation and the Durham SCITT website. A copy is available from the SCITT office</w:t>
      </w:r>
      <w:r w:rsidR="716A0D1B" w:rsidRPr="217B8348">
        <w:rPr>
          <w:rFonts w:asciiTheme="minorHAnsi" w:hAnsiTheme="minorHAnsi" w:cstheme="minorBidi"/>
        </w:rPr>
        <w:t>.</w:t>
      </w:r>
    </w:p>
    <w:p w14:paraId="618B9881" w14:textId="77777777" w:rsidR="00481934" w:rsidRPr="001E5246" w:rsidRDefault="00481934" w:rsidP="00481934">
      <w:pPr>
        <w:pStyle w:val="BodyText"/>
        <w:ind w:left="0"/>
        <w:rPr>
          <w:rFonts w:asciiTheme="minorHAnsi" w:hAnsiTheme="minorHAnsi" w:cstheme="minorHAnsi"/>
        </w:rPr>
      </w:pPr>
    </w:p>
    <w:p w14:paraId="43668619" w14:textId="2720C69D" w:rsidR="00481934" w:rsidRPr="001E5246" w:rsidRDefault="00481934" w:rsidP="009268BD">
      <w:pPr>
        <w:pStyle w:val="BodyText"/>
        <w:numPr>
          <w:ilvl w:val="0"/>
          <w:numId w:val="131"/>
        </w:numPr>
        <w:rPr>
          <w:rFonts w:asciiTheme="minorHAnsi" w:hAnsiTheme="minorHAnsi" w:cstheme="minorHAnsi"/>
          <w:b/>
        </w:rPr>
      </w:pPr>
      <w:bookmarkStart w:id="25" w:name="_Toc497831236"/>
      <w:r w:rsidRPr="001E5246">
        <w:rPr>
          <w:rFonts w:asciiTheme="minorHAnsi" w:hAnsiTheme="minorHAnsi" w:cstheme="minorHAnsi"/>
          <w:b/>
        </w:rPr>
        <w:t>Review date for this Policy</w:t>
      </w:r>
      <w:bookmarkEnd w:id="25"/>
    </w:p>
    <w:p w14:paraId="4F3342E0" w14:textId="77777777" w:rsidR="00481934" w:rsidRPr="001E5246" w:rsidRDefault="00481934" w:rsidP="00481934">
      <w:pPr>
        <w:pStyle w:val="BodyText"/>
        <w:rPr>
          <w:rFonts w:asciiTheme="minorHAnsi" w:hAnsiTheme="minorHAnsi" w:cstheme="minorHAnsi"/>
        </w:rPr>
      </w:pPr>
    </w:p>
    <w:p w14:paraId="7C996463" w14:textId="73DCDFF1" w:rsidR="00481934" w:rsidRPr="001E5246" w:rsidRDefault="00481934" w:rsidP="217B8348">
      <w:pPr>
        <w:pStyle w:val="BodyText"/>
        <w:rPr>
          <w:rFonts w:asciiTheme="minorHAnsi" w:hAnsiTheme="minorHAnsi" w:cstheme="minorBidi"/>
        </w:rPr>
      </w:pPr>
      <w:r w:rsidRPr="217B8348">
        <w:rPr>
          <w:rFonts w:asciiTheme="minorHAnsi" w:hAnsiTheme="minorHAnsi" w:cstheme="minorBidi"/>
        </w:rPr>
        <w:t>The Policy will be review</w:t>
      </w:r>
      <w:r w:rsidR="77E4CF92" w:rsidRPr="217B8348">
        <w:rPr>
          <w:rFonts w:asciiTheme="minorHAnsi" w:hAnsiTheme="minorHAnsi" w:cstheme="minorBidi"/>
        </w:rPr>
        <w:t>ed</w:t>
      </w:r>
      <w:r w:rsidRPr="217B8348">
        <w:rPr>
          <w:rFonts w:asciiTheme="minorHAnsi" w:hAnsiTheme="minorHAnsi" w:cstheme="minorBidi"/>
        </w:rPr>
        <w:t xml:space="preserve"> tri-annually as part of the SCITT’s Policy Review Process.</w:t>
      </w:r>
    </w:p>
    <w:p w14:paraId="23AD2214" w14:textId="77777777" w:rsidR="00481934" w:rsidRPr="001E5246" w:rsidRDefault="00481934" w:rsidP="001B1730">
      <w:pPr>
        <w:pStyle w:val="BodyText"/>
        <w:rPr>
          <w:rFonts w:asciiTheme="minorHAnsi" w:hAnsiTheme="minorHAnsi" w:cstheme="minorHAnsi"/>
          <w:b/>
        </w:rPr>
      </w:pPr>
    </w:p>
    <w:p w14:paraId="4DCB33B3" w14:textId="77777777" w:rsidR="0004153A" w:rsidRDefault="0004153A">
      <w:pPr>
        <w:spacing w:after="160" w:line="259" w:lineRule="auto"/>
        <w:rPr>
          <w:rFonts w:ascii="Calibri" w:hAnsi="Calibri" w:cs="Tahoma"/>
          <w:b/>
          <w:sz w:val="28"/>
          <w:szCs w:val="32"/>
        </w:rPr>
      </w:pPr>
      <w:r>
        <w:rPr>
          <w:rFonts w:ascii="Calibri" w:hAnsi="Calibri" w:cs="Tahoma"/>
          <w:b/>
          <w:sz w:val="28"/>
          <w:szCs w:val="32"/>
        </w:rPr>
        <w:br w:type="page"/>
      </w:r>
    </w:p>
    <w:p w14:paraId="7EEBF6FB" w14:textId="5A997FDD" w:rsidR="0023499F" w:rsidRDefault="0023499F" w:rsidP="0004153A">
      <w:pPr>
        <w:pStyle w:val="Heading1"/>
      </w:pPr>
      <w:bookmarkStart w:id="26" w:name="_Toc162387949"/>
      <w:r w:rsidRPr="00F6436A">
        <w:lastRenderedPageBreak/>
        <w:t>Safeguarding Policy</w:t>
      </w:r>
      <w:bookmarkEnd w:id="26"/>
    </w:p>
    <w:p w14:paraId="312607E1" w14:textId="1B091F5A" w:rsidR="0004153A" w:rsidRPr="0004153A" w:rsidRDefault="0004153A" w:rsidP="0004153A">
      <w:r w:rsidRPr="001E5246">
        <w:rPr>
          <w:rFonts w:asciiTheme="minorHAnsi" w:hAnsiTheme="minorHAnsi" w:cstheme="minorHAnsi"/>
          <w:noProof/>
          <w:szCs w:val="18"/>
          <w:lang w:eastAsia="en-GB"/>
        </w:rPr>
        <mc:AlternateContent>
          <mc:Choice Requires="wps">
            <w:drawing>
              <wp:anchor distT="0" distB="0" distL="114300" distR="114300" simplePos="0" relativeHeight="251658301" behindDoc="0" locked="0" layoutInCell="1" allowOverlap="1" wp14:anchorId="480486A7" wp14:editId="70AE8F07">
                <wp:simplePos x="0" y="0"/>
                <wp:positionH relativeFrom="column">
                  <wp:posOffset>0</wp:posOffset>
                </wp:positionH>
                <wp:positionV relativeFrom="paragraph">
                  <wp:posOffset>37465</wp:posOffset>
                </wp:positionV>
                <wp:extent cx="6481267" cy="0"/>
                <wp:effectExtent l="19050" t="38100" r="72390" b="114300"/>
                <wp:wrapNone/>
                <wp:docPr id="315914845" name="Straight Connector 315914845"/>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678E0E5">
              <v:line id="Straight Connector 315914845" style="position:absolute;z-index:2519214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0,2.95pt" to="510.35pt,2.95pt" w14:anchorId="5172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">
                <v:stroke joinstyle="miter"/>
                <v:shadow on="t" color="black" opacity="26214f" offset=".74836mm,.74836mm" origin="-.5,-.5"/>
              </v:line>
            </w:pict>
          </mc:Fallback>
        </mc:AlternateContent>
      </w:r>
    </w:p>
    <w:p w14:paraId="66724DEA" w14:textId="77777777" w:rsidR="0023499F" w:rsidRDefault="0023499F" w:rsidP="003C064B">
      <w:pPr>
        <w:rPr>
          <w:rFonts w:ascii="Tahoma" w:hAnsi="Tahoma" w:cs="Tahoma"/>
        </w:rPr>
      </w:pPr>
    </w:p>
    <w:p w14:paraId="4A24050A" w14:textId="77777777"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Aims and Values</w:t>
      </w:r>
    </w:p>
    <w:p w14:paraId="4B103196" w14:textId="77777777" w:rsidR="003C064B" w:rsidRDefault="003C064B" w:rsidP="003C064B">
      <w:pPr>
        <w:rPr>
          <w:rFonts w:asciiTheme="minorBidi" w:hAnsiTheme="minorBidi" w:cstheme="minorBidi"/>
          <w:szCs w:val="18"/>
        </w:rPr>
      </w:pPr>
    </w:p>
    <w:p w14:paraId="1AF9E4D2" w14:textId="53A34E71" w:rsidR="0023499F" w:rsidRPr="0004153A" w:rsidRDefault="0023499F" w:rsidP="003C064B">
      <w:pPr>
        <w:rPr>
          <w:rFonts w:asciiTheme="minorBidi" w:hAnsiTheme="minorBidi" w:cstheme="minorBidi"/>
          <w:szCs w:val="18"/>
        </w:rPr>
      </w:pPr>
      <w:r w:rsidRPr="0004153A">
        <w:rPr>
          <w:rFonts w:asciiTheme="minorBidi" w:hAnsiTheme="minorBidi" w:cstheme="minorBidi"/>
          <w:szCs w:val="18"/>
        </w:rPr>
        <w:t>Durham SCITT is committed to safeguarding and promoting the welfare of the children within the partnership and expects all staff and trainees to share this commitment.</w:t>
      </w:r>
    </w:p>
    <w:p w14:paraId="2919823E" w14:textId="77777777" w:rsidR="003C064B" w:rsidRDefault="003C064B" w:rsidP="0023499F">
      <w:pPr>
        <w:rPr>
          <w:rFonts w:asciiTheme="minorBidi" w:hAnsiTheme="minorBidi" w:cstheme="minorBidi"/>
          <w:szCs w:val="18"/>
        </w:rPr>
      </w:pPr>
    </w:p>
    <w:p w14:paraId="7FCC00A9" w14:textId="7A89CCDE" w:rsidR="0023499F" w:rsidRPr="0004153A" w:rsidRDefault="0023499F" w:rsidP="0023499F">
      <w:pPr>
        <w:rPr>
          <w:rFonts w:asciiTheme="minorBidi" w:hAnsiTheme="minorBidi" w:cstheme="minorBidi"/>
          <w:szCs w:val="18"/>
        </w:rPr>
      </w:pPr>
      <w:r w:rsidRPr="0004153A">
        <w:rPr>
          <w:rFonts w:asciiTheme="minorBidi" w:hAnsiTheme="minorBidi" w:cstheme="minorBidi"/>
          <w:szCs w:val="18"/>
        </w:rPr>
        <w:t>The aim of the policy is to ensure that all staff, facilitators and trainees have clear direction about expected behaviour when dealing with safeguarding issues. The health and safety of all the children is paramount. We recognise that children have a fundamental right to be protected from harm and that they cannot learn effectively unless they feel secure</w:t>
      </w:r>
      <w:r w:rsidR="00EC3BE3">
        <w:rPr>
          <w:rFonts w:asciiTheme="minorBidi" w:hAnsiTheme="minorBidi" w:cstheme="minorBidi"/>
          <w:szCs w:val="18"/>
        </w:rPr>
        <w:t xml:space="preserve"> as outlined in Keeping Children Safe in Education (KCSIE).</w:t>
      </w:r>
    </w:p>
    <w:p w14:paraId="50425253" w14:textId="77777777" w:rsidR="0023499F" w:rsidRPr="0004153A" w:rsidRDefault="0023499F" w:rsidP="0023499F">
      <w:pPr>
        <w:rPr>
          <w:rFonts w:asciiTheme="minorBidi" w:hAnsiTheme="minorBidi" w:cstheme="minorBidi"/>
          <w:szCs w:val="18"/>
        </w:rPr>
      </w:pPr>
    </w:p>
    <w:p w14:paraId="1B5D089B" w14:textId="77777777" w:rsidR="0023499F" w:rsidRPr="0004153A" w:rsidRDefault="0023499F" w:rsidP="0023499F">
      <w:pPr>
        <w:rPr>
          <w:rFonts w:asciiTheme="minorBidi" w:hAnsiTheme="minorBidi" w:cstheme="minorBidi"/>
          <w:szCs w:val="18"/>
        </w:rPr>
      </w:pPr>
      <w:r w:rsidRPr="0004153A">
        <w:rPr>
          <w:rFonts w:asciiTheme="minorBidi" w:hAnsiTheme="minorBidi" w:cstheme="minorBidi"/>
          <w:szCs w:val="18"/>
        </w:rPr>
        <w:t>This policy makes explicit the commitment to the development of good practice and sound procedures. This should ensure that any safeguarding concerns are handled sensitively and professionally and in ways which support the needs of the child.</w:t>
      </w:r>
    </w:p>
    <w:p w14:paraId="5B1FDC9A" w14:textId="77777777" w:rsidR="0023499F" w:rsidRDefault="0023499F" w:rsidP="0023499F">
      <w:pPr>
        <w:rPr>
          <w:rFonts w:asciiTheme="minorBidi" w:hAnsiTheme="minorBidi" w:cstheme="minorBidi"/>
          <w:szCs w:val="18"/>
        </w:rPr>
      </w:pPr>
    </w:p>
    <w:p w14:paraId="683D59B0" w14:textId="77777777" w:rsidR="0004153A" w:rsidRPr="0004153A" w:rsidRDefault="0004153A" w:rsidP="0023499F">
      <w:pPr>
        <w:rPr>
          <w:rFonts w:asciiTheme="minorBidi" w:hAnsiTheme="minorBidi" w:cstheme="minorBidi"/>
          <w:szCs w:val="18"/>
        </w:rPr>
      </w:pPr>
    </w:p>
    <w:p w14:paraId="705EE5EC" w14:textId="77777777"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Common principles</w:t>
      </w:r>
    </w:p>
    <w:p w14:paraId="03A770BF" w14:textId="77777777" w:rsidR="0023499F" w:rsidRPr="0004153A" w:rsidRDefault="0023499F" w:rsidP="0023499F">
      <w:pPr>
        <w:rPr>
          <w:rFonts w:asciiTheme="minorBidi" w:hAnsiTheme="minorBidi" w:cstheme="minorBidi"/>
          <w:b/>
          <w:szCs w:val="18"/>
          <w:u w:val="single"/>
        </w:rPr>
      </w:pPr>
    </w:p>
    <w:p w14:paraId="499CF2FA" w14:textId="77777777" w:rsidR="0023499F" w:rsidRPr="0004153A" w:rsidRDefault="0023499F" w:rsidP="0023499F">
      <w:pPr>
        <w:rPr>
          <w:rFonts w:asciiTheme="minorBidi" w:hAnsiTheme="minorBidi" w:cstheme="minorBidi"/>
          <w:szCs w:val="18"/>
        </w:rPr>
      </w:pPr>
      <w:r w:rsidRPr="0004153A">
        <w:rPr>
          <w:rFonts w:asciiTheme="minorBidi" w:hAnsiTheme="minorBidi" w:cstheme="minorBidi"/>
          <w:szCs w:val="18"/>
        </w:rPr>
        <w:t>Durham SCITT shares the common principles of its partnership institutions, namely;</w:t>
      </w:r>
    </w:p>
    <w:p w14:paraId="25224560" w14:textId="77777777" w:rsidR="0023499F" w:rsidRPr="0004153A" w:rsidRDefault="0023499F" w:rsidP="0023499F">
      <w:pPr>
        <w:rPr>
          <w:rFonts w:asciiTheme="minorBidi" w:hAnsiTheme="minorBidi" w:cstheme="minorBidi"/>
          <w:szCs w:val="18"/>
        </w:rPr>
      </w:pPr>
    </w:p>
    <w:p w14:paraId="2ECC4493"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The welfare of children and young children is paramount.</w:t>
      </w:r>
    </w:p>
    <w:p w14:paraId="6D6F86ED"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Children and young people should be provided with a safe environment in which to learn.</w:t>
      </w:r>
    </w:p>
    <w:p w14:paraId="6A9835E5"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All children and young people have a right to freedom from abuse.</w:t>
      </w:r>
    </w:p>
    <w:p w14:paraId="6C587F82"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Children and young people have a right to be treated with respect and dignity, as do the adults who work with them.</w:t>
      </w:r>
    </w:p>
    <w:p w14:paraId="1A209EF5"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It is the responsibility of all adults to safeguard and promote the welfare of children and young people.</w:t>
      </w:r>
    </w:p>
    <w:p w14:paraId="707ED2E0" w14:textId="77777777" w:rsidR="0023499F" w:rsidRPr="0004153A" w:rsidRDefault="0023499F" w:rsidP="009268BD">
      <w:pPr>
        <w:numPr>
          <w:ilvl w:val="0"/>
          <w:numId w:val="157"/>
        </w:numPr>
        <w:ind w:left="567" w:hanging="283"/>
        <w:rPr>
          <w:rFonts w:asciiTheme="minorBidi" w:hAnsiTheme="minorBidi" w:cstheme="minorBidi"/>
          <w:szCs w:val="18"/>
        </w:rPr>
      </w:pPr>
      <w:r w:rsidRPr="0004153A">
        <w:rPr>
          <w:rFonts w:asciiTheme="minorBidi" w:hAnsiTheme="minorBidi" w:cstheme="minorBidi"/>
          <w:szCs w:val="18"/>
        </w:rPr>
        <w:t>All children and young people must have the opportunity to express their views about decisions taken about their lives.</w:t>
      </w:r>
    </w:p>
    <w:p w14:paraId="4C6CCC37" w14:textId="77777777" w:rsidR="0023499F" w:rsidRDefault="0023499F" w:rsidP="0023499F">
      <w:pPr>
        <w:ind w:left="360"/>
        <w:rPr>
          <w:rFonts w:asciiTheme="minorBidi" w:hAnsiTheme="minorBidi" w:cstheme="minorBidi"/>
          <w:szCs w:val="18"/>
        </w:rPr>
      </w:pPr>
    </w:p>
    <w:p w14:paraId="5AB6954B" w14:textId="77777777" w:rsidR="0004153A" w:rsidRPr="0004153A" w:rsidRDefault="0004153A" w:rsidP="0023499F">
      <w:pPr>
        <w:ind w:left="360"/>
        <w:rPr>
          <w:rFonts w:asciiTheme="minorBidi" w:hAnsiTheme="minorBidi" w:cstheme="minorBidi"/>
          <w:szCs w:val="18"/>
        </w:rPr>
      </w:pPr>
    </w:p>
    <w:p w14:paraId="04E3491A" w14:textId="20CB2CC4"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Disclosure and Barring (DBS) Clearance</w:t>
      </w:r>
      <w:r w:rsidR="00844137">
        <w:rPr>
          <w:rFonts w:asciiTheme="minorBidi" w:hAnsiTheme="minorBidi" w:cstheme="minorBidi"/>
          <w:b/>
          <w:szCs w:val="18"/>
        </w:rPr>
        <w:t xml:space="preserve"> and other checks</w:t>
      </w:r>
    </w:p>
    <w:p w14:paraId="1E782C3C" w14:textId="77777777" w:rsidR="0023499F" w:rsidRPr="0004153A" w:rsidRDefault="0023499F" w:rsidP="0023499F">
      <w:pPr>
        <w:rPr>
          <w:rFonts w:asciiTheme="minorBidi" w:hAnsiTheme="minorBidi" w:cstheme="minorBidi"/>
          <w:szCs w:val="18"/>
        </w:rPr>
      </w:pPr>
    </w:p>
    <w:p w14:paraId="005AA775" w14:textId="4CA1FD28" w:rsidR="00803C5C" w:rsidRDefault="0023499F" w:rsidP="0023499F">
      <w:pPr>
        <w:rPr>
          <w:rFonts w:asciiTheme="minorBidi" w:hAnsiTheme="minorBidi" w:cstheme="minorBidi"/>
          <w:szCs w:val="18"/>
        </w:rPr>
      </w:pPr>
      <w:r w:rsidRPr="0004153A">
        <w:rPr>
          <w:rFonts w:asciiTheme="minorBidi" w:hAnsiTheme="minorBidi" w:cstheme="minorBidi"/>
          <w:szCs w:val="18"/>
        </w:rPr>
        <w:t xml:space="preserve">Durham SCITT will undertake Disclosure and Barring Enhanced Clearances and Prohibition for Teaching for trainees to ensure compliance with DfE requirements. All certificate numbers for trainees are kept and will be securely stored on our internal database. A satisfactory check is defined as having no criminal convictions (including cautions, reprimands and final warnings) relevant to the post. </w:t>
      </w:r>
      <w:r w:rsidR="007943EC">
        <w:rPr>
          <w:rFonts w:asciiTheme="minorBidi" w:hAnsiTheme="minorBidi" w:cstheme="minorBidi"/>
          <w:szCs w:val="18"/>
        </w:rPr>
        <w:t xml:space="preserve">Where a disclosure has been made </w:t>
      </w:r>
      <w:r w:rsidR="00727D30">
        <w:rPr>
          <w:rFonts w:asciiTheme="minorBidi" w:hAnsiTheme="minorBidi" w:cstheme="minorBidi"/>
          <w:szCs w:val="18"/>
        </w:rPr>
        <w:t xml:space="preserve">the Course Director will </w:t>
      </w:r>
      <w:r w:rsidR="00EF070A">
        <w:rPr>
          <w:rFonts w:asciiTheme="minorBidi" w:hAnsiTheme="minorBidi" w:cstheme="minorBidi"/>
          <w:szCs w:val="18"/>
        </w:rPr>
        <w:t xml:space="preserve">discuss this with the applicant and </w:t>
      </w:r>
      <w:proofErr w:type="gramStart"/>
      <w:r w:rsidR="00EF070A">
        <w:rPr>
          <w:rFonts w:asciiTheme="minorBidi" w:hAnsiTheme="minorBidi" w:cstheme="minorBidi"/>
          <w:szCs w:val="18"/>
        </w:rPr>
        <w:t>make a decision</w:t>
      </w:r>
      <w:proofErr w:type="gramEnd"/>
      <w:r w:rsidR="00EF070A">
        <w:rPr>
          <w:rFonts w:asciiTheme="minorBidi" w:hAnsiTheme="minorBidi" w:cstheme="minorBidi"/>
          <w:szCs w:val="18"/>
        </w:rPr>
        <w:t xml:space="preserve"> as to their suitability.</w:t>
      </w:r>
    </w:p>
    <w:p w14:paraId="3E3A2A70" w14:textId="77777777" w:rsidR="00803C5C" w:rsidRDefault="00803C5C" w:rsidP="0023499F">
      <w:pPr>
        <w:rPr>
          <w:rFonts w:asciiTheme="minorBidi" w:hAnsiTheme="minorBidi" w:cstheme="minorBidi"/>
          <w:szCs w:val="18"/>
        </w:rPr>
      </w:pPr>
    </w:p>
    <w:p w14:paraId="0345BFB6" w14:textId="30D6DF1D" w:rsidR="0023499F" w:rsidRDefault="0023499F" w:rsidP="0023499F">
      <w:pPr>
        <w:rPr>
          <w:rFonts w:asciiTheme="minorBidi" w:hAnsiTheme="minorBidi" w:cstheme="minorBidi"/>
          <w:szCs w:val="18"/>
        </w:rPr>
      </w:pPr>
      <w:r w:rsidRPr="0004153A">
        <w:rPr>
          <w:rFonts w:asciiTheme="minorBidi" w:hAnsiTheme="minorBidi" w:cstheme="minorBidi"/>
          <w:szCs w:val="18"/>
        </w:rPr>
        <w:t>All staff or registered trainees must report any subsequent criminal convictions to the Course Director. Failure to do so will result in disciplinary action being taken.</w:t>
      </w:r>
    </w:p>
    <w:p w14:paraId="4E9A4698" w14:textId="77777777" w:rsidR="003C064B" w:rsidRPr="0004153A" w:rsidRDefault="003C064B" w:rsidP="0023499F">
      <w:pPr>
        <w:rPr>
          <w:rFonts w:asciiTheme="minorBidi" w:hAnsiTheme="minorBidi" w:cstheme="minorBidi"/>
          <w:szCs w:val="18"/>
        </w:rPr>
      </w:pPr>
    </w:p>
    <w:p w14:paraId="25D8484A" w14:textId="77777777" w:rsidR="0023499F" w:rsidRDefault="0023499F" w:rsidP="0023499F">
      <w:pPr>
        <w:rPr>
          <w:rFonts w:asciiTheme="minorBidi" w:hAnsiTheme="minorBidi" w:cstheme="minorBidi"/>
          <w:szCs w:val="18"/>
        </w:rPr>
      </w:pPr>
      <w:r w:rsidRPr="0004153A">
        <w:rPr>
          <w:rFonts w:asciiTheme="minorBidi" w:hAnsiTheme="minorBidi" w:cstheme="minorBidi"/>
          <w:szCs w:val="18"/>
        </w:rPr>
        <w:t>It is the responsibility of the trainee to complete the DBS application correctly.</w:t>
      </w:r>
    </w:p>
    <w:p w14:paraId="18A6F943" w14:textId="77777777" w:rsidR="003C064B" w:rsidRPr="0004153A" w:rsidRDefault="003C064B" w:rsidP="0023499F">
      <w:pPr>
        <w:rPr>
          <w:rFonts w:asciiTheme="minorBidi" w:hAnsiTheme="minorBidi" w:cstheme="minorBidi"/>
          <w:szCs w:val="18"/>
        </w:rPr>
      </w:pPr>
    </w:p>
    <w:p w14:paraId="755A07F0" w14:textId="78EB1087" w:rsidR="0023499F" w:rsidRDefault="0023499F" w:rsidP="0023499F">
      <w:pPr>
        <w:rPr>
          <w:rFonts w:asciiTheme="minorBidi" w:hAnsiTheme="minorBidi" w:cstheme="minorBidi"/>
          <w:color w:val="000000"/>
          <w:szCs w:val="18"/>
        </w:rPr>
      </w:pPr>
      <w:r w:rsidRPr="0004153A">
        <w:rPr>
          <w:rFonts w:asciiTheme="minorBidi" w:hAnsiTheme="minorBidi" w:cstheme="minorBidi"/>
          <w:szCs w:val="18"/>
        </w:rPr>
        <w:t xml:space="preserve">For those trainees who have not received a clearance certificate from the DBS prior to the start of the course, the SCITT will carry out a </w:t>
      </w:r>
      <w:r w:rsidR="00F93776">
        <w:rPr>
          <w:rFonts w:asciiTheme="minorBidi" w:hAnsiTheme="minorBidi" w:cstheme="minorBidi"/>
          <w:szCs w:val="18"/>
        </w:rPr>
        <w:t>DBS barred list</w:t>
      </w:r>
      <w:r w:rsidRPr="0004153A">
        <w:rPr>
          <w:rFonts w:asciiTheme="minorBidi" w:hAnsiTheme="minorBidi" w:cstheme="minorBidi"/>
          <w:szCs w:val="18"/>
        </w:rPr>
        <w:t xml:space="preserve"> check to ensure trainees are not barred from working with children. If the DBS has not cleared prior to starting the placement, the SCITT will liaise with the placement school and decide on next steps in partnership with the school. </w:t>
      </w:r>
      <w:r w:rsidRPr="0004153A">
        <w:rPr>
          <w:rFonts w:asciiTheme="minorBidi" w:hAnsiTheme="minorBidi" w:cstheme="minorBidi"/>
          <w:color w:val="000000"/>
          <w:szCs w:val="18"/>
        </w:rPr>
        <w:t>The SCITT Manager will refer to the Trust’s group HR Manager for guidance on declarations on DBS clearances and in relation to any query.</w:t>
      </w:r>
    </w:p>
    <w:p w14:paraId="4FD581C8" w14:textId="77777777" w:rsidR="00FC2756" w:rsidRDefault="00FC2756" w:rsidP="0023499F">
      <w:pPr>
        <w:rPr>
          <w:rFonts w:asciiTheme="minorBidi" w:hAnsiTheme="minorBidi" w:cstheme="minorBidi"/>
          <w:color w:val="000000"/>
          <w:szCs w:val="18"/>
        </w:rPr>
      </w:pPr>
    </w:p>
    <w:p w14:paraId="63DBBFBF" w14:textId="037AA44B" w:rsidR="00FC2756" w:rsidRDefault="00FC2756" w:rsidP="0023499F">
      <w:pPr>
        <w:rPr>
          <w:rFonts w:asciiTheme="minorBidi" w:hAnsiTheme="minorBidi" w:cstheme="minorBidi"/>
          <w:color w:val="000000"/>
          <w:szCs w:val="18"/>
        </w:rPr>
      </w:pPr>
      <w:r>
        <w:rPr>
          <w:rFonts w:asciiTheme="minorBidi" w:hAnsiTheme="minorBidi" w:cstheme="minorBidi"/>
          <w:color w:val="000000"/>
          <w:szCs w:val="18"/>
        </w:rPr>
        <w:t xml:space="preserve">All applicants who have spent </w:t>
      </w:r>
      <w:r w:rsidR="00F8138F">
        <w:rPr>
          <w:rFonts w:asciiTheme="minorBidi" w:hAnsiTheme="minorBidi" w:cstheme="minorBidi"/>
          <w:color w:val="000000"/>
          <w:szCs w:val="18"/>
        </w:rPr>
        <w:t>6 months or longer outside of the UK will secure certificates of good conduct and references</w:t>
      </w:r>
      <w:r w:rsidR="008A0D52">
        <w:rPr>
          <w:rFonts w:asciiTheme="minorBidi" w:hAnsiTheme="minorBidi" w:cstheme="minorBidi"/>
          <w:color w:val="000000"/>
          <w:szCs w:val="18"/>
        </w:rPr>
        <w:t xml:space="preserve"> in respect of the time abroad.</w:t>
      </w:r>
    </w:p>
    <w:p w14:paraId="111F1607" w14:textId="2E1B090A" w:rsidR="00023021" w:rsidRDefault="00023021" w:rsidP="0023499F">
      <w:pPr>
        <w:rPr>
          <w:rFonts w:asciiTheme="minorBidi" w:hAnsiTheme="minorBidi" w:cstheme="minorBidi"/>
          <w:color w:val="000000"/>
          <w:szCs w:val="18"/>
        </w:rPr>
      </w:pPr>
      <w:r>
        <w:rPr>
          <w:rFonts w:asciiTheme="minorBidi" w:hAnsiTheme="minorBidi" w:cstheme="minorBidi"/>
          <w:color w:val="000000"/>
          <w:szCs w:val="18"/>
        </w:rPr>
        <w:br/>
        <w:t>Entrants on to the primary courses will be subject to appropriate checks with regards to the childcare disqualification requirements.</w:t>
      </w:r>
    </w:p>
    <w:p w14:paraId="10F77E16" w14:textId="77777777" w:rsidR="009D7D5D" w:rsidRDefault="009D7D5D" w:rsidP="0023499F">
      <w:pPr>
        <w:rPr>
          <w:rFonts w:asciiTheme="minorBidi" w:hAnsiTheme="minorBidi" w:cstheme="minorBidi"/>
          <w:color w:val="000000"/>
          <w:szCs w:val="18"/>
        </w:rPr>
      </w:pPr>
    </w:p>
    <w:p w14:paraId="5E1D2760" w14:textId="6A2F22F1" w:rsidR="009D7D5D" w:rsidRPr="0004153A" w:rsidRDefault="009D7D5D" w:rsidP="0023499F">
      <w:pPr>
        <w:rPr>
          <w:rFonts w:asciiTheme="minorBidi" w:hAnsiTheme="minorBidi" w:cstheme="minorBidi"/>
          <w:szCs w:val="18"/>
        </w:rPr>
      </w:pPr>
      <w:r>
        <w:rPr>
          <w:rFonts w:asciiTheme="minorBidi" w:hAnsiTheme="minorBidi" w:cstheme="minorBidi"/>
          <w:color w:val="000000"/>
          <w:szCs w:val="18"/>
        </w:rPr>
        <w:t>Confirmation of the DBS checks will be sent to schools in the form of a letter</w:t>
      </w:r>
      <w:r w:rsidR="00073AFD">
        <w:rPr>
          <w:rFonts w:asciiTheme="minorBidi" w:hAnsiTheme="minorBidi" w:cstheme="minorBidi"/>
          <w:color w:val="000000"/>
          <w:szCs w:val="18"/>
        </w:rPr>
        <w:t>/email.</w:t>
      </w:r>
    </w:p>
    <w:p w14:paraId="19EF76DA" w14:textId="77777777" w:rsidR="0023499F" w:rsidRPr="0004153A" w:rsidRDefault="0023499F" w:rsidP="0023499F">
      <w:pPr>
        <w:rPr>
          <w:rFonts w:asciiTheme="minorBidi" w:hAnsiTheme="minorBidi" w:cstheme="minorBidi"/>
          <w:szCs w:val="18"/>
        </w:rPr>
      </w:pPr>
    </w:p>
    <w:p w14:paraId="12AF5BFF" w14:textId="77777777" w:rsidR="0023499F" w:rsidRPr="0004153A" w:rsidRDefault="0023499F" w:rsidP="0023499F">
      <w:pPr>
        <w:rPr>
          <w:rFonts w:asciiTheme="minorBidi" w:hAnsiTheme="minorBidi" w:cstheme="minorBidi"/>
          <w:szCs w:val="18"/>
        </w:rPr>
      </w:pPr>
    </w:p>
    <w:p w14:paraId="6C68EE18" w14:textId="11AF4361" w:rsidR="0023499F"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Procedures</w:t>
      </w:r>
    </w:p>
    <w:p w14:paraId="454C4B07" w14:textId="77777777" w:rsidR="0004153A" w:rsidRPr="0004153A" w:rsidRDefault="0004153A" w:rsidP="0004153A">
      <w:pPr>
        <w:ind w:left="720"/>
        <w:rPr>
          <w:rFonts w:asciiTheme="minorBidi" w:hAnsiTheme="minorBidi" w:cstheme="minorBidi"/>
          <w:b/>
          <w:szCs w:val="18"/>
        </w:rPr>
      </w:pPr>
    </w:p>
    <w:p w14:paraId="10831239" w14:textId="77777777" w:rsidR="0023499F" w:rsidRPr="0004153A" w:rsidRDefault="0023499F" w:rsidP="0004153A">
      <w:pPr>
        <w:rPr>
          <w:rFonts w:asciiTheme="minorBidi" w:hAnsiTheme="minorBidi" w:cstheme="minorBidi"/>
          <w:szCs w:val="18"/>
        </w:rPr>
      </w:pPr>
      <w:r w:rsidRPr="0004153A">
        <w:rPr>
          <w:rFonts w:asciiTheme="minorBidi" w:hAnsiTheme="minorBidi" w:cstheme="minorBidi"/>
          <w:szCs w:val="18"/>
        </w:rPr>
        <w:t>Our staff recruitment policies and practices are rigorous and comply with safer recruitment and selection requirements. We always pursue identity checks and qualification checks and we take up and scrutinise written references.</w:t>
      </w:r>
    </w:p>
    <w:p w14:paraId="323B5F22" w14:textId="436145F3" w:rsidR="0004153A" w:rsidRDefault="0004153A" w:rsidP="009268BD">
      <w:pPr>
        <w:numPr>
          <w:ilvl w:val="0"/>
          <w:numId w:val="156"/>
        </w:numPr>
        <w:rPr>
          <w:rFonts w:asciiTheme="minorBidi" w:hAnsiTheme="minorBidi" w:cstheme="minorBidi"/>
          <w:szCs w:val="18"/>
        </w:rPr>
      </w:pPr>
      <w:r>
        <w:rPr>
          <w:rFonts w:asciiTheme="minorBidi" w:hAnsiTheme="minorBidi" w:cstheme="minorBidi"/>
          <w:szCs w:val="18"/>
        </w:rPr>
        <w:t>All applicants will be informed of the social media checks when invited to interview</w:t>
      </w:r>
    </w:p>
    <w:p w14:paraId="0F5EBFCB" w14:textId="1AE73079"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applicants will bring photo ID to their interview to confirm their identity.</w:t>
      </w:r>
    </w:p>
    <w:p w14:paraId="40F0933B"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successful applicants will have an enhanced DBS check before starting the programme. This will be carried out by the SCITT administrator at certain points through the year prior to starting the programme.</w:t>
      </w:r>
    </w:p>
    <w:p w14:paraId="684D1905"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At least one member of each interview panel will have undertaken the Safer Recruitment training.</w:t>
      </w:r>
    </w:p>
    <w:p w14:paraId="70C5C5CE"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trainees should wear their SCITT identification badges when at the centre and the schools ID badge/SCITT ID badge where they are on placement. The trainee should take a copy of their DBS certificate into their placement schools at the beginning of their placement.</w:t>
      </w:r>
    </w:p>
    <w:p w14:paraId="6E426CBD" w14:textId="77777777" w:rsidR="0023499F"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trainees will receive Child Protection, Safeguarding and Prevent training</w:t>
      </w:r>
    </w:p>
    <w:p w14:paraId="7D1A602E" w14:textId="4A95E6F7" w:rsidR="0004153A" w:rsidRPr="0004153A" w:rsidRDefault="0004153A" w:rsidP="009268BD">
      <w:pPr>
        <w:numPr>
          <w:ilvl w:val="0"/>
          <w:numId w:val="156"/>
        </w:numPr>
        <w:rPr>
          <w:rFonts w:asciiTheme="minorBidi" w:hAnsiTheme="minorBidi" w:cstheme="minorBidi"/>
          <w:szCs w:val="18"/>
        </w:rPr>
      </w:pPr>
      <w:r>
        <w:rPr>
          <w:rFonts w:asciiTheme="minorBidi" w:hAnsiTheme="minorBidi" w:cstheme="minorBidi"/>
          <w:szCs w:val="18"/>
        </w:rPr>
        <w:t>All trainees will read Keeping Children Safe in Education</w:t>
      </w:r>
    </w:p>
    <w:p w14:paraId="05528713"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placement schools Safeguarding, Child Protection policies and Code of Conduct must be adhered to by the trainee.</w:t>
      </w:r>
    </w:p>
    <w:p w14:paraId="4A14937B"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Trainees need to follow the placement school’s policy on taking photographs of children. Personal cameras, personal mobile phones or other personal devices should not be used to take photographs of pupils.</w:t>
      </w:r>
    </w:p>
    <w:p w14:paraId="126ABCA3"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lastRenderedPageBreak/>
        <w:t>Centre – based risk assessment training raises awareness of safety issues.</w:t>
      </w:r>
    </w:p>
    <w:p w14:paraId="23D382B9"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All visitors to the centre should sign in and wear a SCITT visitor’s badge</w:t>
      </w:r>
    </w:p>
    <w:p w14:paraId="044AADF4"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Trainees are advised that children’s names are deleted from work submitted.</w:t>
      </w:r>
    </w:p>
    <w:p w14:paraId="40002CB4" w14:textId="77777777" w:rsidR="0023499F" w:rsidRPr="0004153A" w:rsidRDefault="0023499F" w:rsidP="009268BD">
      <w:pPr>
        <w:numPr>
          <w:ilvl w:val="0"/>
          <w:numId w:val="156"/>
        </w:numPr>
        <w:rPr>
          <w:rFonts w:asciiTheme="minorBidi" w:hAnsiTheme="minorBidi" w:cstheme="minorBidi"/>
          <w:szCs w:val="18"/>
        </w:rPr>
      </w:pPr>
      <w:r w:rsidRPr="0004153A">
        <w:rPr>
          <w:rFonts w:asciiTheme="minorBidi" w:hAnsiTheme="minorBidi" w:cstheme="minorBidi"/>
          <w:szCs w:val="18"/>
        </w:rPr>
        <w:t>The SCITT code of conduct policy must be signed and adhered to by all trainees (Appendix 2)</w:t>
      </w:r>
    </w:p>
    <w:p w14:paraId="61BFBEAB" w14:textId="77777777" w:rsidR="0023499F" w:rsidRPr="0004153A" w:rsidRDefault="0023499F" w:rsidP="0023499F">
      <w:pPr>
        <w:rPr>
          <w:rFonts w:asciiTheme="minorBidi" w:hAnsiTheme="minorBidi" w:cstheme="minorBidi"/>
          <w:b/>
          <w:szCs w:val="18"/>
          <w:u w:val="single"/>
        </w:rPr>
      </w:pPr>
    </w:p>
    <w:p w14:paraId="140298B1" w14:textId="77777777" w:rsidR="0023499F" w:rsidRDefault="0023499F" w:rsidP="0023499F">
      <w:pPr>
        <w:rPr>
          <w:rFonts w:asciiTheme="minorBidi" w:hAnsiTheme="minorBidi" w:cstheme="minorBidi"/>
          <w:szCs w:val="18"/>
        </w:rPr>
      </w:pPr>
    </w:p>
    <w:p w14:paraId="3D29A9E3" w14:textId="77777777" w:rsidR="00803C5C" w:rsidRPr="0004153A" w:rsidRDefault="00803C5C" w:rsidP="0023499F">
      <w:pPr>
        <w:rPr>
          <w:rFonts w:asciiTheme="minorBidi" w:hAnsiTheme="minorBidi" w:cstheme="minorBidi"/>
          <w:szCs w:val="18"/>
        </w:rPr>
      </w:pPr>
    </w:p>
    <w:p w14:paraId="42A8675D" w14:textId="77777777"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Training and Development</w:t>
      </w:r>
    </w:p>
    <w:p w14:paraId="519222F1" w14:textId="77777777" w:rsidR="0023499F" w:rsidRPr="0004153A" w:rsidRDefault="0023499F" w:rsidP="0023499F">
      <w:pPr>
        <w:rPr>
          <w:rFonts w:asciiTheme="minorBidi" w:hAnsiTheme="minorBidi" w:cstheme="minorBidi"/>
          <w:b/>
          <w:szCs w:val="18"/>
          <w:u w:val="single"/>
        </w:rPr>
      </w:pPr>
    </w:p>
    <w:p w14:paraId="6E534E51" w14:textId="77777777" w:rsidR="0023499F" w:rsidRPr="0004153A" w:rsidRDefault="0023499F" w:rsidP="009268BD">
      <w:pPr>
        <w:numPr>
          <w:ilvl w:val="0"/>
          <w:numId w:val="158"/>
        </w:numPr>
        <w:ind w:left="709" w:hanging="283"/>
        <w:rPr>
          <w:rFonts w:asciiTheme="minorBidi" w:hAnsiTheme="minorBidi" w:cstheme="minorBidi"/>
          <w:szCs w:val="18"/>
        </w:rPr>
      </w:pPr>
      <w:r w:rsidRPr="0004153A">
        <w:rPr>
          <w:rFonts w:asciiTheme="minorBidi" w:hAnsiTheme="minorBidi" w:cstheme="minorBidi"/>
          <w:szCs w:val="18"/>
        </w:rPr>
        <w:t>All trainees will be issued with a copy of the most up to date Working Together to Safeguard Children and Keeping children safe in education before their first day of placement.</w:t>
      </w:r>
    </w:p>
    <w:p w14:paraId="0CF0604E" w14:textId="77777777" w:rsidR="0023499F" w:rsidRPr="0004153A" w:rsidRDefault="0023499F" w:rsidP="009268BD">
      <w:pPr>
        <w:numPr>
          <w:ilvl w:val="0"/>
          <w:numId w:val="158"/>
        </w:numPr>
        <w:ind w:left="709" w:hanging="283"/>
        <w:rPr>
          <w:rFonts w:asciiTheme="minorBidi" w:hAnsiTheme="minorBidi" w:cstheme="minorBidi"/>
          <w:szCs w:val="18"/>
        </w:rPr>
      </w:pPr>
      <w:r w:rsidRPr="0004153A">
        <w:rPr>
          <w:rFonts w:asciiTheme="minorBidi" w:hAnsiTheme="minorBidi" w:cstheme="minorBidi"/>
          <w:szCs w:val="18"/>
        </w:rPr>
        <w:t>All SCITT staff are up to date with safeguarding procedures and national initiatives</w:t>
      </w:r>
    </w:p>
    <w:p w14:paraId="7CAB52F2" w14:textId="77777777" w:rsidR="0023499F" w:rsidRPr="0004153A" w:rsidRDefault="0023499F" w:rsidP="0023499F">
      <w:pPr>
        <w:jc w:val="center"/>
        <w:rPr>
          <w:rFonts w:asciiTheme="minorBidi" w:hAnsiTheme="minorBidi" w:cstheme="minorBidi"/>
          <w:szCs w:val="18"/>
        </w:rPr>
      </w:pPr>
    </w:p>
    <w:p w14:paraId="5399FA1C" w14:textId="77777777"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Publishing Policy</w:t>
      </w:r>
    </w:p>
    <w:p w14:paraId="551CE919" w14:textId="77777777" w:rsidR="0023499F" w:rsidRPr="0004153A" w:rsidRDefault="0023499F" w:rsidP="0023499F">
      <w:pPr>
        <w:rPr>
          <w:rFonts w:asciiTheme="minorBidi" w:hAnsiTheme="minorBidi" w:cstheme="minorBidi"/>
          <w:szCs w:val="18"/>
        </w:rPr>
      </w:pPr>
    </w:p>
    <w:p w14:paraId="5127579F" w14:textId="69BB7490" w:rsidR="0023499F" w:rsidRPr="0004153A" w:rsidRDefault="0023499F" w:rsidP="0023499F">
      <w:pPr>
        <w:pStyle w:val="NormalWeb"/>
        <w:shd w:val="clear" w:color="auto" w:fill="FFFFFF"/>
        <w:spacing w:before="180" w:beforeAutospacing="0" w:after="180" w:afterAutospacing="0" w:line="288" w:lineRule="atLeast"/>
        <w:textAlignment w:val="baseline"/>
        <w:rPr>
          <w:rFonts w:asciiTheme="minorBidi" w:hAnsiTheme="minorBidi" w:cstheme="minorBidi"/>
          <w:sz w:val="18"/>
          <w:szCs w:val="18"/>
        </w:rPr>
      </w:pPr>
      <w:r w:rsidRPr="0004153A">
        <w:rPr>
          <w:rFonts w:asciiTheme="minorBidi" w:hAnsiTheme="minorBidi" w:cstheme="minorBidi"/>
          <w:sz w:val="18"/>
          <w:szCs w:val="18"/>
        </w:rPr>
        <w:t xml:space="preserve">The Durham SCITT Safeguarding policy will be made available to all on the SCITT portal and included in the </w:t>
      </w:r>
      <w:r w:rsidR="00803C5C">
        <w:rPr>
          <w:rFonts w:asciiTheme="minorBidi" w:hAnsiTheme="minorBidi" w:cstheme="minorBidi"/>
          <w:sz w:val="18"/>
          <w:szCs w:val="18"/>
        </w:rPr>
        <w:t>Course Overview and Partnership Agreement</w:t>
      </w:r>
      <w:r w:rsidRPr="0004153A">
        <w:rPr>
          <w:rFonts w:asciiTheme="minorBidi" w:hAnsiTheme="minorBidi" w:cstheme="minorBidi"/>
          <w:sz w:val="18"/>
          <w:szCs w:val="18"/>
        </w:rPr>
        <w:t>.</w:t>
      </w:r>
    </w:p>
    <w:p w14:paraId="6D594C0C" w14:textId="77777777" w:rsidR="0023499F" w:rsidRPr="0004153A" w:rsidRDefault="0023499F" w:rsidP="0023499F">
      <w:pPr>
        <w:rPr>
          <w:rFonts w:asciiTheme="minorBidi" w:hAnsiTheme="minorBidi" w:cstheme="minorBidi"/>
          <w:szCs w:val="18"/>
        </w:rPr>
      </w:pPr>
    </w:p>
    <w:p w14:paraId="15C747AC" w14:textId="77777777" w:rsidR="0023499F" w:rsidRPr="0004153A" w:rsidRDefault="0023499F" w:rsidP="009268BD">
      <w:pPr>
        <w:numPr>
          <w:ilvl w:val="0"/>
          <w:numId w:val="159"/>
        </w:numPr>
        <w:rPr>
          <w:rFonts w:asciiTheme="minorBidi" w:hAnsiTheme="minorBidi" w:cstheme="minorBidi"/>
          <w:b/>
          <w:szCs w:val="18"/>
        </w:rPr>
      </w:pPr>
      <w:r w:rsidRPr="0004153A">
        <w:rPr>
          <w:rFonts w:asciiTheme="minorBidi" w:hAnsiTheme="minorBidi" w:cstheme="minorBidi"/>
          <w:b/>
          <w:szCs w:val="18"/>
        </w:rPr>
        <w:t>Review date for the Policy</w:t>
      </w:r>
    </w:p>
    <w:p w14:paraId="191546C3" w14:textId="77777777" w:rsidR="0023499F" w:rsidRPr="0004153A" w:rsidRDefault="0023499F" w:rsidP="0023499F">
      <w:pPr>
        <w:rPr>
          <w:rFonts w:asciiTheme="minorBidi" w:hAnsiTheme="minorBidi" w:cstheme="minorBidi"/>
          <w:szCs w:val="18"/>
        </w:rPr>
      </w:pPr>
    </w:p>
    <w:p w14:paraId="50D78968" w14:textId="77777777" w:rsidR="007E6A11" w:rsidRPr="007E6A11" w:rsidRDefault="007E6A11" w:rsidP="007E6A11">
      <w:pPr>
        <w:pStyle w:val="BodyText"/>
        <w:rPr>
          <w:rFonts w:asciiTheme="minorBidi" w:hAnsiTheme="minorBidi" w:cstheme="minorBidi"/>
        </w:rPr>
      </w:pPr>
      <w:r w:rsidRPr="007E6A11">
        <w:rPr>
          <w:rFonts w:asciiTheme="minorBidi" w:hAnsiTheme="minorBidi" w:cstheme="minorBidi"/>
        </w:rPr>
        <w:t xml:space="preserve">The Policy will be </w:t>
      </w:r>
      <w:proofErr w:type="gramStart"/>
      <w:r w:rsidRPr="007E6A11">
        <w:rPr>
          <w:rFonts w:asciiTheme="minorBidi" w:hAnsiTheme="minorBidi" w:cstheme="minorBidi"/>
        </w:rPr>
        <w:t>review</w:t>
      </w:r>
      <w:proofErr w:type="gramEnd"/>
      <w:r w:rsidRPr="007E6A11">
        <w:rPr>
          <w:rFonts w:asciiTheme="minorBidi" w:hAnsiTheme="minorBidi" w:cstheme="minorBidi"/>
        </w:rPr>
        <w:t xml:space="preserve"> tri-annually as part of the SCITT’s Policy Review Process.</w:t>
      </w:r>
    </w:p>
    <w:p w14:paraId="652AACBE" w14:textId="77777777" w:rsidR="00481934" w:rsidRPr="0004153A" w:rsidRDefault="00481934" w:rsidP="001B1730">
      <w:pPr>
        <w:pStyle w:val="BodyText"/>
        <w:spacing w:before="10"/>
        <w:ind w:left="0"/>
        <w:rPr>
          <w:rFonts w:asciiTheme="minorBidi" w:hAnsiTheme="minorBidi" w:cstheme="minorBidi"/>
          <w:szCs w:val="18"/>
        </w:rPr>
      </w:pPr>
    </w:p>
    <w:p w14:paraId="3131F36E" w14:textId="0DEB9718" w:rsidR="00481934" w:rsidRPr="001E5246" w:rsidRDefault="00481934" w:rsidP="00481934">
      <w:pPr>
        <w:pStyle w:val="BodyText"/>
        <w:spacing w:line="20" w:lineRule="exact"/>
        <w:ind w:left="1126"/>
        <w:rPr>
          <w:rFonts w:asciiTheme="minorHAnsi" w:hAnsiTheme="minorHAnsi" w:cstheme="minorHAnsi"/>
          <w:szCs w:val="18"/>
        </w:rPr>
      </w:pPr>
    </w:p>
    <w:bookmarkEnd w:id="16"/>
    <w:p w14:paraId="645486D8" w14:textId="77777777" w:rsidR="00481934" w:rsidRPr="001E5246" w:rsidRDefault="00481934" w:rsidP="00481934">
      <w:pPr>
        <w:spacing w:line="20" w:lineRule="exact"/>
        <w:rPr>
          <w:rFonts w:asciiTheme="minorHAnsi" w:hAnsiTheme="minorHAnsi" w:cstheme="minorHAnsi"/>
          <w:szCs w:val="18"/>
        </w:rPr>
        <w:sectPr w:rsidR="00481934" w:rsidRPr="001E5246" w:rsidSect="004B21F4">
          <w:footerReference w:type="default" r:id="rId13"/>
          <w:type w:val="continuous"/>
          <w:pgSz w:w="11900" w:h="16840"/>
          <w:pgMar w:top="640" w:right="620" w:bottom="1134" w:left="580" w:header="720" w:footer="697" w:gutter="0"/>
          <w:cols w:space="720"/>
        </w:sectPr>
      </w:pPr>
    </w:p>
    <w:p w14:paraId="5CC247BB" w14:textId="77777777" w:rsidR="00851203" w:rsidRPr="001E5246" w:rsidRDefault="00851203" w:rsidP="00851203">
      <w:pPr>
        <w:pStyle w:val="Heading1"/>
        <w:rPr>
          <w:rFonts w:asciiTheme="minorHAnsi" w:hAnsiTheme="minorHAnsi" w:cstheme="minorHAnsi"/>
        </w:rPr>
      </w:pPr>
    </w:p>
    <w:p w14:paraId="4E506C19" w14:textId="77777777" w:rsidR="004B604B" w:rsidRPr="001E5246" w:rsidRDefault="004B604B" w:rsidP="004B604B">
      <w:pPr>
        <w:pStyle w:val="Heading1"/>
        <w:rPr>
          <w:rFonts w:asciiTheme="minorHAnsi" w:hAnsiTheme="minorHAnsi" w:cstheme="minorHAnsi"/>
        </w:rPr>
      </w:pPr>
      <w:bookmarkStart w:id="27" w:name="_Toc497831238"/>
      <w:bookmarkStart w:id="28" w:name="_Toc162387950"/>
      <w:bookmarkStart w:id="29" w:name="_Toc362438606"/>
      <w:bookmarkStart w:id="30" w:name="_Toc424037655"/>
      <w:bookmarkStart w:id="31" w:name="_Toc424038982"/>
      <w:r w:rsidRPr="001E5246">
        <w:rPr>
          <w:rFonts w:asciiTheme="minorHAnsi" w:hAnsiTheme="minorHAnsi" w:cstheme="minorHAnsi"/>
        </w:rPr>
        <w:t>Assessment and Moderation Policy</w:t>
      </w:r>
      <w:bookmarkEnd w:id="27"/>
      <w:bookmarkEnd w:id="28"/>
      <w:r w:rsidRPr="001E5246">
        <w:rPr>
          <w:rFonts w:asciiTheme="minorHAnsi" w:hAnsiTheme="minorHAnsi" w:cstheme="minorHAnsi"/>
        </w:rPr>
        <w:tab/>
        <w:t xml:space="preserve"> </w:t>
      </w:r>
    </w:p>
    <w:p w14:paraId="7E4FDE5C"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79" behindDoc="0" locked="0" layoutInCell="1" allowOverlap="1" wp14:anchorId="404B154B" wp14:editId="0D670BAF">
                <wp:simplePos x="0" y="0"/>
                <wp:positionH relativeFrom="column">
                  <wp:posOffset>-94159</wp:posOffset>
                </wp:positionH>
                <wp:positionV relativeFrom="paragraph">
                  <wp:posOffset>123038</wp:posOffset>
                </wp:positionV>
                <wp:extent cx="6481267" cy="0"/>
                <wp:effectExtent l="19050" t="38100" r="72390" b="114300"/>
                <wp:wrapNone/>
                <wp:docPr id="339" name="Straight Connector 339"/>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BC25B4E">
              <v:line id="Straight Connector 339" style="position:absolute;z-index:2518466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2BDD6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5912631C" w14:textId="77777777" w:rsidR="004B604B" w:rsidRPr="001E5246" w:rsidRDefault="004B604B" w:rsidP="004B604B">
      <w:pPr>
        <w:jc w:val="center"/>
        <w:rPr>
          <w:rFonts w:asciiTheme="minorHAnsi" w:hAnsiTheme="minorHAnsi" w:cstheme="minorHAnsi"/>
          <w:b/>
          <w:szCs w:val="18"/>
        </w:rPr>
      </w:pPr>
    </w:p>
    <w:bookmarkEnd w:id="29"/>
    <w:bookmarkEnd w:id="30"/>
    <w:bookmarkEnd w:id="31"/>
    <w:p w14:paraId="31711465" w14:textId="77777777" w:rsidR="004B604B" w:rsidRPr="001E5246" w:rsidRDefault="004B604B" w:rsidP="004B604B">
      <w:pPr>
        <w:rPr>
          <w:rFonts w:asciiTheme="minorHAnsi" w:hAnsiTheme="minorHAnsi" w:cstheme="minorHAnsi"/>
          <w:b/>
          <w:szCs w:val="18"/>
        </w:rPr>
      </w:pPr>
    </w:p>
    <w:p w14:paraId="5A283DC2" w14:textId="77777777" w:rsidR="004B604B" w:rsidRPr="001E5246" w:rsidRDefault="004B604B" w:rsidP="004B604B">
      <w:pPr>
        <w:rPr>
          <w:rFonts w:asciiTheme="minorHAnsi" w:hAnsiTheme="minorHAnsi" w:cstheme="minorHAnsi"/>
          <w:b/>
          <w:szCs w:val="18"/>
        </w:rPr>
      </w:pPr>
    </w:p>
    <w:p w14:paraId="54D617DD" w14:textId="77777777" w:rsidR="004B604B" w:rsidRPr="001E5246" w:rsidRDefault="004B604B" w:rsidP="009268BD">
      <w:pPr>
        <w:pStyle w:val="ListParagraph"/>
        <w:numPr>
          <w:ilvl w:val="1"/>
          <w:numId w:val="83"/>
        </w:numPr>
        <w:rPr>
          <w:rFonts w:asciiTheme="minorHAnsi" w:hAnsiTheme="minorHAnsi" w:cstheme="minorHAnsi"/>
          <w:b/>
          <w:szCs w:val="18"/>
        </w:rPr>
      </w:pPr>
      <w:r w:rsidRPr="001E5246">
        <w:rPr>
          <w:rFonts w:asciiTheme="minorHAnsi" w:hAnsiTheme="minorHAnsi" w:cstheme="minorHAnsi"/>
          <w:b/>
          <w:szCs w:val="18"/>
        </w:rPr>
        <w:t>Aims and values</w:t>
      </w:r>
    </w:p>
    <w:p w14:paraId="345E51B4" w14:textId="77777777" w:rsidR="004B604B" w:rsidRPr="001E5246" w:rsidRDefault="004B604B" w:rsidP="004B604B">
      <w:pPr>
        <w:rPr>
          <w:rFonts w:asciiTheme="minorHAnsi" w:hAnsiTheme="minorHAnsi" w:cstheme="minorHAnsi"/>
          <w:b/>
          <w:szCs w:val="18"/>
        </w:rPr>
      </w:pPr>
    </w:p>
    <w:p w14:paraId="217126C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Durham SCITT is committed to ensuring that trainees are assessed fairly against clear and transparent criteria in all aspects of the training. We have a responsibility to provide honest and constructive feedback in our role as training provider. Our aim is to ensure that our written assessed tasks support trainees’ progress towards achieving the Professional Standards for Qualified Teacher Status and also support our institutional objective of developing reflective practitioners who are highly effective classroom teachers. In assessing trainees through observation, we recognise that they develop at different rates and, therefore, our feedback must be clear and specific, as well as being supportive and developmental. </w:t>
      </w:r>
    </w:p>
    <w:p w14:paraId="0CE89514" w14:textId="77777777" w:rsidR="004B604B" w:rsidRPr="001E5246" w:rsidRDefault="004B604B" w:rsidP="004B604B">
      <w:pPr>
        <w:rPr>
          <w:rFonts w:asciiTheme="minorHAnsi" w:hAnsiTheme="minorHAnsi" w:cstheme="minorHAnsi"/>
          <w:szCs w:val="18"/>
        </w:rPr>
      </w:pPr>
    </w:p>
    <w:p w14:paraId="51ABE75F" w14:textId="77777777" w:rsidR="004B604B" w:rsidRPr="001E5246" w:rsidRDefault="004B604B" w:rsidP="004B604B">
      <w:pPr>
        <w:rPr>
          <w:rFonts w:asciiTheme="minorHAnsi" w:hAnsiTheme="minorHAnsi" w:cstheme="minorHAnsi"/>
          <w:szCs w:val="18"/>
        </w:rPr>
      </w:pPr>
    </w:p>
    <w:p w14:paraId="4AD80FD0" w14:textId="77777777" w:rsidR="004B604B" w:rsidRPr="001E5246" w:rsidRDefault="004B604B" w:rsidP="009268BD">
      <w:pPr>
        <w:pStyle w:val="ListParagraph"/>
        <w:numPr>
          <w:ilvl w:val="1"/>
          <w:numId w:val="83"/>
        </w:numPr>
        <w:rPr>
          <w:rFonts w:asciiTheme="minorHAnsi" w:hAnsiTheme="minorHAnsi" w:cstheme="minorHAnsi"/>
          <w:b/>
          <w:szCs w:val="18"/>
        </w:rPr>
      </w:pPr>
      <w:r w:rsidRPr="001E5246">
        <w:rPr>
          <w:rFonts w:asciiTheme="minorHAnsi" w:hAnsiTheme="minorHAnsi" w:cstheme="minorHAnsi"/>
          <w:b/>
          <w:szCs w:val="18"/>
        </w:rPr>
        <w:t>Leadership and Management</w:t>
      </w:r>
    </w:p>
    <w:p w14:paraId="5DE37268" w14:textId="77777777" w:rsidR="004B604B" w:rsidRPr="001E5246" w:rsidRDefault="004B604B" w:rsidP="004B604B">
      <w:pPr>
        <w:rPr>
          <w:rFonts w:asciiTheme="minorHAnsi" w:hAnsiTheme="minorHAnsi" w:cstheme="minorHAnsi"/>
          <w:b/>
          <w:szCs w:val="18"/>
        </w:rPr>
      </w:pPr>
    </w:p>
    <w:p w14:paraId="79A8E36F"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Durham SCITT Steering Group is responsible for:</w:t>
      </w:r>
    </w:p>
    <w:p w14:paraId="5F2A097E" w14:textId="77777777" w:rsidR="004B604B" w:rsidRPr="001E5246" w:rsidRDefault="004B604B" w:rsidP="004B604B">
      <w:pPr>
        <w:rPr>
          <w:rFonts w:asciiTheme="minorHAnsi" w:hAnsiTheme="minorHAnsi" w:cstheme="minorHAnsi"/>
          <w:szCs w:val="18"/>
        </w:rPr>
      </w:pPr>
    </w:p>
    <w:p w14:paraId="6ABAFD77" w14:textId="77777777" w:rsidR="004B604B" w:rsidRPr="001E5246" w:rsidRDefault="004B604B" w:rsidP="009268BD">
      <w:pPr>
        <w:numPr>
          <w:ilvl w:val="0"/>
          <w:numId w:val="21"/>
        </w:numPr>
        <w:rPr>
          <w:rFonts w:asciiTheme="minorHAnsi" w:hAnsiTheme="minorHAnsi" w:cstheme="minorHAnsi"/>
          <w:szCs w:val="18"/>
        </w:rPr>
      </w:pPr>
      <w:r w:rsidRPr="001E5246">
        <w:rPr>
          <w:rFonts w:asciiTheme="minorHAnsi" w:hAnsiTheme="minorHAnsi" w:cstheme="minorHAnsi"/>
          <w:szCs w:val="18"/>
        </w:rPr>
        <w:t>Ensuring quality and consistency of assessment</w:t>
      </w:r>
    </w:p>
    <w:p w14:paraId="229A9E24" w14:textId="77777777" w:rsidR="004B604B" w:rsidRPr="001E5246" w:rsidRDefault="004B604B" w:rsidP="009268BD">
      <w:pPr>
        <w:numPr>
          <w:ilvl w:val="0"/>
          <w:numId w:val="21"/>
        </w:numPr>
        <w:rPr>
          <w:rFonts w:asciiTheme="minorHAnsi" w:hAnsiTheme="minorHAnsi" w:cstheme="minorHAnsi"/>
          <w:szCs w:val="18"/>
        </w:rPr>
      </w:pPr>
      <w:r w:rsidRPr="001E5246">
        <w:rPr>
          <w:rFonts w:asciiTheme="minorHAnsi" w:hAnsiTheme="minorHAnsi" w:cstheme="minorHAnsi"/>
          <w:szCs w:val="18"/>
        </w:rPr>
        <w:t>Ensuring that the policy is working in practice</w:t>
      </w:r>
    </w:p>
    <w:p w14:paraId="20B191BD" w14:textId="77777777" w:rsidR="004B604B" w:rsidRPr="001E5246" w:rsidRDefault="004B604B" w:rsidP="009268BD">
      <w:pPr>
        <w:numPr>
          <w:ilvl w:val="0"/>
          <w:numId w:val="21"/>
        </w:numPr>
        <w:rPr>
          <w:rFonts w:asciiTheme="minorHAnsi" w:hAnsiTheme="minorHAnsi" w:cstheme="minorHAnsi"/>
          <w:szCs w:val="18"/>
        </w:rPr>
      </w:pPr>
      <w:r w:rsidRPr="001E5246">
        <w:rPr>
          <w:rFonts w:asciiTheme="minorHAnsi" w:hAnsiTheme="minorHAnsi" w:cstheme="minorHAnsi"/>
          <w:szCs w:val="18"/>
        </w:rPr>
        <w:t xml:space="preserve">Directing the business of the working groups to ensure quality </w:t>
      </w:r>
    </w:p>
    <w:p w14:paraId="5730BE26" w14:textId="77777777" w:rsidR="004B604B" w:rsidRPr="001E5246" w:rsidRDefault="004B604B" w:rsidP="004B604B">
      <w:pPr>
        <w:rPr>
          <w:rFonts w:asciiTheme="minorHAnsi" w:hAnsiTheme="minorHAnsi" w:cstheme="minorHAnsi"/>
          <w:szCs w:val="18"/>
        </w:rPr>
      </w:pPr>
    </w:p>
    <w:p w14:paraId="03FBA46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Course Director is responsible for:</w:t>
      </w:r>
    </w:p>
    <w:p w14:paraId="67DDD848" w14:textId="77777777" w:rsidR="004B604B" w:rsidRPr="001E5246" w:rsidRDefault="004B604B" w:rsidP="004B604B">
      <w:pPr>
        <w:rPr>
          <w:rFonts w:asciiTheme="minorHAnsi" w:hAnsiTheme="minorHAnsi" w:cstheme="minorHAnsi"/>
          <w:szCs w:val="18"/>
        </w:rPr>
      </w:pPr>
    </w:p>
    <w:p w14:paraId="44BF2117" w14:textId="61366A8B" w:rsidR="004B604B" w:rsidRPr="001E5246" w:rsidRDefault="004B604B" w:rsidP="009268BD">
      <w:pPr>
        <w:numPr>
          <w:ilvl w:val="0"/>
          <w:numId w:val="23"/>
        </w:numPr>
        <w:rPr>
          <w:rFonts w:asciiTheme="minorHAnsi" w:hAnsiTheme="minorHAnsi" w:cstheme="minorHAnsi"/>
          <w:szCs w:val="18"/>
        </w:rPr>
      </w:pPr>
      <w:r w:rsidRPr="001E5246">
        <w:rPr>
          <w:rFonts w:asciiTheme="minorHAnsi" w:hAnsiTheme="minorHAnsi" w:cstheme="minorHAnsi"/>
          <w:szCs w:val="18"/>
        </w:rPr>
        <w:t xml:space="preserve">The </w:t>
      </w:r>
      <w:r w:rsidR="00004C69">
        <w:rPr>
          <w:rFonts w:asciiTheme="minorHAnsi" w:hAnsiTheme="minorHAnsi" w:cstheme="minorHAnsi"/>
          <w:szCs w:val="18"/>
        </w:rPr>
        <w:t xml:space="preserve">deciding which trainees will be put forward to be ratified </w:t>
      </w:r>
      <w:r w:rsidR="00FD6913">
        <w:rPr>
          <w:rFonts w:asciiTheme="minorHAnsi" w:hAnsiTheme="minorHAnsi" w:cstheme="minorHAnsi"/>
          <w:szCs w:val="18"/>
        </w:rPr>
        <w:t xml:space="preserve">for QTS </w:t>
      </w:r>
      <w:r w:rsidR="00004C69">
        <w:rPr>
          <w:rFonts w:asciiTheme="minorHAnsi" w:hAnsiTheme="minorHAnsi" w:cstheme="minorHAnsi"/>
          <w:szCs w:val="18"/>
        </w:rPr>
        <w:t xml:space="preserve">at the Final Examination </w:t>
      </w:r>
      <w:r w:rsidR="00FD6913">
        <w:rPr>
          <w:rFonts w:asciiTheme="minorHAnsi" w:hAnsiTheme="minorHAnsi" w:cstheme="minorHAnsi"/>
          <w:szCs w:val="18"/>
        </w:rPr>
        <w:t>Board</w:t>
      </w:r>
    </w:p>
    <w:p w14:paraId="6AB5AC35" w14:textId="2367FC70" w:rsidR="00FD6913" w:rsidRPr="00FD6913" w:rsidRDefault="00FD6913" w:rsidP="009268BD">
      <w:pPr>
        <w:numPr>
          <w:ilvl w:val="0"/>
          <w:numId w:val="23"/>
        </w:numPr>
        <w:rPr>
          <w:rFonts w:asciiTheme="minorHAnsi" w:hAnsiTheme="minorHAnsi" w:cstheme="minorHAnsi"/>
          <w:szCs w:val="18"/>
        </w:rPr>
      </w:pPr>
      <w:r>
        <w:rPr>
          <w:rFonts w:asciiTheme="minorHAnsi" w:hAnsiTheme="minorHAnsi" w:cstheme="minorHAnsi"/>
          <w:szCs w:val="18"/>
        </w:rPr>
        <w:t>Overall design of the curriculum to ensure all trainees have the opportunity to be awarded QTS</w:t>
      </w:r>
    </w:p>
    <w:p w14:paraId="1081EBA8" w14:textId="77777777" w:rsidR="004B604B" w:rsidRPr="001E5246" w:rsidRDefault="004B604B" w:rsidP="009268BD">
      <w:pPr>
        <w:numPr>
          <w:ilvl w:val="0"/>
          <w:numId w:val="23"/>
        </w:numPr>
        <w:rPr>
          <w:rFonts w:asciiTheme="minorHAnsi" w:hAnsiTheme="minorHAnsi" w:cstheme="minorHAnsi"/>
          <w:szCs w:val="18"/>
        </w:rPr>
      </w:pPr>
      <w:r w:rsidRPr="001E5246">
        <w:rPr>
          <w:rFonts w:asciiTheme="minorHAnsi" w:hAnsiTheme="minorHAnsi" w:cstheme="minorHAnsi"/>
          <w:szCs w:val="18"/>
        </w:rPr>
        <w:t xml:space="preserve">Production of the guidance for trainees contained within the documentation </w:t>
      </w:r>
    </w:p>
    <w:p w14:paraId="0BF35163" w14:textId="77777777" w:rsidR="009E7B2F" w:rsidRPr="009E7B2F" w:rsidRDefault="004B604B" w:rsidP="009E7B2F">
      <w:pPr>
        <w:numPr>
          <w:ilvl w:val="0"/>
          <w:numId w:val="4"/>
        </w:numPr>
        <w:rPr>
          <w:rFonts w:asciiTheme="minorHAnsi" w:hAnsiTheme="minorHAnsi" w:cstheme="minorHAnsi"/>
          <w:szCs w:val="20"/>
        </w:rPr>
      </w:pPr>
      <w:r w:rsidRPr="001E5246">
        <w:rPr>
          <w:rFonts w:asciiTheme="minorHAnsi" w:hAnsiTheme="minorHAnsi" w:cstheme="minorHAnsi"/>
          <w:szCs w:val="18"/>
        </w:rPr>
        <w:t xml:space="preserve">Ensuring effective internal </w:t>
      </w:r>
      <w:r w:rsidR="00FD6913">
        <w:rPr>
          <w:rFonts w:asciiTheme="minorHAnsi" w:hAnsiTheme="minorHAnsi" w:cstheme="minorHAnsi"/>
          <w:szCs w:val="18"/>
        </w:rPr>
        <w:t xml:space="preserve">and external </w:t>
      </w:r>
      <w:r w:rsidRPr="001E5246">
        <w:rPr>
          <w:rFonts w:asciiTheme="minorHAnsi" w:hAnsiTheme="minorHAnsi" w:cstheme="minorHAnsi"/>
          <w:szCs w:val="18"/>
        </w:rPr>
        <w:t xml:space="preserve">moderation of assessed work </w:t>
      </w:r>
    </w:p>
    <w:p w14:paraId="2DEC7429" w14:textId="306774A9" w:rsidR="009E7B2F" w:rsidRPr="001E5246" w:rsidRDefault="009E7B2F" w:rsidP="009E7B2F">
      <w:pPr>
        <w:numPr>
          <w:ilvl w:val="0"/>
          <w:numId w:val="4"/>
        </w:numPr>
        <w:rPr>
          <w:rFonts w:asciiTheme="minorHAnsi" w:hAnsiTheme="minorHAnsi" w:cstheme="minorHAnsi"/>
          <w:szCs w:val="20"/>
        </w:rPr>
      </w:pPr>
      <w:r>
        <w:rPr>
          <w:rFonts w:asciiTheme="minorHAnsi" w:hAnsiTheme="minorHAnsi" w:cstheme="minorHAnsi"/>
          <w:szCs w:val="20"/>
        </w:rPr>
        <w:t>Ensuring</w:t>
      </w:r>
      <w:r w:rsidRPr="001E5246">
        <w:rPr>
          <w:rFonts w:asciiTheme="minorHAnsi" w:hAnsiTheme="minorHAnsi" w:cstheme="minorHAnsi"/>
          <w:szCs w:val="20"/>
        </w:rPr>
        <w:t xml:space="preserve"> that appropriate internal moderation processes have been undertaken to ensure quality and consistency of assessment</w:t>
      </w:r>
    </w:p>
    <w:p w14:paraId="24302394" w14:textId="77777777" w:rsidR="009E7B2F" w:rsidRPr="001E5246" w:rsidRDefault="009E7B2F" w:rsidP="009E7B2F">
      <w:pPr>
        <w:numPr>
          <w:ilvl w:val="0"/>
          <w:numId w:val="4"/>
        </w:numPr>
        <w:rPr>
          <w:rFonts w:asciiTheme="minorHAnsi" w:hAnsiTheme="minorHAnsi" w:cstheme="minorHAnsi"/>
          <w:szCs w:val="20"/>
        </w:rPr>
      </w:pPr>
      <w:r w:rsidRPr="001E5246">
        <w:rPr>
          <w:rFonts w:asciiTheme="minorHAnsi" w:hAnsiTheme="minorHAnsi" w:cstheme="minorHAnsi"/>
          <w:szCs w:val="20"/>
        </w:rPr>
        <w:t>To direct the work of the External Examiner</w:t>
      </w:r>
    </w:p>
    <w:p w14:paraId="633A4D71" w14:textId="63310E0D" w:rsidR="004B604B" w:rsidRPr="001E5246" w:rsidRDefault="004B604B" w:rsidP="009E7B2F">
      <w:pPr>
        <w:ind w:left="720"/>
        <w:rPr>
          <w:rFonts w:asciiTheme="minorHAnsi" w:hAnsiTheme="minorHAnsi" w:cstheme="minorHAnsi"/>
          <w:szCs w:val="18"/>
        </w:rPr>
      </w:pPr>
    </w:p>
    <w:p w14:paraId="4EB9D7D8" w14:textId="77777777" w:rsidR="004B604B" w:rsidRPr="001E5246" w:rsidRDefault="004B604B" w:rsidP="004B604B">
      <w:pPr>
        <w:ind w:left="360"/>
        <w:rPr>
          <w:rFonts w:asciiTheme="minorHAnsi" w:hAnsiTheme="minorHAnsi" w:cstheme="minorHAnsi"/>
          <w:szCs w:val="18"/>
        </w:rPr>
      </w:pPr>
    </w:p>
    <w:p w14:paraId="4A9A539B"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Course Development Committee is responsible for:</w:t>
      </w:r>
    </w:p>
    <w:p w14:paraId="1D864EDB" w14:textId="77777777" w:rsidR="004B604B" w:rsidRPr="001E5246" w:rsidRDefault="004B604B" w:rsidP="004B604B">
      <w:pPr>
        <w:rPr>
          <w:rFonts w:asciiTheme="minorHAnsi" w:hAnsiTheme="minorHAnsi" w:cstheme="minorHAnsi"/>
          <w:szCs w:val="18"/>
        </w:rPr>
      </w:pPr>
    </w:p>
    <w:p w14:paraId="448BF077" w14:textId="77777777" w:rsidR="004B604B" w:rsidRPr="001E5246" w:rsidRDefault="004B604B" w:rsidP="009268BD">
      <w:pPr>
        <w:numPr>
          <w:ilvl w:val="0"/>
          <w:numId w:val="24"/>
        </w:numPr>
        <w:rPr>
          <w:rFonts w:asciiTheme="minorHAnsi" w:hAnsiTheme="minorHAnsi" w:cstheme="minorHAnsi"/>
          <w:szCs w:val="18"/>
        </w:rPr>
      </w:pPr>
      <w:r w:rsidRPr="001E5246">
        <w:rPr>
          <w:rFonts w:asciiTheme="minorHAnsi" w:hAnsiTheme="minorHAnsi" w:cstheme="minorHAnsi"/>
          <w:szCs w:val="18"/>
        </w:rPr>
        <w:t>Feedback to the Course Director to support the development of assessments</w:t>
      </w:r>
    </w:p>
    <w:p w14:paraId="4794D4F4" w14:textId="77777777" w:rsidR="004B604B" w:rsidRPr="001E5246" w:rsidRDefault="004B604B" w:rsidP="009268BD">
      <w:pPr>
        <w:numPr>
          <w:ilvl w:val="0"/>
          <w:numId w:val="24"/>
        </w:numPr>
        <w:rPr>
          <w:rFonts w:asciiTheme="minorHAnsi" w:hAnsiTheme="minorHAnsi" w:cstheme="minorHAnsi"/>
          <w:szCs w:val="18"/>
        </w:rPr>
      </w:pPr>
      <w:r w:rsidRPr="001E5246">
        <w:rPr>
          <w:rFonts w:asciiTheme="minorHAnsi" w:hAnsiTheme="minorHAnsi" w:cstheme="minorHAnsi"/>
          <w:szCs w:val="18"/>
        </w:rPr>
        <w:t>Advising the Course Director on trainee workload</w:t>
      </w:r>
    </w:p>
    <w:p w14:paraId="33BA78AC" w14:textId="77777777" w:rsidR="004B604B" w:rsidRPr="001E5246" w:rsidRDefault="004B604B" w:rsidP="004B604B">
      <w:pPr>
        <w:ind w:left="360"/>
        <w:rPr>
          <w:rFonts w:asciiTheme="minorHAnsi" w:hAnsiTheme="minorHAnsi" w:cstheme="minorHAnsi"/>
          <w:szCs w:val="18"/>
        </w:rPr>
      </w:pPr>
    </w:p>
    <w:p w14:paraId="13B424C5"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Quality Assurance Committee is responsible for:</w:t>
      </w:r>
    </w:p>
    <w:p w14:paraId="00F35B95"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ab/>
      </w:r>
    </w:p>
    <w:p w14:paraId="130D1795" w14:textId="77777777" w:rsidR="004B604B" w:rsidRPr="001E5246" w:rsidRDefault="004B604B" w:rsidP="009268BD">
      <w:pPr>
        <w:numPr>
          <w:ilvl w:val="0"/>
          <w:numId w:val="25"/>
        </w:numPr>
        <w:rPr>
          <w:rFonts w:asciiTheme="minorHAnsi" w:hAnsiTheme="minorHAnsi" w:cstheme="minorHAnsi"/>
          <w:szCs w:val="18"/>
        </w:rPr>
      </w:pPr>
      <w:r w:rsidRPr="001E5246">
        <w:rPr>
          <w:rFonts w:asciiTheme="minorHAnsi" w:hAnsiTheme="minorHAnsi" w:cstheme="minorHAnsi"/>
          <w:szCs w:val="18"/>
        </w:rPr>
        <w:t>Ensuring that moderation has been carried out</w:t>
      </w:r>
    </w:p>
    <w:p w14:paraId="784E684C" w14:textId="0729B01B" w:rsidR="004B604B" w:rsidRDefault="004B604B" w:rsidP="00D34219">
      <w:pPr>
        <w:ind w:left="360"/>
        <w:rPr>
          <w:rFonts w:asciiTheme="minorHAnsi" w:hAnsiTheme="minorHAnsi" w:cstheme="minorHAnsi"/>
          <w:szCs w:val="18"/>
        </w:rPr>
      </w:pPr>
    </w:p>
    <w:p w14:paraId="22E0B3CC" w14:textId="77777777" w:rsidR="009230FB" w:rsidRDefault="009230FB" w:rsidP="009230FB">
      <w:pPr>
        <w:rPr>
          <w:rFonts w:asciiTheme="minorHAnsi" w:hAnsiTheme="minorHAnsi" w:cstheme="minorHAnsi"/>
          <w:szCs w:val="18"/>
        </w:rPr>
      </w:pPr>
    </w:p>
    <w:p w14:paraId="6ACEFCB2" w14:textId="77777777" w:rsidR="00783009" w:rsidRDefault="009230FB" w:rsidP="00783009">
      <w:pPr>
        <w:rPr>
          <w:rFonts w:asciiTheme="minorHAnsi" w:hAnsiTheme="minorHAnsi" w:cstheme="minorHAnsi"/>
          <w:szCs w:val="20"/>
        </w:rPr>
      </w:pPr>
      <w:r>
        <w:rPr>
          <w:rFonts w:asciiTheme="minorHAnsi" w:hAnsiTheme="minorHAnsi" w:cstheme="minorHAnsi"/>
          <w:szCs w:val="18"/>
        </w:rPr>
        <w:t>The Ex</w:t>
      </w:r>
      <w:r w:rsidR="009007CF">
        <w:rPr>
          <w:rFonts w:asciiTheme="minorHAnsi" w:hAnsiTheme="minorHAnsi" w:cstheme="minorHAnsi"/>
          <w:szCs w:val="18"/>
        </w:rPr>
        <w:t>amination Board is responsible for:</w:t>
      </w:r>
      <w:r w:rsidR="00783009" w:rsidRPr="00783009">
        <w:rPr>
          <w:rFonts w:asciiTheme="minorHAnsi" w:hAnsiTheme="minorHAnsi" w:cstheme="minorHAnsi"/>
          <w:szCs w:val="20"/>
        </w:rPr>
        <w:t xml:space="preserve"> </w:t>
      </w:r>
    </w:p>
    <w:p w14:paraId="4DFA03BE" w14:textId="52FE11E4" w:rsidR="00783009" w:rsidRPr="001E5246" w:rsidRDefault="00D226B8" w:rsidP="009268BD">
      <w:pPr>
        <w:numPr>
          <w:ilvl w:val="0"/>
          <w:numId w:val="4"/>
        </w:numPr>
        <w:rPr>
          <w:rFonts w:asciiTheme="minorHAnsi" w:hAnsiTheme="minorHAnsi" w:cstheme="minorHAnsi"/>
          <w:szCs w:val="20"/>
        </w:rPr>
      </w:pPr>
      <w:r>
        <w:rPr>
          <w:rFonts w:asciiTheme="minorHAnsi" w:hAnsiTheme="minorHAnsi" w:cstheme="minorHAnsi"/>
          <w:szCs w:val="20"/>
        </w:rPr>
        <w:t xml:space="preserve">Scrutinising and ratifying </w:t>
      </w:r>
      <w:r w:rsidR="00783009" w:rsidRPr="001E5246">
        <w:rPr>
          <w:rFonts w:asciiTheme="minorHAnsi" w:hAnsiTheme="minorHAnsi" w:cstheme="minorHAnsi"/>
          <w:szCs w:val="20"/>
        </w:rPr>
        <w:t xml:space="preserve">recommendations for the award of QTS to the DFE </w:t>
      </w:r>
    </w:p>
    <w:p w14:paraId="0B6E5EA0" w14:textId="77777777" w:rsidR="00783009" w:rsidRPr="001E5246" w:rsidRDefault="00783009" w:rsidP="009268BD">
      <w:pPr>
        <w:numPr>
          <w:ilvl w:val="0"/>
          <w:numId w:val="4"/>
        </w:numPr>
        <w:rPr>
          <w:rFonts w:asciiTheme="minorHAnsi" w:hAnsiTheme="minorHAnsi" w:cstheme="minorHAnsi"/>
          <w:szCs w:val="20"/>
        </w:rPr>
      </w:pPr>
      <w:r w:rsidRPr="001E5246">
        <w:rPr>
          <w:rFonts w:asciiTheme="minorHAnsi" w:hAnsiTheme="minorHAnsi" w:cstheme="minorHAnsi"/>
          <w:szCs w:val="20"/>
        </w:rPr>
        <w:t>Final responsibility for assessment and the decision to award QTS (Final Examination Board)</w:t>
      </w:r>
    </w:p>
    <w:p w14:paraId="034EC8CC" w14:textId="77777777" w:rsidR="00783009" w:rsidRPr="001E5246" w:rsidRDefault="00783009" w:rsidP="009268BD">
      <w:pPr>
        <w:numPr>
          <w:ilvl w:val="0"/>
          <w:numId w:val="4"/>
        </w:numPr>
        <w:rPr>
          <w:rFonts w:asciiTheme="minorHAnsi" w:hAnsiTheme="minorHAnsi" w:cstheme="minorHAnsi"/>
          <w:szCs w:val="20"/>
        </w:rPr>
      </w:pPr>
      <w:r w:rsidRPr="001E5246">
        <w:rPr>
          <w:rFonts w:asciiTheme="minorHAnsi" w:hAnsiTheme="minorHAnsi" w:cstheme="minorHAnsi"/>
          <w:szCs w:val="20"/>
        </w:rPr>
        <w:t>To agree recommendations for trainees who have failed any aspect of the course</w:t>
      </w:r>
    </w:p>
    <w:p w14:paraId="0079F681" w14:textId="77777777" w:rsidR="00783009" w:rsidRPr="001E5246" w:rsidRDefault="00783009" w:rsidP="009268BD">
      <w:pPr>
        <w:numPr>
          <w:ilvl w:val="0"/>
          <w:numId w:val="4"/>
        </w:numPr>
        <w:rPr>
          <w:rFonts w:asciiTheme="minorHAnsi" w:hAnsiTheme="minorHAnsi" w:cstheme="minorHAnsi"/>
          <w:szCs w:val="20"/>
        </w:rPr>
      </w:pPr>
      <w:r w:rsidRPr="001E5246">
        <w:rPr>
          <w:rFonts w:asciiTheme="minorHAnsi" w:hAnsiTheme="minorHAnsi" w:cstheme="minorHAnsi"/>
          <w:szCs w:val="20"/>
        </w:rPr>
        <w:t>To ratify outcomes of appeals based upon recommendations from the Independent Appeals Panel</w:t>
      </w:r>
    </w:p>
    <w:p w14:paraId="77AFB207" w14:textId="61F275C6" w:rsidR="00D34219" w:rsidRPr="009007CF" w:rsidRDefault="00D34219" w:rsidP="00783009">
      <w:pPr>
        <w:rPr>
          <w:rFonts w:asciiTheme="minorHAnsi" w:hAnsiTheme="minorHAnsi" w:cstheme="minorHAnsi"/>
          <w:szCs w:val="18"/>
        </w:rPr>
      </w:pPr>
    </w:p>
    <w:p w14:paraId="730427A6" w14:textId="77777777" w:rsidR="004B604B" w:rsidRPr="001E5246" w:rsidRDefault="004B604B" w:rsidP="004B604B">
      <w:pPr>
        <w:rPr>
          <w:rFonts w:asciiTheme="minorHAnsi" w:hAnsiTheme="minorHAnsi" w:cstheme="minorHAnsi"/>
          <w:szCs w:val="18"/>
        </w:rPr>
      </w:pPr>
    </w:p>
    <w:p w14:paraId="01721374"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Subject/Primary Specialists are responsible for:</w:t>
      </w:r>
    </w:p>
    <w:p w14:paraId="1060FE45" w14:textId="77777777" w:rsidR="004B604B" w:rsidRPr="001E5246" w:rsidRDefault="004B604B" w:rsidP="009268BD">
      <w:pPr>
        <w:pStyle w:val="ListParagraph"/>
        <w:numPr>
          <w:ilvl w:val="0"/>
          <w:numId w:val="68"/>
        </w:numPr>
        <w:contextualSpacing/>
        <w:rPr>
          <w:rFonts w:asciiTheme="minorHAnsi" w:hAnsiTheme="minorHAnsi" w:cstheme="minorHAnsi"/>
          <w:szCs w:val="18"/>
        </w:rPr>
      </w:pPr>
      <w:r w:rsidRPr="001E5246">
        <w:rPr>
          <w:rFonts w:asciiTheme="minorHAnsi" w:hAnsiTheme="minorHAnsi" w:cstheme="minorHAnsi"/>
          <w:szCs w:val="18"/>
        </w:rPr>
        <w:t xml:space="preserve">Monitoring and reviewing trainees’ files </w:t>
      </w:r>
    </w:p>
    <w:p w14:paraId="74074839" w14:textId="77777777" w:rsidR="004B604B" w:rsidRPr="001E5246" w:rsidRDefault="004B604B" w:rsidP="009268BD">
      <w:pPr>
        <w:pStyle w:val="ListParagraph"/>
        <w:numPr>
          <w:ilvl w:val="0"/>
          <w:numId w:val="68"/>
        </w:numPr>
        <w:contextualSpacing/>
        <w:rPr>
          <w:rFonts w:asciiTheme="minorHAnsi" w:hAnsiTheme="minorHAnsi" w:cstheme="minorHAnsi"/>
          <w:szCs w:val="18"/>
        </w:rPr>
      </w:pPr>
      <w:r w:rsidRPr="001E5246">
        <w:rPr>
          <w:rFonts w:asciiTheme="minorHAnsi" w:hAnsiTheme="minorHAnsi" w:cstheme="minorHAnsi"/>
          <w:szCs w:val="18"/>
        </w:rPr>
        <w:t>Design of the Subject/Primary Specialism assignments</w:t>
      </w:r>
    </w:p>
    <w:p w14:paraId="566AB006" w14:textId="77777777" w:rsidR="004B604B" w:rsidRPr="001E5246" w:rsidRDefault="004B604B" w:rsidP="009268BD">
      <w:pPr>
        <w:numPr>
          <w:ilvl w:val="0"/>
          <w:numId w:val="22"/>
        </w:numPr>
        <w:rPr>
          <w:rFonts w:asciiTheme="minorHAnsi" w:hAnsiTheme="minorHAnsi" w:cstheme="minorHAnsi"/>
          <w:szCs w:val="18"/>
        </w:rPr>
      </w:pPr>
      <w:r w:rsidRPr="001E5246">
        <w:rPr>
          <w:rFonts w:asciiTheme="minorHAnsi" w:hAnsiTheme="minorHAnsi" w:cstheme="minorHAnsi"/>
          <w:szCs w:val="18"/>
        </w:rPr>
        <w:t>Marking and moderating the Subject/Primary Specialism assignments within the time frame specified</w:t>
      </w:r>
    </w:p>
    <w:p w14:paraId="55EFBB68" w14:textId="77777777" w:rsidR="004B604B" w:rsidRPr="001E5246" w:rsidRDefault="004B604B" w:rsidP="009268BD">
      <w:pPr>
        <w:numPr>
          <w:ilvl w:val="0"/>
          <w:numId w:val="22"/>
        </w:numPr>
        <w:rPr>
          <w:rFonts w:asciiTheme="minorHAnsi" w:hAnsiTheme="minorHAnsi" w:cstheme="minorHAnsi"/>
          <w:szCs w:val="18"/>
        </w:rPr>
      </w:pPr>
      <w:r w:rsidRPr="001E5246">
        <w:rPr>
          <w:rFonts w:asciiTheme="minorHAnsi" w:hAnsiTheme="minorHAnsi" w:cstheme="minorHAnsi"/>
          <w:szCs w:val="18"/>
        </w:rPr>
        <w:t>Providing formative feedback to trainees as specified</w:t>
      </w:r>
    </w:p>
    <w:p w14:paraId="68F56DD4" w14:textId="77777777" w:rsidR="004B604B" w:rsidRPr="001E5246" w:rsidRDefault="004B604B" w:rsidP="009268BD">
      <w:pPr>
        <w:numPr>
          <w:ilvl w:val="0"/>
          <w:numId w:val="22"/>
        </w:numPr>
        <w:rPr>
          <w:rFonts w:asciiTheme="minorHAnsi" w:hAnsiTheme="minorHAnsi" w:cstheme="minorHAnsi"/>
          <w:szCs w:val="18"/>
        </w:rPr>
      </w:pPr>
      <w:r w:rsidRPr="001E5246">
        <w:rPr>
          <w:rFonts w:asciiTheme="minorHAnsi" w:hAnsiTheme="minorHAnsi" w:cstheme="minorHAnsi"/>
          <w:szCs w:val="18"/>
        </w:rPr>
        <w:t>Liaising with the Course Director over any aspect of the training programme</w:t>
      </w:r>
    </w:p>
    <w:p w14:paraId="2A83512F" w14:textId="77777777" w:rsidR="004B604B" w:rsidRPr="001E5246" w:rsidRDefault="004B604B" w:rsidP="004B604B">
      <w:pPr>
        <w:ind w:left="360"/>
        <w:rPr>
          <w:rFonts w:asciiTheme="minorHAnsi" w:hAnsiTheme="minorHAnsi" w:cstheme="minorHAnsi"/>
          <w:szCs w:val="18"/>
        </w:rPr>
      </w:pPr>
    </w:p>
    <w:p w14:paraId="0ACE3286" w14:textId="77777777" w:rsidR="004B604B" w:rsidRPr="001E5246" w:rsidRDefault="004B604B" w:rsidP="004B604B">
      <w:pPr>
        <w:rPr>
          <w:rFonts w:asciiTheme="minorHAnsi" w:hAnsiTheme="minorHAnsi" w:cstheme="minorHAnsi"/>
          <w:b/>
          <w:szCs w:val="18"/>
        </w:rPr>
      </w:pPr>
    </w:p>
    <w:p w14:paraId="2374E5DF" w14:textId="77777777" w:rsidR="004B604B" w:rsidRPr="001E5246" w:rsidRDefault="004B604B" w:rsidP="004B604B">
      <w:pPr>
        <w:spacing w:after="160" w:line="259" w:lineRule="auto"/>
        <w:rPr>
          <w:rFonts w:asciiTheme="minorHAnsi" w:hAnsiTheme="minorHAnsi" w:cstheme="minorHAnsi"/>
          <w:b/>
          <w:szCs w:val="18"/>
        </w:rPr>
      </w:pPr>
      <w:r w:rsidRPr="001E5246">
        <w:rPr>
          <w:rFonts w:asciiTheme="minorHAnsi" w:hAnsiTheme="minorHAnsi" w:cstheme="minorHAnsi"/>
          <w:b/>
          <w:szCs w:val="18"/>
        </w:rPr>
        <w:br w:type="page"/>
      </w:r>
    </w:p>
    <w:p w14:paraId="56A34F69"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lastRenderedPageBreak/>
        <w:t>1.3. Assessment Procedures</w:t>
      </w:r>
    </w:p>
    <w:p w14:paraId="522A6036" w14:textId="77777777" w:rsidR="004B604B" w:rsidRPr="001E5246" w:rsidRDefault="004B604B" w:rsidP="004B604B">
      <w:pPr>
        <w:rPr>
          <w:rFonts w:asciiTheme="minorHAnsi" w:hAnsiTheme="minorHAnsi" w:cstheme="minorHAnsi"/>
          <w:szCs w:val="18"/>
        </w:rPr>
      </w:pPr>
    </w:p>
    <w:p w14:paraId="3EB9D521" w14:textId="77777777" w:rsidR="004B604B" w:rsidRPr="001E5246" w:rsidRDefault="004B604B" w:rsidP="004B604B">
      <w:pPr>
        <w:rPr>
          <w:rFonts w:asciiTheme="minorHAnsi" w:hAnsiTheme="minorHAnsi" w:cstheme="minorHAnsi"/>
          <w:b/>
          <w:szCs w:val="18"/>
        </w:rPr>
      </w:pPr>
    </w:p>
    <w:p w14:paraId="7A3220D6" w14:textId="77777777" w:rsidR="004B604B" w:rsidRPr="001E5246" w:rsidRDefault="004B604B" w:rsidP="004B604B">
      <w:pPr>
        <w:rPr>
          <w:rFonts w:asciiTheme="minorHAnsi" w:hAnsiTheme="minorHAnsi" w:cstheme="minorHAnsi"/>
          <w:szCs w:val="18"/>
        </w:rPr>
      </w:pPr>
    </w:p>
    <w:p w14:paraId="7022A76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diagram below summarises how trainees will be assessed and how those assessments are moderated to ensure that judgements made are accurate and fair.</w:t>
      </w:r>
    </w:p>
    <w:p w14:paraId="7C7C14F8" w14:textId="77777777" w:rsidR="004B604B" w:rsidRPr="001E5246" w:rsidRDefault="004B604B" w:rsidP="004B604B">
      <w:pPr>
        <w:rPr>
          <w:rFonts w:asciiTheme="minorHAnsi" w:hAnsiTheme="minorHAnsi" w:cstheme="minorHAnsi"/>
          <w:szCs w:val="18"/>
        </w:rPr>
      </w:pPr>
    </w:p>
    <w:p w14:paraId="3F3D5B1D"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Fig 1</w:t>
      </w:r>
    </w:p>
    <w:p w14:paraId="2FDD4C77" w14:textId="4CC077FD" w:rsidR="004B604B" w:rsidRPr="001E5246" w:rsidRDefault="004B604B" w:rsidP="004B604B">
      <w:pPr>
        <w:jc w:val="center"/>
        <w:rPr>
          <w:rFonts w:asciiTheme="minorHAnsi" w:hAnsiTheme="minorHAnsi" w:cstheme="minorHAnsi"/>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78" behindDoc="0" locked="0" layoutInCell="1" allowOverlap="1" wp14:anchorId="1861B02E" wp14:editId="6C0EC34B">
                <wp:simplePos x="0" y="0"/>
                <wp:positionH relativeFrom="column">
                  <wp:posOffset>4248150</wp:posOffset>
                </wp:positionH>
                <wp:positionV relativeFrom="paragraph">
                  <wp:posOffset>42545</wp:posOffset>
                </wp:positionV>
                <wp:extent cx="1800225" cy="191135"/>
                <wp:effectExtent l="0" t="0" r="28575" b="1841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1135"/>
                        </a:xfrm>
                        <a:prstGeom prst="rect">
                          <a:avLst/>
                        </a:prstGeom>
                        <a:solidFill>
                          <a:srgbClr val="FFFFFF"/>
                        </a:solidFill>
                        <a:ln w="9525">
                          <a:solidFill>
                            <a:srgbClr val="000000"/>
                          </a:solidFill>
                          <a:miter lim="800000"/>
                          <a:headEnd/>
                          <a:tailEnd/>
                        </a:ln>
                      </wps:spPr>
                      <wps:txbx>
                        <w:txbxContent>
                          <w:p w14:paraId="1762BB01" w14:textId="77777777" w:rsidR="00F0455B" w:rsidRPr="00531166" w:rsidRDefault="00F0455B" w:rsidP="004B604B">
                            <w:pPr>
                              <w:jc w:val="center"/>
                              <w:rPr>
                                <w:rFonts w:cs="Arial"/>
                                <w:sz w:val="12"/>
                                <w:szCs w:val="12"/>
                              </w:rPr>
                            </w:pPr>
                            <w:r w:rsidRPr="00531166">
                              <w:rPr>
                                <w:rFonts w:cs="Arial"/>
                                <w:sz w:val="12"/>
                                <w:szCs w:val="12"/>
                              </w:rPr>
                              <w:t>Classroom Practice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B02E" id="_x0000_t202" coordsize="21600,21600" o:spt="202" path="m,l,21600r21600,l21600,xe">
                <v:stroke joinstyle="miter"/>
                <v:path gradientshapeok="t" o:connecttype="rect"/>
              </v:shapetype>
              <v:shape id="Text Box 324" o:spid="_x0000_s1026" type="#_x0000_t202" style="position:absolute;left:0;text-align:left;margin-left:334.5pt;margin-top:3.35pt;width:141.75pt;height:15.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">
                <v:textbox>
                  <w:txbxContent>
                    <w:p w14:paraId="1762BB01" w14:textId="77777777" w:rsidR="00F0455B" w:rsidRPr="00531166" w:rsidRDefault="00F0455B" w:rsidP="004B604B">
                      <w:pPr>
                        <w:jc w:val="center"/>
                        <w:rPr>
                          <w:rFonts w:cs="Arial"/>
                          <w:sz w:val="12"/>
                          <w:szCs w:val="12"/>
                        </w:rPr>
                      </w:pPr>
                      <w:r w:rsidRPr="00531166">
                        <w:rPr>
                          <w:rFonts w:cs="Arial"/>
                          <w:sz w:val="12"/>
                          <w:szCs w:val="12"/>
                        </w:rPr>
                        <w:t>Classroom Practice Programme</w:t>
                      </w: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77" behindDoc="0" locked="0" layoutInCell="1" allowOverlap="1" wp14:anchorId="6D73CA76" wp14:editId="32E3E681">
                <wp:simplePos x="0" y="0"/>
                <wp:positionH relativeFrom="column">
                  <wp:posOffset>2581275</wp:posOffset>
                </wp:positionH>
                <wp:positionV relativeFrom="paragraph">
                  <wp:posOffset>48895</wp:posOffset>
                </wp:positionV>
                <wp:extent cx="1410335" cy="193040"/>
                <wp:effectExtent l="0" t="0" r="18415" b="1651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93040"/>
                        </a:xfrm>
                        <a:prstGeom prst="rect">
                          <a:avLst/>
                        </a:prstGeom>
                        <a:solidFill>
                          <a:srgbClr val="FFFFFF"/>
                        </a:solidFill>
                        <a:ln w="9525">
                          <a:solidFill>
                            <a:srgbClr val="000000"/>
                          </a:solidFill>
                          <a:miter lim="800000"/>
                          <a:headEnd/>
                          <a:tailEnd/>
                        </a:ln>
                      </wps:spPr>
                      <wps:txbx>
                        <w:txbxContent>
                          <w:p w14:paraId="41ACCCF6" w14:textId="6CA1EACD" w:rsidR="00F0455B" w:rsidRPr="00531166" w:rsidRDefault="00F0455B" w:rsidP="004B604B">
                            <w:pPr>
                              <w:jc w:val="center"/>
                              <w:rPr>
                                <w:rFonts w:cs="Arial"/>
                                <w:sz w:val="12"/>
                                <w:szCs w:val="12"/>
                              </w:rPr>
                            </w:pPr>
                            <w:r>
                              <w:rPr>
                                <w:rFonts w:cs="Arial"/>
                                <w:sz w:val="12"/>
                                <w:szCs w:val="12"/>
                              </w:rPr>
                              <w:t>Subject/Primar</w:t>
                            </w:r>
                            <w:r w:rsidR="005F083B">
                              <w:rPr>
                                <w:rFonts w:cs="Arial"/>
                                <w:sz w:val="12"/>
                                <w:szCs w:val="12"/>
                              </w:rPr>
                              <w:t>y Specialists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CA76" id="Text Box 325" o:spid="_x0000_s1027" type="#_x0000_t202" style="position:absolute;left:0;text-align:left;margin-left:203.25pt;margin-top:3.85pt;width:111.05pt;height:15.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">
                <v:textbox>
                  <w:txbxContent>
                    <w:p w14:paraId="41ACCCF6" w14:textId="6CA1EACD" w:rsidR="00F0455B" w:rsidRPr="00531166" w:rsidRDefault="00F0455B" w:rsidP="004B604B">
                      <w:pPr>
                        <w:jc w:val="center"/>
                        <w:rPr>
                          <w:rFonts w:cs="Arial"/>
                          <w:sz w:val="12"/>
                          <w:szCs w:val="12"/>
                        </w:rPr>
                      </w:pPr>
                      <w:r>
                        <w:rPr>
                          <w:rFonts w:cs="Arial"/>
                          <w:sz w:val="12"/>
                          <w:szCs w:val="12"/>
                        </w:rPr>
                        <w:t>Subject/Primar</w:t>
                      </w:r>
                      <w:r w:rsidR="005F083B">
                        <w:rPr>
                          <w:rFonts w:cs="Arial"/>
                          <w:sz w:val="12"/>
                          <w:szCs w:val="12"/>
                        </w:rPr>
                        <w:t>y Specialists</w:t>
                      </w: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75" behindDoc="0" locked="0" layoutInCell="1" allowOverlap="1" wp14:anchorId="2215D580" wp14:editId="0ABB1055">
                <wp:simplePos x="0" y="0"/>
                <wp:positionH relativeFrom="column">
                  <wp:posOffset>161925</wp:posOffset>
                </wp:positionH>
                <wp:positionV relativeFrom="paragraph">
                  <wp:posOffset>43180</wp:posOffset>
                </wp:positionV>
                <wp:extent cx="866775" cy="179705"/>
                <wp:effectExtent l="0" t="0" r="28575" b="1079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9705"/>
                        </a:xfrm>
                        <a:prstGeom prst="rect">
                          <a:avLst/>
                        </a:prstGeom>
                        <a:solidFill>
                          <a:srgbClr val="FFFFFF"/>
                        </a:solidFill>
                        <a:ln w="9525">
                          <a:solidFill>
                            <a:srgbClr val="000000"/>
                          </a:solidFill>
                          <a:miter lim="800000"/>
                          <a:headEnd/>
                          <a:tailEnd/>
                        </a:ln>
                      </wps:spPr>
                      <wps:txbx>
                        <w:txbxContent>
                          <w:p w14:paraId="1D3FCAAB" w14:textId="51A41C01" w:rsidR="00F0455B" w:rsidRPr="00531166" w:rsidRDefault="00CA53A4" w:rsidP="004B604B">
                            <w:pPr>
                              <w:jc w:val="center"/>
                              <w:rPr>
                                <w:rFonts w:cs="Arial"/>
                                <w:sz w:val="12"/>
                                <w:szCs w:val="12"/>
                              </w:rPr>
                            </w:pPr>
                            <w:r>
                              <w:rPr>
                                <w:rFonts w:cs="Arial"/>
                                <w:sz w:val="12"/>
                                <w:szCs w:val="12"/>
                              </w:rPr>
                              <w:t>PSP</w:t>
                            </w:r>
                            <w:r w:rsidR="00F0455B" w:rsidRPr="00531166">
                              <w:rPr>
                                <w:rFonts w:cs="Arial"/>
                                <w:sz w:val="12"/>
                                <w:szCs w:val="12"/>
                              </w:rPr>
                              <w:t xml:space="preserve">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5D580" id="Text Box 326" o:spid="_x0000_s1028" type="#_x0000_t202" style="position:absolute;left:0;text-align:left;margin-left:12.75pt;margin-top:3.4pt;width:68.25pt;height:14.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5pGQIAADEEAAAOAAAAZHJzL2Uyb0RvYy54bWysU9tu2zAMfR+wfxD0vtgJcmmMOEWXLsOA&#10;7gJ0+wBFlmNhsqhRSuzs60fJaZrdXobpQSBF6pA8JFe3fWvYUaHXYEs+HuWcKSuh0nZf8i+ft69u&#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">
                <v:textbox>
                  <w:txbxContent>
                    <w:p w14:paraId="1D3FCAAB" w14:textId="51A41C01" w:rsidR="00F0455B" w:rsidRPr="00531166" w:rsidRDefault="00CA53A4" w:rsidP="004B604B">
                      <w:pPr>
                        <w:jc w:val="center"/>
                        <w:rPr>
                          <w:rFonts w:cs="Arial"/>
                          <w:sz w:val="12"/>
                          <w:szCs w:val="12"/>
                        </w:rPr>
                      </w:pPr>
                      <w:r>
                        <w:rPr>
                          <w:rFonts w:cs="Arial"/>
                          <w:sz w:val="12"/>
                          <w:szCs w:val="12"/>
                        </w:rPr>
                        <w:t>PSP</w:t>
                      </w:r>
                      <w:r w:rsidR="00F0455B" w:rsidRPr="00531166">
                        <w:rPr>
                          <w:rFonts w:cs="Arial"/>
                          <w:sz w:val="12"/>
                          <w:szCs w:val="12"/>
                        </w:rPr>
                        <w:t xml:space="preserve"> Programme</w:t>
                      </w: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76" behindDoc="0" locked="0" layoutInCell="1" allowOverlap="1" wp14:anchorId="7EFF5210" wp14:editId="456E4899">
                <wp:simplePos x="0" y="0"/>
                <wp:positionH relativeFrom="column">
                  <wp:posOffset>1104265</wp:posOffset>
                </wp:positionH>
                <wp:positionV relativeFrom="paragraph">
                  <wp:posOffset>44450</wp:posOffset>
                </wp:positionV>
                <wp:extent cx="1209675" cy="180975"/>
                <wp:effectExtent l="0" t="0" r="28575" b="2857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80975"/>
                        </a:xfrm>
                        <a:prstGeom prst="rect">
                          <a:avLst/>
                        </a:prstGeom>
                        <a:solidFill>
                          <a:srgbClr val="FFFFFF"/>
                        </a:solidFill>
                        <a:ln w="9525">
                          <a:solidFill>
                            <a:srgbClr val="000000"/>
                          </a:solidFill>
                          <a:miter lim="800000"/>
                          <a:headEnd/>
                          <a:tailEnd/>
                        </a:ln>
                      </wps:spPr>
                      <wps:txbx>
                        <w:txbxContent>
                          <w:p w14:paraId="334EB8AC" w14:textId="77777777" w:rsidR="00F0455B" w:rsidRPr="00531166" w:rsidRDefault="00F0455B" w:rsidP="004B604B">
                            <w:pPr>
                              <w:jc w:val="center"/>
                              <w:rPr>
                                <w:rFonts w:cs="Arial"/>
                                <w:sz w:val="12"/>
                                <w:szCs w:val="12"/>
                              </w:rPr>
                            </w:pPr>
                            <w:r>
                              <w:rPr>
                                <w:rFonts w:cs="Arial"/>
                                <w:sz w:val="12"/>
                                <w:szCs w:val="12"/>
                              </w:rPr>
                              <w:t>Individual Studies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5210" id="Text Box 327" o:spid="_x0000_s1029" type="#_x0000_t202" style="position:absolute;left:0;text-align:left;margin-left:86.95pt;margin-top:3.5pt;width:95.25pt;height:14.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fcGQIAADI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">
                <v:textbox>
                  <w:txbxContent>
                    <w:p w14:paraId="334EB8AC" w14:textId="77777777" w:rsidR="00F0455B" w:rsidRPr="00531166" w:rsidRDefault="00F0455B" w:rsidP="004B604B">
                      <w:pPr>
                        <w:jc w:val="center"/>
                        <w:rPr>
                          <w:rFonts w:cs="Arial"/>
                          <w:sz w:val="12"/>
                          <w:szCs w:val="12"/>
                        </w:rPr>
                      </w:pPr>
                      <w:r>
                        <w:rPr>
                          <w:rFonts w:cs="Arial"/>
                          <w:sz w:val="12"/>
                          <w:szCs w:val="12"/>
                        </w:rPr>
                        <w:t>Individual Studies Programme</w:t>
                      </w:r>
                    </w:p>
                  </w:txbxContent>
                </v:textbox>
              </v:shape>
            </w:pict>
          </mc:Fallback>
        </mc:AlternateContent>
      </w:r>
    </w:p>
    <w:p w14:paraId="57CB3E68" w14:textId="37BD9EEA" w:rsidR="004B604B" w:rsidRPr="001E5246" w:rsidRDefault="0092558D" w:rsidP="004B604B">
      <w:pPr>
        <w:jc w:val="center"/>
        <w:rPr>
          <w:rFonts w:asciiTheme="minorHAnsi" w:hAnsiTheme="minorHAnsi" w:cstheme="minorHAnsi"/>
          <w:szCs w:val="18"/>
        </w:rPr>
      </w:pPr>
      <w:r>
        <w:rPr>
          <w:noProof/>
        </w:rPr>
        <mc:AlternateContent>
          <mc:Choice Requires="wps">
            <w:drawing>
              <wp:anchor distT="0" distB="0" distL="114300" distR="114300" simplePos="0" relativeHeight="251658296" behindDoc="0" locked="0" layoutInCell="1" allowOverlap="1" wp14:anchorId="3515AE88" wp14:editId="54D4E241">
                <wp:simplePos x="0" y="0"/>
                <wp:positionH relativeFrom="column">
                  <wp:posOffset>3176270</wp:posOffset>
                </wp:positionH>
                <wp:positionV relativeFrom="paragraph">
                  <wp:posOffset>5760403</wp:posOffset>
                </wp:positionV>
                <wp:extent cx="0" cy="242888"/>
                <wp:effectExtent l="76200" t="0" r="57150" b="62230"/>
                <wp:wrapNone/>
                <wp:docPr id="10323160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BD0993">
              <v:line id="Line 87"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50.1pt,453.6pt" to="250.1pt,472.75pt" w14:anchorId="10B00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">
                <v:stroke endarrow="block"/>
              </v:line>
            </w:pict>
          </mc:Fallback>
        </mc:AlternateContent>
      </w:r>
      <w:r>
        <w:rPr>
          <w:noProof/>
        </w:rPr>
        <mc:AlternateContent>
          <mc:Choice Requires="wps">
            <w:drawing>
              <wp:anchor distT="0" distB="0" distL="114300" distR="114300" simplePos="0" relativeHeight="251658295" behindDoc="0" locked="0" layoutInCell="1" allowOverlap="1" wp14:anchorId="232ADCFA" wp14:editId="4DF5413F">
                <wp:simplePos x="0" y="0"/>
                <wp:positionH relativeFrom="column">
                  <wp:posOffset>3197543</wp:posOffset>
                </wp:positionH>
                <wp:positionV relativeFrom="paragraph">
                  <wp:posOffset>5060950</wp:posOffset>
                </wp:positionV>
                <wp:extent cx="0" cy="242888"/>
                <wp:effectExtent l="76200" t="0" r="57150" b="62230"/>
                <wp:wrapNone/>
                <wp:docPr id="45295546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2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78CBFA">
              <v:line id="Line 87" style="position:absolute;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251.8pt,398.5pt" to="251.8pt,417.65pt" w14:anchorId="48722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">
                <v:stroke endarrow="block"/>
              </v:line>
            </w:pict>
          </mc:Fallback>
        </mc:AlternateContent>
      </w:r>
      <w:r w:rsidR="00245A54">
        <w:rPr>
          <w:noProof/>
        </w:rPr>
        <mc:AlternateContent>
          <mc:Choice Requires="wps">
            <w:drawing>
              <wp:anchor distT="0" distB="0" distL="114300" distR="114300" simplePos="0" relativeHeight="251658291" behindDoc="0" locked="0" layoutInCell="1" allowOverlap="1" wp14:anchorId="4223DA30" wp14:editId="2291B489">
                <wp:simplePos x="0" y="0"/>
                <wp:positionH relativeFrom="column">
                  <wp:posOffset>173355</wp:posOffset>
                </wp:positionH>
                <wp:positionV relativeFrom="paragraph">
                  <wp:posOffset>4673600</wp:posOffset>
                </wp:positionV>
                <wp:extent cx="5981065" cy="394335"/>
                <wp:effectExtent l="0" t="0" r="0" b="0"/>
                <wp:wrapNone/>
                <wp:docPr id="4857636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94335"/>
                        </a:xfrm>
                        <a:prstGeom prst="roundRect">
                          <a:avLst>
                            <a:gd name="adj" fmla="val 109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45BC945">
              <v:roundrect id="AutoShape 52" style="position:absolute;margin-left:13.65pt;margin-top:368pt;width:470.95pt;height:31.05pt;z-index:251887616;visibility:visible;mso-wrap-style:square;mso-wrap-distance-left:9pt;mso-wrap-distance-top:0;mso-wrap-distance-right:9pt;mso-wrap-distance-bottom:0;mso-position-horizontal:absolute;mso-position-horizontal-relative:text;mso-position-vertical:absolute;mso-position-vertical-relative:text;v-text-anchor:top" o:spid="_x0000_s1026" arcsize="7175f" w14:anchorId="7A07B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"/>
            </w:pict>
          </mc:Fallback>
        </mc:AlternateContent>
      </w:r>
      <w:r w:rsidR="00245A54">
        <w:rPr>
          <w:noProof/>
        </w:rPr>
        <mc:AlternateContent>
          <mc:Choice Requires="wps">
            <w:drawing>
              <wp:anchor distT="0" distB="0" distL="114300" distR="114300" simplePos="0" relativeHeight="251658292" behindDoc="0" locked="0" layoutInCell="1" allowOverlap="1" wp14:anchorId="781C52D3" wp14:editId="4AC7A65D">
                <wp:simplePos x="0" y="0"/>
                <wp:positionH relativeFrom="column">
                  <wp:posOffset>249555</wp:posOffset>
                </wp:positionH>
                <wp:positionV relativeFrom="paragraph">
                  <wp:posOffset>4752975</wp:posOffset>
                </wp:positionV>
                <wp:extent cx="5781040" cy="245110"/>
                <wp:effectExtent l="0" t="0" r="0" b="0"/>
                <wp:wrapNone/>
                <wp:docPr id="187796830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1AA1B" w14:textId="606BCB00" w:rsidR="00245A54" w:rsidRPr="00CA53A4" w:rsidRDefault="00245A54" w:rsidP="00245A54">
                            <w:pPr>
                              <w:jc w:val="center"/>
                              <w:rPr>
                                <w:rFonts w:asciiTheme="minorHAnsi" w:hAnsiTheme="minorHAnsi" w:cstheme="minorHAnsi"/>
                                <w:sz w:val="16"/>
                                <w:szCs w:val="16"/>
                              </w:rPr>
                            </w:pPr>
                            <w:r>
                              <w:rPr>
                                <w:rFonts w:asciiTheme="minorHAnsi" w:hAnsiTheme="minorHAnsi" w:cstheme="minorHAnsi"/>
                                <w:sz w:val="16"/>
                                <w:szCs w:val="16"/>
                              </w:rPr>
                              <w:t xml:space="preserve">Final Assessment </w:t>
                            </w:r>
                            <w:r w:rsidR="00D723F8">
                              <w:rPr>
                                <w:rFonts w:asciiTheme="minorHAnsi" w:hAnsiTheme="minorHAnsi" w:cstheme="minorHAnsi"/>
                                <w:sz w:val="16"/>
                                <w:szCs w:val="16"/>
                              </w:rPr>
                              <w:t xml:space="preserve">of trainees against Teachers’ Standards at end of course by </w:t>
                            </w:r>
                            <w:r w:rsidR="0092558D">
                              <w:rPr>
                                <w:rFonts w:asciiTheme="minorHAnsi" w:hAnsiTheme="minorHAnsi" w:cstheme="minorHAnsi"/>
                                <w:sz w:val="16"/>
                                <w:szCs w:val="16"/>
                              </w:rPr>
                              <w:t>Subject Specialist/Primary Lead</w:t>
                            </w:r>
                          </w:p>
                        </w:txbxContent>
                      </wps:txbx>
                      <wps:bodyPr rot="0" vert="horz" wrap="square" lIns="91440" tIns="45720" rIns="91440" bIns="45720" anchor="t" anchorCtr="0" upright="1">
                        <a:noAutofit/>
                      </wps:bodyPr>
                    </wps:wsp>
                  </a:graphicData>
                </a:graphic>
              </wp:anchor>
            </w:drawing>
          </mc:Choice>
          <mc:Fallback>
            <w:pict>
              <v:shape w14:anchorId="781C52D3" id="Text Box 85" o:spid="_x0000_s1030" type="#_x0000_t202" style="position:absolute;left:0;text-align:left;margin-left:19.65pt;margin-top:374.25pt;width:455.2pt;height:19.3pt;z-index:251658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" stroked="f">
                <v:textbox>
                  <w:txbxContent>
                    <w:p w14:paraId="6C41AA1B" w14:textId="606BCB00" w:rsidR="00245A54" w:rsidRPr="00CA53A4" w:rsidRDefault="00245A54" w:rsidP="00245A54">
                      <w:pPr>
                        <w:jc w:val="center"/>
                        <w:rPr>
                          <w:rFonts w:asciiTheme="minorHAnsi" w:hAnsiTheme="minorHAnsi" w:cstheme="minorHAnsi"/>
                          <w:sz w:val="16"/>
                          <w:szCs w:val="16"/>
                        </w:rPr>
                      </w:pPr>
                      <w:r>
                        <w:rPr>
                          <w:rFonts w:asciiTheme="minorHAnsi" w:hAnsiTheme="minorHAnsi" w:cstheme="minorHAnsi"/>
                          <w:sz w:val="16"/>
                          <w:szCs w:val="16"/>
                        </w:rPr>
                        <w:t xml:space="preserve">Final Assessment </w:t>
                      </w:r>
                      <w:r w:rsidR="00D723F8">
                        <w:rPr>
                          <w:rFonts w:asciiTheme="minorHAnsi" w:hAnsiTheme="minorHAnsi" w:cstheme="minorHAnsi"/>
                          <w:sz w:val="16"/>
                          <w:szCs w:val="16"/>
                        </w:rPr>
                        <w:t xml:space="preserve">of trainees against Teachers’ Standards at end of course by </w:t>
                      </w:r>
                      <w:r w:rsidR="0092558D">
                        <w:rPr>
                          <w:rFonts w:asciiTheme="minorHAnsi" w:hAnsiTheme="minorHAnsi" w:cstheme="minorHAnsi"/>
                          <w:sz w:val="16"/>
                          <w:szCs w:val="16"/>
                        </w:rPr>
                        <w:t>Subject Specialist/Primary Lead</w:t>
                      </w:r>
                    </w:p>
                  </w:txbxContent>
                </v:textbox>
              </v:shape>
            </w:pict>
          </mc:Fallback>
        </mc:AlternateContent>
      </w:r>
      <w:r w:rsidR="004B604B" w:rsidRPr="001E5246">
        <w:rPr>
          <w:rFonts w:asciiTheme="minorHAnsi" w:hAnsiTheme="minorHAnsi" w:cstheme="minorHAnsi"/>
          <w:noProof/>
          <w:szCs w:val="18"/>
          <w:lang w:eastAsia="en-GB"/>
        </w:rPr>
        <mc:AlternateContent>
          <mc:Choice Requires="wpg">
            <w:drawing>
              <wp:inline distT="0" distB="0" distL="0" distR="0" wp14:anchorId="1EC7A43D" wp14:editId="1CA2A921">
                <wp:extent cx="6334125" cy="5810250"/>
                <wp:effectExtent l="0" t="0" r="0" b="0"/>
                <wp:docPr id="328" name="Group 3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34125" cy="5810250"/>
                          <a:chOff x="965" y="2288"/>
                          <a:chExt cx="9975" cy="8841"/>
                        </a:xfrm>
                      </wpg:grpSpPr>
                      <wps:wsp>
                        <wps:cNvPr id="329" name="AutoShape 30"/>
                        <wps:cNvSpPr>
                          <a:spLocks noChangeAspect="1" noChangeArrowheads="1" noTextEdit="1"/>
                        </wps:cNvSpPr>
                        <wps:spPr bwMode="auto">
                          <a:xfrm>
                            <a:off x="965" y="2288"/>
                            <a:ext cx="9975" cy="8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AutoShape 31"/>
                        <wps:cNvSpPr>
                          <a:spLocks noChangeArrowheads="1"/>
                        </wps:cNvSpPr>
                        <wps:spPr bwMode="auto">
                          <a:xfrm>
                            <a:off x="1517" y="2601"/>
                            <a:ext cx="798" cy="3080"/>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AutoShape 33"/>
                        <wps:cNvSpPr>
                          <a:spLocks noChangeArrowheads="1"/>
                        </wps:cNvSpPr>
                        <wps:spPr bwMode="auto">
                          <a:xfrm>
                            <a:off x="3197" y="2611"/>
                            <a:ext cx="660" cy="3080"/>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2" name="AutoShape 34"/>
                        <wps:cNvSpPr>
                          <a:spLocks noChangeArrowheads="1"/>
                        </wps:cNvSpPr>
                        <wps:spPr bwMode="auto">
                          <a:xfrm>
                            <a:off x="5647" y="2601"/>
                            <a:ext cx="660" cy="3081"/>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AutoShape 37"/>
                        <wps:cNvSpPr>
                          <a:spLocks noChangeArrowheads="1"/>
                        </wps:cNvSpPr>
                        <wps:spPr bwMode="auto">
                          <a:xfrm>
                            <a:off x="7544" y="2586"/>
                            <a:ext cx="660" cy="3079"/>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6" name="AutoShape 38"/>
                        <wps:cNvSpPr>
                          <a:spLocks noChangeArrowheads="1"/>
                        </wps:cNvSpPr>
                        <wps:spPr bwMode="auto">
                          <a:xfrm>
                            <a:off x="8308" y="2572"/>
                            <a:ext cx="660" cy="3079"/>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AutoShape 39"/>
                        <wps:cNvSpPr>
                          <a:spLocks noChangeArrowheads="1"/>
                        </wps:cNvSpPr>
                        <wps:spPr bwMode="auto">
                          <a:xfrm>
                            <a:off x="9087" y="2586"/>
                            <a:ext cx="660" cy="3080"/>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 name="AutoShape 40"/>
                        <wps:cNvSpPr>
                          <a:spLocks noChangeArrowheads="1"/>
                        </wps:cNvSpPr>
                        <wps:spPr bwMode="auto">
                          <a:xfrm>
                            <a:off x="9868" y="2601"/>
                            <a:ext cx="660" cy="3080"/>
                          </a:xfrm>
                          <a:prstGeom prst="roundRect">
                            <a:avLst>
                              <a:gd name="adj" fmla="val 2484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0" name="Text Box 41"/>
                        <wps:cNvSpPr txBox="1">
                          <a:spLocks noChangeArrowheads="1"/>
                        </wps:cNvSpPr>
                        <wps:spPr bwMode="auto">
                          <a:xfrm>
                            <a:off x="1595" y="2628"/>
                            <a:ext cx="660" cy="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F5AF3" w14:textId="39DC3E65" w:rsidR="00F0455B" w:rsidRPr="0052752F" w:rsidRDefault="0052752F" w:rsidP="0052752F">
                              <w:pPr>
                                <w:jc w:val="center"/>
                                <w:rPr>
                                  <w:rFonts w:asciiTheme="minorHAnsi" w:hAnsiTheme="minorHAnsi" w:cstheme="minorHAnsi"/>
                                  <w:sz w:val="16"/>
                                  <w:szCs w:val="16"/>
                                </w:rPr>
                              </w:pPr>
                              <w:r w:rsidRPr="0052752F">
                                <w:rPr>
                                  <w:rFonts w:asciiTheme="minorHAnsi" w:hAnsiTheme="minorHAnsi" w:cstheme="minorHAnsi"/>
                                  <w:sz w:val="16"/>
                                  <w:szCs w:val="16"/>
                                </w:rPr>
                                <w:t>Focused Observations and Mentor Supported Tasks</w:t>
                              </w:r>
                            </w:p>
                          </w:txbxContent>
                        </wps:txbx>
                        <wps:bodyPr rot="0" vert="vert270" wrap="square" lIns="91440" tIns="45720" rIns="91440" bIns="45720" anchor="t" anchorCtr="0" upright="1">
                          <a:noAutofit/>
                        </wps:bodyPr>
                      </wps:wsp>
                      <wps:wsp>
                        <wps:cNvPr id="451" name="Text Box 43"/>
                        <wps:cNvSpPr txBox="1">
                          <a:spLocks noChangeArrowheads="1"/>
                        </wps:cNvSpPr>
                        <wps:spPr bwMode="auto">
                          <a:xfrm>
                            <a:off x="3327" y="2689"/>
                            <a:ext cx="464" cy="2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10C85" w14:textId="77777777" w:rsidR="00F0455B" w:rsidRPr="00CA53A4" w:rsidRDefault="00F0455B" w:rsidP="002A1DCC">
                              <w:pPr>
                                <w:jc w:val="center"/>
                                <w:rPr>
                                  <w:rFonts w:asciiTheme="minorHAnsi" w:hAnsiTheme="minorHAnsi" w:cstheme="minorHAnsi"/>
                                  <w:sz w:val="16"/>
                                  <w:szCs w:val="16"/>
                                </w:rPr>
                              </w:pPr>
                              <w:r w:rsidRPr="00CA53A4">
                                <w:rPr>
                                  <w:rFonts w:asciiTheme="minorHAnsi" w:hAnsiTheme="minorHAnsi" w:cstheme="minorHAnsi"/>
                                  <w:sz w:val="16"/>
                                  <w:szCs w:val="16"/>
                                </w:rPr>
                                <w:t>Individual Training Plan</w:t>
                              </w:r>
                            </w:p>
                          </w:txbxContent>
                        </wps:txbx>
                        <wps:bodyPr rot="0" vert="vert270" wrap="square" lIns="91440" tIns="45720" rIns="91440" bIns="45720" anchor="t" anchorCtr="0" upright="1">
                          <a:noAutofit/>
                        </wps:bodyPr>
                      </wps:wsp>
                      <wps:wsp>
                        <wps:cNvPr id="453" name="Text Box 45"/>
                        <wps:cNvSpPr txBox="1">
                          <a:spLocks noChangeArrowheads="1"/>
                        </wps:cNvSpPr>
                        <wps:spPr bwMode="auto">
                          <a:xfrm>
                            <a:off x="5721" y="2656"/>
                            <a:ext cx="465" cy="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F5D7B" w14:textId="230B6498"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 xml:space="preserve"> </w:t>
                              </w:r>
                              <w:r w:rsidR="00CA53A4" w:rsidRPr="00CA53A4">
                                <w:rPr>
                                  <w:rFonts w:asciiTheme="minorHAnsi" w:hAnsiTheme="minorHAnsi" w:cstheme="minorHAnsi"/>
                                  <w:sz w:val="16"/>
                                  <w:szCs w:val="16"/>
                                </w:rPr>
                                <w:t xml:space="preserve"> </w:t>
                              </w:r>
                              <w:r w:rsidR="00CA53A4">
                                <w:rPr>
                                  <w:rFonts w:asciiTheme="minorHAnsi" w:hAnsiTheme="minorHAnsi" w:cstheme="minorHAnsi"/>
                                  <w:sz w:val="16"/>
                                  <w:szCs w:val="16"/>
                                </w:rPr>
                                <w:t xml:space="preserve">Secondary and Primary </w:t>
                              </w:r>
                              <w:r w:rsidR="00CA53A4" w:rsidRPr="00CA53A4">
                                <w:rPr>
                                  <w:rFonts w:asciiTheme="minorHAnsi" w:hAnsiTheme="minorHAnsi" w:cstheme="minorHAnsi"/>
                                  <w:sz w:val="16"/>
                                  <w:szCs w:val="16"/>
                                </w:rPr>
                                <w:t>Logs and REJ</w:t>
                              </w:r>
                            </w:p>
                          </w:txbxContent>
                        </wps:txbx>
                        <wps:bodyPr rot="0" vert="vert270" wrap="square" lIns="91440" tIns="45720" rIns="91440" bIns="45720" anchor="t" anchorCtr="0" upright="1">
                          <a:noAutofit/>
                        </wps:bodyPr>
                      </wps:wsp>
                      <wps:wsp>
                        <wps:cNvPr id="454" name="Text Box 46"/>
                        <wps:cNvSpPr txBox="1">
                          <a:spLocks noChangeArrowheads="1"/>
                        </wps:cNvSpPr>
                        <wps:spPr bwMode="auto">
                          <a:xfrm>
                            <a:off x="6509" y="2744"/>
                            <a:ext cx="466" cy="2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1FA98" w14:textId="036C076E" w:rsidR="00F0455B" w:rsidRPr="00CA53A4" w:rsidRDefault="00F0455B" w:rsidP="004B604B">
                              <w:pPr>
                                <w:rPr>
                                  <w:rFonts w:asciiTheme="minorHAnsi" w:hAnsiTheme="minorHAnsi" w:cstheme="minorHAnsi"/>
                                  <w:sz w:val="16"/>
                                  <w:szCs w:val="16"/>
                                </w:rPr>
                              </w:pPr>
                            </w:p>
                          </w:txbxContent>
                        </wps:txbx>
                        <wps:bodyPr rot="0" vert="vert270" wrap="square" lIns="91440" tIns="45720" rIns="91440" bIns="45720" anchor="t" anchorCtr="0" upright="1">
                          <a:noAutofit/>
                        </wps:bodyPr>
                      </wps:wsp>
                      <wps:wsp>
                        <wps:cNvPr id="455" name="Text Box 47"/>
                        <wps:cNvSpPr txBox="1">
                          <a:spLocks noChangeArrowheads="1"/>
                        </wps:cNvSpPr>
                        <wps:spPr bwMode="auto">
                          <a:xfrm>
                            <a:off x="7648" y="2715"/>
                            <a:ext cx="469" cy="2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77AED" w14:textId="52968E02" w:rsidR="00F0455B" w:rsidRPr="00CA53A4" w:rsidRDefault="003A2060" w:rsidP="004B604B">
                              <w:pPr>
                                <w:rPr>
                                  <w:rFonts w:asciiTheme="minorHAnsi" w:hAnsiTheme="minorHAnsi" w:cstheme="minorHAnsi"/>
                                  <w:sz w:val="16"/>
                                  <w:szCs w:val="16"/>
                                </w:rPr>
                              </w:pPr>
                              <w:r>
                                <w:rPr>
                                  <w:rFonts w:asciiTheme="minorHAnsi" w:hAnsiTheme="minorHAnsi" w:cstheme="minorHAnsi"/>
                                  <w:sz w:val="16"/>
                                  <w:szCs w:val="16"/>
                                </w:rPr>
                                <w:t>Trainee Development Continuum (TDC)</w:t>
                              </w:r>
                              <w:r w:rsidR="00F0455B" w:rsidRPr="00CA53A4">
                                <w:rPr>
                                  <w:rFonts w:asciiTheme="minorHAnsi" w:hAnsiTheme="minorHAnsi" w:cstheme="minorHAnsi"/>
                                  <w:sz w:val="16"/>
                                  <w:szCs w:val="16"/>
                                </w:rPr>
                                <w:t xml:space="preserve"> </w:t>
                              </w:r>
                            </w:p>
                          </w:txbxContent>
                        </wps:txbx>
                        <wps:bodyPr rot="0" vert="vert270" wrap="square" lIns="91440" tIns="45720" rIns="91440" bIns="45720" anchor="t" anchorCtr="0" upright="1">
                          <a:noAutofit/>
                        </wps:bodyPr>
                      </wps:wsp>
                      <wps:wsp>
                        <wps:cNvPr id="456" name="Text Box 48"/>
                        <wps:cNvSpPr txBox="1">
                          <a:spLocks noChangeArrowheads="1"/>
                        </wps:cNvSpPr>
                        <wps:spPr bwMode="auto">
                          <a:xfrm>
                            <a:off x="8398" y="2645"/>
                            <a:ext cx="468" cy="2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3AA8B"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School based lesson observations</w:t>
                              </w:r>
                            </w:p>
                          </w:txbxContent>
                        </wps:txbx>
                        <wps:bodyPr rot="0" vert="vert270" wrap="square" lIns="91440" tIns="45720" rIns="91440" bIns="45720" anchor="t" anchorCtr="0" upright="1">
                          <a:noAutofit/>
                        </wps:bodyPr>
                      </wps:wsp>
                      <wps:wsp>
                        <wps:cNvPr id="457" name="Text Box 49"/>
                        <wps:cNvSpPr txBox="1">
                          <a:spLocks noChangeArrowheads="1"/>
                        </wps:cNvSpPr>
                        <wps:spPr bwMode="auto">
                          <a:xfrm>
                            <a:off x="9943" y="2628"/>
                            <a:ext cx="433" cy="2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2652C"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Lesson obs- Subject/Primary Specialists</w:t>
                              </w:r>
                            </w:p>
                          </w:txbxContent>
                        </wps:txbx>
                        <wps:bodyPr rot="0" vert="vert270" wrap="square" lIns="91440" tIns="45720" rIns="91440" bIns="45720" anchor="t" anchorCtr="0" upright="1">
                          <a:noAutofit/>
                        </wps:bodyPr>
                      </wps:wsp>
                      <wps:wsp>
                        <wps:cNvPr id="458" name="Text Box 50"/>
                        <wps:cNvSpPr txBox="1">
                          <a:spLocks noChangeArrowheads="1"/>
                        </wps:cNvSpPr>
                        <wps:spPr bwMode="auto">
                          <a:xfrm>
                            <a:off x="9177" y="2750"/>
                            <a:ext cx="463" cy="2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0182F"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4"/>
                                  <w:szCs w:val="14"/>
                                </w:rPr>
                                <w:t xml:space="preserve">Lesson observations </w:t>
                              </w:r>
                              <w:r w:rsidRPr="00CA53A4">
                                <w:rPr>
                                  <w:rFonts w:asciiTheme="minorHAnsi" w:hAnsiTheme="minorHAnsi" w:cstheme="minorHAnsi"/>
                                  <w:sz w:val="12"/>
                                  <w:szCs w:val="16"/>
                                </w:rPr>
                                <w:t>–Course Management TTTeam</w:t>
                              </w:r>
                            </w:p>
                          </w:txbxContent>
                        </wps:txbx>
                        <wps:bodyPr rot="0" vert="vert270" wrap="square" lIns="91440" tIns="45720" rIns="91440" bIns="45720" anchor="t" anchorCtr="0" upright="1">
                          <a:noAutofit/>
                        </wps:bodyPr>
                      </wps:wsp>
                      <wps:wsp>
                        <wps:cNvPr id="459" name="AutoShape 51"/>
                        <wps:cNvSpPr>
                          <a:spLocks noChangeArrowheads="1"/>
                        </wps:cNvSpPr>
                        <wps:spPr bwMode="auto">
                          <a:xfrm>
                            <a:off x="1047" y="7784"/>
                            <a:ext cx="9465" cy="625"/>
                          </a:xfrm>
                          <a:prstGeom prst="roundRect">
                            <a:avLst>
                              <a:gd name="adj" fmla="val 1088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AutoShape 52"/>
                        <wps:cNvSpPr>
                          <a:spLocks noChangeArrowheads="1"/>
                        </wps:cNvSpPr>
                        <wps:spPr bwMode="auto">
                          <a:xfrm>
                            <a:off x="1109" y="10318"/>
                            <a:ext cx="9419" cy="710"/>
                          </a:xfrm>
                          <a:prstGeom prst="roundRect">
                            <a:avLst>
                              <a:gd name="adj" fmla="val 109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1" name="Line 53"/>
                        <wps:cNvCnPr>
                          <a:cxnSpLocks noChangeShapeType="1"/>
                        </wps:cNvCnPr>
                        <wps:spPr bwMode="auto">
                          <a:xfrm>
                            <a:off x="1857" y="5695"/>
                            <a:ext cx="1" cy="1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Line 55"/>
                        <wps:cNvCnPr>
                          <a:cxnSpLocks noChangeShapeType="1"/>
                        </wps:cNvCnPr>
                        <wps:spPr bwMode="auto">
                          <a:xfrm>
                            <a:off x="3493" y="5722"/>
                            <a:ext cx="1" cy="19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Line 57"/>
                        <wps:cNvCnPr>
                          <a:cxnSpLocks noChangeShapeType="1"/>
                        </wps:cNvCnPr>
                        <wps:spPr bwMode="auto">
                          <a:xfrm>
                            <a:off x="5998" y="5701"/>
                            <a:ext cx="1" cy="9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Text Box 59"/>
                        <wps:cNvSpPr txBox="1">
                          <a:spLocks noChangeArrowheads="1"/>
                        </wps:cNvSpPr>
                        <wps:spPr bwMode="auto">
                          <a:xfrm>
                            <a:off x="1182" y="7866"/>
                            <a:ext cx="9240"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C9CB1" w14:textId="68B12BA2" w:rsidR="00F0455B" w:rsidRPr="00CA53A4" w:rsidRDefault="00C47244" w:rsidP="004B604B">
                              <w:pPr>
                                <w:jc w:val="center"/>
                                <w:rPr>
                                  <w:rFonts w:asciiTheme="minorHAnsi" w:hAnsiTheme="minorHAnsi" w:cstheme="minorHAnsi"/>
                                  <w:sz w:val="16"/>
                                  <w:szCs w:val="16"/>
                                </w:rPr>
                              </w:pPr>
                              <w:r>
                                <w:rPr>
                                  <w:rFonts w:asciiTheme="minorHAnsi" w:hAnsiTheme="minorHAnsi" w:cstheme="minorHAnsi"/>
                                  <w:sz w:val="16"/>
                                  <w:szCs w:val="16"/>
                                </w:rPr>
                                <w:t xml:space="preserve">Trainee Progress Checked after </w:t>
                              </w:r>
                              <w:r w:rsidR="00131039">
                                <w:rPr>
                                  <w:rFonts w:asciiTheme="minorHAnsi" w:hAnsiTheme="minorHAnsi" w:cstheme="minorHAnsi"/>
                                  <w:sz w:val="16"/>
                                  <w:szCs w:val="16"/>
                                </w:rPr>
                                <w:t>each p</w:t>
                              </w:r>
                              <w:r>
                                <w:rPr>
                                  <w:rFonts w:asciiTheme="minorHAnsi" w:hAnsiTheme="minorHAnsi" w:cstheme="minorHAnsi"/>
                                  <w:sz w:val="16"/>
                                  <w:szCs w:val="16"/>
                                </w:rPr>
                                <w:t xml:space="preserve">lacement </w:t>
                              </w:r>
                              <w:r w:rsidR="00D723F8">
                                <w:rPr>
                                  <w:rFonts w:asciiTheme="minorHAnsi" w:hAnsiTheme="minorHAnsi" w:cstheme="minorHAnsi"/>
                                  <w:sz w:val="16"/>
                                  <w:szCs w:val="16"/>
                                </w:rPr>
                                <w:t>by Subject Specialist/Primary Lead</w:t>
                              </w:r>
                            </w:p>
                          </w:txbxContent>
                        </wps:txbx>
                        <wps:bodyPr rot="0" vert="horz" wrap="square" lIns="91440" tIns="45720" rIns="91440" bIns="45720" anchor="t" anchorCtr="0" upright="1">
                          <a:noAutofit/>
                        </wps:bodyPr>
                      </wps:wsp>
                      <wps:wsp>
                        <wps:cNvPr id="467" name="Text Box 60"/>
                        <wps:cNvSpPr txBox="1">
                          <a:spLocks noChangeArrowheads="1"/>
                        </wps:cNvSpPr>
                        <wps:spPr bwMode="auto">
                          <a:xfrm>
                            <a:off x="1106" y="5776"/>
                            <a:ext cx="1484" cy="623"/>
                          </a:xfrm>
                          <a:prstGeom prst="rect">
                            <a:avLst/>
                          </a:prstGeom>
                          <a:solidFill>
                            <a:srgbClr val="FFFFFF"/>
                          </a:solidFill>
                          <a:ln w="9525">
                            <a:solidFill>
                              <a:srgbClr val="000000"/>
                            </a:solidFill>
                            <a:miter lim="800000"/>
                            <a:headEnd/>
                            <a:tailEnd/>
                          </a:ln>
                        </wps:spPr>
                        <wps:txbx>
                          <w:txbxContent>
                            <w:p w14:paraId="2093EF12"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Scrutinised by:</w:t>
                              </w:r>
                            </w:p>
                            <w:p w14:paraId="664744ED"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Course Managers</w:t>
                              </w:r>
                            </w:p>
                          </w:txbxContent>
                        </wps:txbx>
                        <wps:bodyPr rot="0" vert="horz" wrap="square" lIns="91440" tIns="45720" rIns="91440" bIns="45720" anchor="t" anchorCtr="0" upright="1">
                          <a:noAutofit/>
                        </wps:bodyPr>
                      </wps:wsp>
                      <wps:wsp>
                        <wps:cNvPr id="468" name="Text Box 61"/>
                        <wps:cNvSpPr txBox="1">
                          <a:spLocks noChangeArrowheads="1"/>
                        </wps:cNvSpPr>
                        <wps:spPr bwMode="auto">
                          <a:xfrm>
                            <a:off x="2847" y="5778"/>
                            <a:ext cx="1484" cy="854"/>
                          </a:xfrm>
                          <a:prstGeom prst="rect">
                            <a:avLst/>
                          </a:prstGeom>
                          <a:solidFill>
                            <a:srgbClr val="FFFFFF"/>
                          </a:solidFill>
                          <a:ln w="9525">
                            <a:solidFill>
                              <a:srgbClr val="000000"/>
                            </a:solidFill>
                            <a:miter lim="800000"/>
                            <a:headEnd/>
                            <a:tailEnd/>
                          </a:ln>
                        </wps:spPr>
                        <wps:txbx>
                          <w:txbxContent>
                            <w:p w14:paraId="572C2B90"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Scrutinised by:</w:t>
                              </w:r>
                            </w:p>
                            <w:p w14:paraId="549009A1"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Course Managers/ /Subject/Primary Specialists</w:t>
                              </w:r>
                            </w:p>
                          </w:txbxContent>
                        </wps:txbx>
                        <wps:bodyPr rot="0" vert="horz" wrap="square" lIns="91440" tIns="45720" rIns="91440" bIns="45720" anchor="t" anchorCtr="0" upright="1">
                          <a:noAutofit/>
                        </wps:bodyPr>
                      </wps:wsp>
                      <wps:wsp>
                        <wps:cNvPr id="469" name="Text Box 62"/>
                        <wps:cNvSpPr txBox="1">
                          <a:spLocks noChangeArrowheads="1"/>
                        </wps:cNvSpPr>
                        <wps:spPr bwMode="auto">
                          <a:xfrm>
                            <a:off x="4946" y="5823"/>
                            <a:ext cx="2130" cy="623"/>
                          </a:xfrm>
                          <a:prstGeom prst="rect">
                            <a:avLst/>
                          </a:prstGeom>
                          <a:solidFill>
                            <a:srgbClr val="FFFFFF"/>
                          </a:solidFill>
                          <a:ln w="9525">
                            <a:solidFill>
                              <a:srgbClr val="000000"/>
                            </a:solidFill>
                            <a:miter lim="800000"/>
                            <a:headEnd/>
                            <a:tailEnd/>
                          </a:ln>
                        </wps:spPr>
                        <wps:txbx>
                          <w:txbxContent>
                            <w:p w14:paraId="34CE48EB" w14:textId="1C23125E" w:rsidR="00F0455B" w:rsidRPr="00CA53A4" w:rsidRDefault="00CA53A4" w:rsidP="00CA53A4">
                              <w:pPr>
                                <w:jc w:val="center"/>
                                <w:rPr>
                                  <w:rFonts w:asciiTheme="minorHAnsi" w:hAnsiTheme="minorHAnsi" w:cstheme="minorHAnsi"/>
                                  <w:sz w:val="14"/>
                                  <w:szCs w:val="16"/>
                                </w:rPr>
                              </w:pPr>
                              <w:r w:rsidRPr="00CA53A4">
                                <w:rPr>
                                  <w:rFonts w:asciiTheme="minorHAnsi" w:hAnsiTheme="minorHAnsi" w:cstheme="minorHAnsi"/>
                                  <w:sz w:val="14"/>
                                  <w:szCs w:val="16"/>
                                </w:rPr>
                                <w:t>Scrutiny of REJ and Logs</w:t>
                              </w:r>
                            </w:p>
                            <w:p w14:paraId="68D03AA2" w14:textId="77777777" w:rsidR="00F0455B" w:rsidRPr="00CA53A4" w:rsidRDefault="00F0455B" w:rsidP="00CA53A4">
                              <w:pPr>
                                <w:jc w:val="center"/>
                                <w:rPr>
                                  <w:rFonts w:asciiTheme="minorHAnsi" w:hAnsiTheme="minorHAnsi" w:cstheme="minorHAnsi"/>
                                  <w:sz w:val="14"/>
                                  <w:szCs w:val="16"/>
                                </w:rPr>
                              </w:pPr>
                              <w:r w:rsidRPr="00CA53A4">
                                <w:rPr>
                                  <w:rFonts w:asciiTheme="minorHAnsi" w:hAnsiTheme="minorHAnsi" w:cstheme="minorHAnsi"/>
                                  <w:sz w:val="14"/>
                                  <w:szCs w:val="16"/>
                                </w:rPr>
                                <w:t>Subject/Primary Specialists</w:t>
                              </w:r>
                            </w:p>
                            <w:p w14:paraId="17663BD6" w14:textId="77777777" w:rsidR="00F0455B" w:rsidRPr="00CA53A4" w:rsidRDefault="00F0455B" w:rsidP="004B604B">
                              <w:pPr>
                                <w:rPr>
                                  <w:rFonts w:asciiTheme="minorHAnsi" w:hAnsiTheme="minorHAnsi" w:cstheme="minorHAnsi"/>
                                </w:rPr>
                              </w:pPr>
                            </w:p>
                          </w:txbxContent>
                        </wps:txbx>
                        <wps:bodyPr rot="0" vert="horz" wrap="square" lIns="91440" tIns="45720" rIns="91440" bIns="45720" anchor="t" anchorCtr="0" upright="1">
                          <a:noAutofit/>
                        </wps:bodyPr>
                      </wps:wsp>
                      <wps:wsp>
                        <wps:cNvPr id="474" name="AutoShape 65"/>
                        <wps:cNvSpPr>
                          <a:spLocks noChangeArrowheads="1"/>
                        </wps:cNvSpPr>
                        <wps:spPr bwMode="auto">
                          <a:xfrm>
                            <a:off x="4630" y="6666"/>
                            <a:ext cx="2608" cy="858"/>
                          </a:xfrm>
                          <a:prstGeom prst="roundRect">
                            <a:avLst>
                              <a:gd name="adj" fmla="val 1247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5" name="Text Box 68"/>
                        <wps:cNvSpPr txBox="1">
                          <a:spLocks noChangeArrowheads="1"/>
                        </wps:cNvSpPr>
                        <wps:spPr bwMode="auto">
                          <a:xfrm>
                            <a:off x="4954" y="6707"/>
                            <a:ext cx="2073" cy="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3232" w14:textId="2E8E3002" w:rsidR="00F0455B" w:rsidRPr="00CA53A4" w:rsidRDefault="00CA53A4" w:rsidP="004B604B">
                              <w:pPr>
                                <w:jc w:val="center"/>
                                <w:rPr>
                                  <w:rFonts w:asciiTheme="minorHAnsi" w:hAnsiTheme="minorHAnsi" w:cstheme="minorHAnsi"/>
                                  <w:sz w:val="14"/>
                                  <w:szCs w:val="16"/>
                                </w:rPr>
                              </w:pPr>
                              <w:r w:rsidRPr="00CA53A4">
                                <w:rPr>
                                  <w:rFonts w:asciiTheme="minorHAnsi" w:hAnsiTheme="minorHAnsi" w:cstheme="minorHAnsi"/>
                                  <w:sz w:val="14"/>
                                  <w:szCs w:val="16"/>
                                </w:rPr>
                                <w:t>Moderated by:</w:t>
                              </w:r>
                            </w:p>
                            <w:p w14:paraId="7D1C7D81"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 xml:space="preserve"> Subject/Primary Specialists and Course Managers </w:t>
                              </w:r>
                            </w:p>
                            <w:p w14:paraId="4907B9CB" w14:textId="77777777" w:rsidR="00F0455B" w:rsidRPr="00CA53A4" w:rsidRDefault="00F0455B" w:rsidP="004B604B">
                              <w:pPr>
                                <w:rPr>
                                  <w:rFonts w:asciiTheme="minorHAnsi" w:hAnsiTheme="minorHAnsi" w:cstheme="minorHAnsi"/>
                                </w:rPr>
                              </w:pPr>
                            </w:p>
                          </w:txbxContent>
                        </wps:txbx>
                        <wps:bodyPr rot="0" vert="horz" wrap="square" lIns="91440" tIns="45720" rIns="91440" bIns="45720" anchor="t" anchorCtr="0" upright="1">
                          <a:noAutofit/>
                        </wps:bodyPr>
                      </wps:wsp>
                      <wps:wsp>
                        <wps:cNvPr id="476" name="AutoShape 69"/>
                        <wps:cNvSpPr>
                          <a:spLocks noChangeArrowheads="1"/>
                        </wps:cNvSpPr>
                        <wps:spPr bwMode="auto">
                          <a:xfrm>
                            <a:off x="7465" y="6635"/>
                            <a:ext cx="1543" cy="872"/>
                          </a:xfrm>
                          <a:prstGeom prst="roundRect">
                            <a:avLst>
                              <a:gd name="adj" fmla="val 126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7" name="AutoShape 70"/>
                        <wps:cNvSpPr>
                          <a:spLocks noChangeArrowheads="1"/>
                        </wps:cNvSpPr>
                        <wps:spPr bwMode="auto">
                          <a:xfrm>
                            <a:off x="9146" y="6642"/>
                            <a:ext cx="1467" cy="821"/>
                          </a:xfrm>
                          <a:prstGeom prst="roundRect">
                            <a:avLst>
                              <a:gd name="adj" fmla="val 1228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8" name="Line 71"/>
                        <wps:cNvCnPr>
                          <a:cxnSpLocks noChangeShapeType="1"/>
                        </wps:cNvCnPr>
                        <wps:spPr bwMode="auto">
                          <a:xfrm>
                            <a:off x="7889" y="5648"/>
                            <a:ext cx="1" cy="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Line 72"/>
                        <wps:cNvCnPr>
                          <a:cxnSpLocks noChangeShapeType="1"/>
                        </wps:cNvCnPr>
                        <wps:spPr bwMode="auto">
                          <a:xfrm flipH="1">
                            <a:off x="8607" y="5648"/>
                            <a:ext cx="1" cy="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Line 73"/>
                        <wps:cNvCnPr>
                          <a:cxnSpLocks noChangeShapeType="1"/>
                        </wps:cNvCnPr>
                        <wps:spPr bwMode="auto">
                          <a:xfrm>
                            <a:off x="9371" y="5733"/>
                            <a:ext cx="1" cy="9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74"/>
                        <wps:cNvCnPr>
                          <a:cxnSpLocks noChangeShapeType="1"/>
                        </wps:cNvCnPr>
                        <wps:spPr bwMode="auto">
                          <a:xfrm>
                            <a:off x="10196" y="5704"/>
                            <a:ext cx="1" cy="9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Text Box 75"/>
                        <wps:cNvSpPr txBox="1">
                          <a:spLocks noChangeArrowheads="1"/>
                        </wps:cNvSpPr>
                        <wps:spPr bwMode="auto">
                          <a:xfrm>
                            <a:off x="7588" y="5735"/>
                            <a:ext cx="1408" cy="757"/>
                          </a:xfrm>
                          <a:prstGeom prst="rect">
                            <a:avLst/>
                          </a:prstGeom>
                          <a:solidFill>
                            <a:srgbClr val="FFFFFF"/>
                          </a:solidFill>
                          <a:ln w="9525">
                            <a:solidFill>
                              <a:srgbClr val="000000"/>
                            </a:solidFill>
                            <a:miter lim="800000"/>
                            <a:headEnd/>
                            <a:tailEnd/>
                          </a:ln>
                        </wps:spPr>
                        <wps:txbx>
                          <w:txbxContent>
                            <w:p w14:paraId="486F8B5E"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Assessed by:</w:t>
                              </w:r>
                            </w:p>
                            <w:p w14:paraId="7A428131" w14:textId="771621DE"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 xml:space="preserve">School Tutor &amp; Subject </w:t>
                              </w:r>
                              <w:r w:rsidR="005F083B">
                                <w:rPr>
                                  <w:rFonts w:asciiTheme="minorHAnsi" w:hAnsiTheme="minorHAnsi" w:cstheme="minorHAnsi"/>
                                  <w:sz w:val="16"/>
                                  <w:szCs w:val="16"/>
                                </w:rPr>
                                <w:t>Mentor</w:t>
                              </w:r>
                            </w:p>
                          </w:txbxContent>
                        </wps:txbx>
                        <wps:bodyPr rot="0" vert="horz" wrap="square" lIns="91440" tIns="45720" rIns="91440" bIns="45720" anchor="t" anchorCtr="0" upright="1">
                          <a:noAutofit/>
                        </wps:bodyPr>
                      </wps:wsp>
                      <wps:wsp>
                        <wps:cNvPr id="376" name="Text Box 76"/>
                        <wps:cNvSpPr txBox="1">
                          <a:spLocks noChangeArrowheads="1"/>
                        </wps:cNvSpPr>
                        <wps:spPr bwMode="auto">
                          <a:xfrm>
                            <a:off x="7513" y="6692"/>
                            <a:ext cx="1423" cy="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33227"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Moderated by:</w:t>
                              </w:r>
                            </w:p>
                            <w:p w14:paraId="4C87FE06"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Joint observations</w:t>
                              </w:r>
                            </w:p>
                          </w:txbxContent>
                        </wps:txbx>
                        <wps:bodyPr rot="0" vert="horz" wrap="square" lIns="91440" tIns="45720" rIns="91440" bIns="45720" anchor="t" anchorCtr="0" upright="1">
                          <a:noAutofit/>
                        </wps:bodyPr>
                      </wps:wsp>
                      <wps:wsp>
                        <wps:cNvPr id="377" name="Text Box 77"/>
                        <wps:cNvSpPr txBox="1">
                          <a:spLocks noChangeArrowheads="1"/>
                        </wps:cNvSpPr>
                        <wps:spPr bwMode="auto">
                          <a:xfrm>
                            <a:off x="9192" y="6691"/>
                            <a:ext cx="1349" cy="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90FB0"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Moderated by:</w:t>
                              </w:r>
                            </w:p>
                            <w:p w14:paraId="7A4B8ECD"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Internal Moderator</w:t>
                              </w:r>
                            </w:p>
                            <w:p w14:paraId="3FB253B2" w14:textId="77777777" w:rsidR="00F0455B" w:rsidRPr="00CA53A4" w:rsidRDefault="00F0455B" w:rsidP="004B604B">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378" name="AutoShape 78"/>
                        <wps:cNvSpPr>
                          <a:spLocks noChangeArrowheads="1"/>
                        </wps:cNvSpPr>
                        <wps:spPr bwMode="auto">
                          <a:xfrm>
                            <a:off x="1059" y="8625"/>
                            <a:ext cx="9406" cy="593"/>
                          </a:xfrm>
                          <a:prstGeom prst="roundRect">
                            <a:avLst>
                              <a:gd name="adj" fmla="val 1093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9" name="Line 81"/>
                        <wps:cNvCnPr>
                          <a:cxnSpLocks noChangeShapeType="1"/>
                        </wps:cNvCnPr>
                        <wps:spPr bwMode="auto">
                          <a:xfrm>
                            <a:off x="5892" y="7524"/>
                            <a:ext cx="16" cy="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0" name="Line 82"/>
                        <wps:cNvCnPr>
                          <a:cxnSpLocks noChangeShapeType="1"/>
                        </wps:cNvCnPr>
                        <wps:spPr bwMode="auto">
                          <a:xfrm>
                            <a:off x="8127" y="7524"/>
                            <a:ext cx="1" cy="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Line 83"/>
                        <wps:cNvCnPr>
                          <a:cxnSpLocks noChangeShapeType="1"/>
                        </wps:cNvCnPr>
                        <wps:spPr bwMode="auto">
                          <a:xfrm>
                            <a:off x="9761" y="7439"/>
                            <a:ext cx="1" cy="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Text Box 84"/>
                        <wps:cNvSpPr txBox="1">
                          <a:spLocks noChangeArrowheads="1"/>
                        </wps:cNvSpPr>
                        <wps:spPr bwMode="auto">
                          <a:xfrm>
                            <a:off x="1136" y="8753"/>
                            <a:ext cx="924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AC01" w14:textId="2A1F23DA" w:rsidR="00F0455B" w:rsidRPr="00CA53A4" w:rsidRDefault="00F0455B" w:rsidP="004B604B">
                              <w:pPr>
                                <w:jc w:val="center"/>
                                <w:rPr>
                                  <w:rFonts w:asciiTheme="minorHAnsi" w:hAnsiTheme="minorHAnsi" w:cstheme="minorHAnsi"/>
                                  <w:sz w:val="16"/>
                                  <w:szCs w:val="16"/>
                                </w:rPr>
                              </w:pPr>
                              <w:r w:rsidRPr="00CA53A4">
                                <w:rPr>
                                  <w:rFonts w:asciiTheme="minorHAnsi" w:hAnsiTheme="minorHAnsi" w:cstheme="minorHAnsi"/>
                                  <w:sz w:val="16"/>
                                  <w:szCs w:val="16"/>
                                </w:rPr>
                                <w:t xml:space="preserve">Moderated by: </w:t>
                              </w:r>
                              <w:r w:rsidR="00D723F8">
                                <w:rPr>
                                  <w:rFonts w:asciiTheme="minorHAnsi" w:hAnsiTheme="minorHAnsi" w:cstheme="minorHAnsi"/>
                                  <w:sz w:val="16"/>
                                  <w:szCs w:val="16"/>
                                </w:rPr>
                                <w:t xml:space="preserve">Course Directors, </w:t>
                              </w:r>
                              <w:r w:rsidRPr="00CA53A4">
                                <w:rPr>
                                  <w:rFonts w:asciiTheme="minorHAnsi" w:hAnsiTheme="minorHAnsi" w:cstheme="minorHAnsi"/>
                                  <w:sz w:val="16"/>
                                  <w:szCs w:val="16"/>
                                </w:rPr>
                                <w:t>Internal Moderator, Examination Board standardisation meeting</w:t>
                              </w:r>
                              <w:r w:rsidR="00031F98">
                                <w:rPr>
                                  <w:rFonts w:asciiTheme="minorHAnsi" w:hAnsiTheme="minorHAnsi" w:cstheme="minorHAnsi"/>
                                  <w:sz w:val="16"/>
                                  <w:szCs w:val="16"/>
                                </w:rPr>
                                <w:t>. Data Scrutinised by QA Committee</w:t>
                              </w:r>
                            </w:p>
                          </w:txbxContent>
                        </wps:txbx>
                        <wps:bodyPr rot="0" vert="horz" wrap="square" lIns="91440" tIns="45720" rIns="91440" bIns="45720" anchor="t" anchorCtr="0" upright="1">
                          <a:noAutofit/>
                        </wps:bodyPr>
                      </wps:wsp>
                      <wps:wsp>
                        <wps:cNvPr id="383" name="Text Box 85"/>
                        <wps:cNvSpPr txBox="1">
                          <a:spLocks noChangeArrowheads="1"/>
                        </wps:cNvSpPr>
                        <wps:spPr bwMode="auto">
                          <a:xfrm>
                            <a:off x="1424" y="10415"/>
                            <a:ext cx="9104" cy="5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E81DC" w14:textId="0E6553BF" w:rsidR="00D723F8" w:rsidRPr="00CA53A4" w:rsidRDefault="00D723F8" w:rsidP="00D723F8">
                              <w:pPr>
                                <w:jc w:val="center"/>
                                <w:rPr>
                                  <w:rFonts w:asciiTheme="minorHAnsi" w:hAnsiTheme="minorHAnsi" w:cstheme="minorHAnsi"/>
                                  <w:sz w:val="16"/>
                                  <w:szCs w:val="16"/>
                                </w:rPr>
                              </w:pPr>
                              <w:r w:rsidRPr="00CA53A4">
                                <w:rPr>
                                  <w:rFonts w:asciiTheme="minorHAnsi" w:hAnsiTheme="minorHAnsi" w:cstheme="minorHAnsi"/>
                                  <w:sz w:val="16"/>
                                  <w:szCs w:val="16"/>
                                </w:rPr>
                                <w:t xml:space="preserve">Moderated by: </w:t>
                              </w:r>
                              <w:r w:rsidR="0092558D">
                                <w:rPr>
                                  <w:rFonts w:asciiTheme="minorHAnsi" w:hAnsiTheme="minorHAnsi" w:cstheme="minorHAnsi"/>
                                  <w:sz w:val="16"/>
                                  <w:szCs w:val="16"/>
                                </w:rPr>
                                <w:t xml:space="preserve">Course Director, </w:t>
                              </w:r>
                              <w:r w:rsidRPr="00CA53A4">
                                <w:rPr>
                                  <w:rFonts w:asciiTheme="minorHAnsi" w:hAnsiTheme="minorHAnsi" w:cstheme="minorHAnsi"/>
                                  <w:sz w:val="16"/>
                                  <w:szCs w:val="16"/>
                                </w:rPr>
                                <w:t>Internal Moderator, External Examiner, Examination Board standardisation meeting</w:t>
                              </w:r>
                              <w:r>
                                <w:rPr>
                                  <w:rFonts w:asciiTheme="minorHAnsi" w:hAnsiTheme="minorHAnsi" w:cstheme="minorHAnsi"/>
                                  <w:sz w:val="16"/>
                                  <w:szCs w:val="16"/>
                                </w:rPr>
                                <w:t>. Data Scrutinised by QA Committee</w:t>
                              </w:r>
                            </w:p>
                            <w:p w14:paraId="6D70821F" w14:textId="4F9B960A" w:rsidR="00F0455B" w:rsidRPr="00CA53A4" w:rsidRDefault="00F0455B" w:rsidP="004B604B">
                              <w:pPr>
                                <w:jc w:val="cente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512" name="Line 86"/>
                        <wps:cNvCnPr>
                          <a:cxnSpLocks noChangeShapeType="1"/>
                        </wps:cNvCnPr>
                        <wps:spPr bwMode="auto">
                          <a:xfrm>
                            <a:off x="5892" y="8406"/>
                            <a:ext cx="1" cy="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Line 87"/>
                        <wps:cNvCnPr>
                          <a:cxnSpLocks noChangeShapeType="1"/>
                        </wps:cNvCnPr>
                        <wps:spPr bwMode="auto">
                          <a:xfrm>
                            <a:off x="5892" y="9265"/>
                            <a:ext cx="0" cy="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EC7A43D" id="Group 328" o:spid="_x0000_s1031" style="width:498.75pt;height:457.5pt;mso-position-horizontal-relative:char;mso-position-vertical-relative:line" coordorigin="965,2288" coordsize="9975,8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">
                <o:lock v:ext="edit" aspectratio="t"/>
                <v:rect id="AutoShape 30" o:spid="_x0000_s1032" style="position:absolute;left:965;top:2288;width:9975;height:8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" filled="f" stroked="f">
                  <o:lock v:ext="edit" aspectratio="t" text="t"/>
                </v:rect>
                <v:roundrect id="AutoShape 31" o:spid="_x0000_s1033" style="position:absolute;left:1517;top:2601;width:798;height:3080;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"/>
                <v:roundrect id="AutoShape 33" o:spid="_x0000_s1034" style="position:absolute;left:3197;top:2611;width:660;height:3080;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"/>
                <v:roundrect id="AutoShape 34" o:spid="_x0000_s1035" style="position:absolute;left:5647;top:2601;width:660;height:3081;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"/>
                <v:roundrect id="AutoShape 37" o:spid="_x0000_s1036" style="position:absolute;left:7544;top:2586;width:660;height:3079;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"/>
                <v:roundrect id="AutoShape 38" o:spid="_x0000_s1037" style="position:absolute;left:8308;top:2572;width:660;height:3079;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"/>
                <v:roundrect id="AutoShape 39" o:spid="_x0000_s1038" style="position:absolute;left:9087;top:2586;width:660;height:3080;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"/>
                <v:roundrect id="AutoShape 40" o:spid="_x0000_s1039" style="position:absolute;left:9868;top:2601;width:660;height:3080;visibility:visible;mso-wrap-style:square;v-text-anchor:top" arcsize="162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"/>
                <v:shape id="Text Box 41" o:spid="_x0000_s1040" type="#_x0000_t202" style="position:absolute;left:1595;top:2628;width:660;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" stroked="f">
                  <v:textbox style="layout-flow:vertical;mso-layout-flow-alt:bottom-to-top">
                    <w:txbxContent>
                      <w:p w14:paraId="6E0F5AF3" w14:textId="39DC3E65" w:rsidR="00F0455B" w:rsidRPr="0052752F" w:rsidRDefault="0052752F" w:rsidP="0052752F">
                        <w:pPr>
                          <w:jc w:val="center"/>
                          <w:rPr>
                            <w:rFonts w:asciiTheme="minorHAnsi" w:hAnsiTheme="minorHAnsi" w:cstheme="minorHAnsi"/>
                            <w:sz w:val="16"/>
                            <w:szCs w:val="16"/>
                          </w:rPr>
                        </w:pPr>
                        <w:r w:rsidRPr="0052752F">
                          <w:rPr>
                            <w:rFonts w:asciiTheme="minorHAnsi" w:hAnsiTheme="minorHAnsi" w:cstheme="minorHAnsi"/>
                            <w:sz w:val="16"/>
                            <w:szCs w:val="16"/>
                          </w:rPr>
                          <w:t>Focused Observations and Mentor Supported Tasks</w:t>
                        </w:r>
                      </w:p>
                    </w:txbxContent>
                  </v:textbox>
                </v:shape>
                <v:shape id="Text Box 43" o:spid="_x0000_s1041" type="#_x0000_t202" style="position:absolute;left:3327;top:2689;width:464;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" stroked="f">
                  <v:textbox style="layout-flow:vertical;mso-layout-flow-alt:bottom-to-top">
                    <w:txbxContent>
                      <w:p w14:paraId="5E210C85" w14:textId="77777777" w:rsidR="00F0455B" w:rsidRPr="00CA53A4" w:rsidRDefault="00F0455B" w:rsidP="002A1DCC">
                        <w:pPr>
                          <w:jc w:val="center"/>
                          <w:rPr>
                            <w:rFonts w:asciiTheme="minorHAnsi" w:hAnsiTheme="minorHAnsi" w:cstheme="minorHAnsi"/>
                            <w:sz w:val="16"/>
                            <w:szCs w:val="16"/>
                          </w:rPr>
                        </w:pPr>
                        <w:r w:rsidRPr="00CA53A4">
                          <w:rPr>
                            <w:rFonts w:asciiTheme="minorHAnsi" w:hAnsiTheme="minorHAnsi" w:cstheme="minorHAnsi"/>
                            <w:sz w:val="16"/>
                            <w:szCs w:val="16"/>
                          </w:rPr>
                          <w:t>Individual Training Plan</w:t>
                        </w:r>
                      </w:p>
                    </w:txbxContent>
                  </v:textbox>
                </v:shape>
                <v:shape id="Text Box 45" o:spid="_x0000_s1042" type="#_x0000_t202" style="position:absolute;left:5721;top:2656;width:465;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" stroked="f">
                  <v:textbox style="layout-flow:vertical;mso-layout-flow-alt:bottom-to-top">
                    <w:txbxContent>
                      <w:p w14:paraId="160F5D7B" w14:textId="230B6498"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 xml:space="preserve"> </w:t>
                        </w:r>
                        <w:r w:rsidR="00CA53A4" w:rsidRPr="00CA53A4">
                          <w:rPr>
                            <w:rFonts w:asciiTheme="minorHAnsi" w:hAnsiTheme="minorHAnsi" w:cstheme="minorHAnsi"/>
                            <w:sz w:val="16"/>
                            <w:szCs w:val="16"/>
                          </w:rPr>
                          <w:t xml:space="preserve"> </w:t>
                        </w:r>
                        <w:r w:rsidR="00CA53A4">
                          <w:rPr>
                            <w:rFonts w:asciiTheme="minorHAnsi" w:hAnsiTheme="minorHAnsi" w:cstheme="minorHAnsi"/>
                            <w:sz w:val="16"/>
                            <w:szCs w:val="16"/>
                          </w:rPr>
                          <w:t xml:space="preserve">Secondary and Primary </w:t>
                        </w:r>
                        <w:r w:rsidR="00CA53A4" w:rsidRPr="00CA53A4">
                          <w:rPr>
                            <w:rFonts w:asciiTheme="minorHAnsi" w:hAnsiTheme="minorHAnsi" w:cstheme="minorHAnsi"/>
                            <w:sz w:val="16"/>
                            <w:szCs w:val="16"/>
                          </w:rPr>
                          <w:t>Logs and REJ</w:t>
                        </w:r>
                      </w:p>
                    </w:txbxContent>
                  </v:textbox>
                </v:shape>
                <v:shape id="Text Box 46" o:spid="_x0000_s1043" type="#_x0000_t202" style="position:absolute;left:6509;top:2744;width:466;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" stroked="f">
                  <v:textbox style="layout-flow:vertical;mso-layout-flow-alt:bottom-to-top">
                    <w:txbxContent>
                      <w:p w14:paraId="6681FA98" w14:textId="036C076E" w:rsidR="00F0455B" w:rsidRPr="00CA53A4" w:rsidRDefault="00F0455B" w:rsidP="004B604B">
                        <w:pPr>
                          <w:rPr>
                            <w:rFonts w:asciiTheme="minorHAnsi" w:hAnsiTheme="minorHAnsi" w:cstheme="minorHAnsi"/>
                            <w:sz w:val="16"/>
                            <w:szCs w:val="16"/>
                          </w:rPr>
                        </w:pPr>
                      </w:p>
                    </w:txbxContent>
                  </v:textbox>
                </v:shape>
                <v:shape id="Text Box 47" o:spid="_x0000_s1044" type="#_x0000_t202" style="position:absolute;left:7648;top:2715;width:469;height:2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" stroked="f">
                  <v:textbox style="layout-flow:vertical;mso-layout-flow-alt:bottom-to-top">
                    <w:txbxContent>
                      <w:p w14:paraId="23777AED" w14:textId="52968E02" w:rsidR="00F0455B" w:rsidRPr="00CA53A4" w:rsidRDefault="003A2060" w:rsidP="004B604B">
                        <w:pPr>
                          <w:rPr>
                            <w:rFonts w:asciiTheme="minorHAnsi" w:hAnsiTheme="minorHAnsi" w:cstheme="minorHAnsi"/>
                            <w:sz w:val="16"/>
                            <w:szCs w:val="16"/>
                          </w:rPr>
                        </w:pPr>
                        <w:r>
                          <w:rPr>
                            <w:rFonts w:asciiTheme="minorHAnsi" w:hAnsiTheme="minorHAnsi" w:cstheme="minorHAnsi"/>
                            <w:sz w:val="16"/>
                            <w:szCs w:val="16"/>
                          </w:rPr>
                          <w:t>Trainee Development Continuum (TDC)</w:t>
                        </w:r>
                        <w:r w:rsidR="00F0455B" w:rsidRPr="00CA53A4">
                          <w:rPr>
                            <w:rFonts w:asciiTheme="minorHAnsi" w:hAnsiTheme="minorHAnsi" w:cstheme="minorHAnsi"/>
                            <w:sz w:val="16"/>
                            <w:szCs w:val="16"/>
                          </w:rPr>
                          <w:t xml:space="preserve"> </w:t>
                        </w:r>
                      </w:p>
                    </w:txbxContent>
                  </v:textbox>
                </v:shape>
                <v:shape id="Text Box 48" o:spid="_x0000_s1045" type="#_x0000_t202" style="position:absolute;left:8398;top:2645;width:468;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" stroked="f">
                  <v:textbox style="layout-flow:vertical;mso-layout-flow-alt:bottom-to-top">
                    <w:txbxContent>
                      <w:p w14:paraId="39B3AA8B"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School based lesson observations</w:t>
                        </w:r>
                      </w:p>
                    </w:txbxContent>
                  </v:textbox>
                </v:shape>
                <v:shape id="Text Box 49" o:spid="_x0000_s1046" type="#_x0000_t202" style="position:absolute;left:9943;top:2628;width:433;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" stroked="f">
                  <v:textbox style="layout-flow:vertical;mso-layout-flow-alt:bottom-to-top">
                    <w:txbxContent>
                      <w:p w14:paraId="3CA2652C"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Lesson obs- Subject/Primary Specialists</w:t>
                        </w:r>
                      </w:p>
                    </w:txbxContent>
                  </v:textbox>
                </v:shape>
                <v:shape id="Text Box 50" o:spid="_x0000_s1047" type="#_x0000_t202" style="position:absolute;left:9177;top:2750;width:463;height:2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" stroked="f">
                  <v:textbox style="layout-flow:vertical;mso-layout-flow-alt:bottom-to-top">
                    <w:txbxContent>
                      <w:p w14:paraId="3D10182F"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4"/>
                            <w:szCs w:val="14"/>
                          </w:rPr>
                          <w:t xml:space="preserve">Lesson observations </w:t>
                        </w:r>
                        <w:r w:rsidRPr="00CA53A4">
                          <w:rPr>
                            <w:rFonts w:asciiTheme="minorHAnsi" w:hAnsiTheme="minorHAnsi" w:cstheme="minorHAnsi"/>
                            <w:sz w:val="12"/>
                            <w:szCs w:val="16"/>
                          </w:rPr>
                          <w:t>–Course Management TTTeam</w:t>
                        </w:r>
                      </w:p>
                    </w:txbxContent>
                  </v:textbox>
                </v:shape>
                <v:roundrect id="AutoShape 51" o:spid="_x0000_s1048" style="position:absolute;left:1047;top:7784;width:9465;height:625;visibility:visible;mso-wrap-style:square;v-text-anchor:top" arcsize="71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"/>
                <v:roundrect id="AutoShape 52" o:spid="_x0000_s1049" style="position:absolute;left:1109;top:10318;width:9419;height:710;visibility:visible;mso-wrap-style:square;v-text-anchor:top" arcsize="71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"/>
                <v:line id="Line 53" o:spid="_x0000_s1050" style="position:absolute;visibility:visible;mso-wrap-style:square" from="1857,5695" to="1858,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">
                  <v:stroke endarrow="block"/>
                </v:line>
                <v:line id="Line 55" o:spid="_x0000_s1051" style="position:absolute;visibility:visible;mso-wrap-style:square" from="3493,5722" to="3494,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2C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Cl7q2CxQAAANwAAAAP&#10;AAAAAAAAAAAAAAAAAAcCAABkcnMvZG93bnJldi54bWxQSwUGAAAAAAMAAwC3AAAA+QIAAAAA&#10;">
                  <v:stroke endarrow="block"/>
                </v:line>
                <v:line id="Line 57" o:spid="_x0000_s1052" style="position:absolute;visibility:visible;mso-wrap-style:square" from="5998,5701" to="5999,6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">
                  <v:stroke endarrow="block"/>
                </v:line>
                <v:shape id="Text Box 59" o:spid="_x0000_s1053" type="#_x0000_t202" style="position:absolute;left:1182;top:7866;width:924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" stroked="f">
                  <v:textbox>
                    <w:txbxContent>
                      <w:p w14:paraId="2D7C9CB1" w14:textId="68B12BA2" w:rsidR="00F0455B" w:rsidRPr="00CA53A4" w:rsidRDefault="00C47244" w:rsidP="004B604B">
                        <w:pPr>
                          <w:jc w:val="center"/>
                          <w:rPr>
                            <w:rFonts w:asciiTheme="minorHAnsi" w:hAnsiTheme="minorHAnsi" w:cstheme="minorHAnsi"/>
                            <w:sz w:val="16"/>
                            <w:szCs w:val="16"/>
                          </w:rPr>
                        </w:pPr>
                        <w:r>
                          <w:rPr>
                            <w:rFonts w:asciiTheme="minorHAnsi" w:hAnsiTheme="minorHAnsi" w:cstheme="minorHAnsi"/>
                            <w:sz w:val="16"/>
                            <w:szCs w:val="16"/>
                          </w:rPr>
                          <w:t xml:space="preserve">Trainee Progress Checked after </w:t>
                        </w:r>
                        <w:r w:rsidR="00131039">
                          <w:rPr>
                            <w:rFonts w:asciiTheme="minorHAnsi" w:hAnsiTheme="minorHAnsi" w:cstheme="minorHAnsi"/>
                            <w:sz w:val="16"/>
                            <w:szCs w:val="16"/>
                          </w:rPr>
                          <w:t>each p</w:t>
                        </w:r>
                        <w:r>
                          <w:rPr>
                            <w:rFonts w:asciiTheme="minorHAnsi" w:hAnsiTheme="minorHAnsi" w:cstheme="minorHAnsi"/>
                            <w:sz w:val="16"/>
                            <w:szCs w:val="16"/>
                          </w:rPr>
                          <w:t xml:space="preserve">lacement </w:t>
                        </w:r>
                        <w:r w:rsidR="00D723F8">
                          <w:rPr>
                            <w:rFonts w:asciiTheme="minorHAnsi" w:hAnsiTheme="minorHAnsi" w:cstheme="minorHAnsi"/>
                            <w:sz w:val="16"/>
                            <w:szCs w:val="16"/>
                          </w:rPr>
                          <w:t>by Subject Specialist/Primary Lead</w:t>
                        </w:r>
                      </w:p>
                    </w:txbxContent>
                  </v:textbox>
                </v:shape>
                <v:shape id="Text Box 60" o:spid="_x0000_s1054" type="#_x0000_t202" style="position:absolute;left:1106;top:5776;width:1484;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">
                  <v:textbox>
                    <w:txbxContent>
                      <w:p w14:paraId="2093EF12"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Scrutinised by:</w:t>
                        </w:r>
                      </w:p>
                      <w:p w14:paraId="664744ED"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Course Managers</w:t>
                        </w:r>
                      </w:p>
                    </w:txbxContent>
                  </v:textbox>
                </v:shape>
                <v:shape id="Text Box 61" o:spid="_x0000_s1055" type="#_x0000_t202" style="position:absolute;left:2847;top:5778;width:1484;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">
                  <v:textbox>
                    <w:txbxContent>
                      <w:p w14:paraId="572C2B90"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Scrutinised by:</w:t>
                        </w:r>
                      </w:p>
                      <w:p w14:paraId="549009A1" w14:textId="77777777" w:rsidR="00F0455B" w:rsidRPr="00CA53A4" w:rsidRDefault="00F0455B" w:rsidP="004B604B">
                        <w:pPr>
                          <w:rPr>
                            <w:rFonts w:asciiTheme="minorHAnsi" w:hAnsiTheme="minorHAnsi" w:cstheme="minorHAnsi"/>
                            <w:sz w:val="14"/>
                            <w:szCs w:val="14"/>
                          </w:rPr>
                        </w:pPr>
                        <w:r w:rsidRPr="00CA53A4">
                          <w:rPr>
                            <w:rFonts w:asciiTheme="minorHAnsi" w:hAnsiTheme="minorHAnsi" w:cstheme="minorHAnsi"/>
                            <w:sz w:val="14"/>
                            <w:szCs w:val="14"/>
                          </w:rPr>
                          <w:t>Course Managers/ /Subject/Primary Specialists</w:t>
                        </w:r>
                      </w:p>
                    </w:txbxContent>
                  </v:textbox>
                </v:shape>
                <v:shape id="Text Box 62" o:spid="_x0000_s1056" type="#_x0000_t202" style="position:absolute;left:4946;top:5823;width:213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">
                  <v:textbox>
                    <w:txbxContent>
                      <w:p w14:paraId="34CE48EB" w14:textId="1C23125E" w:rsidR="00F0455B" w:rsidRPr="00CA53A4" w:rsidRDefault="00CA53A4" w:rsidP="00CA53A4">
                        <w:pPr>
                          <w:jc w:val="center"/>
                          <w:rPr>
                            <w:rFonts w:asciiTheme="minorHAnsi" w:hAnsiTheme="minorHAnsi" w:cstheme="minorHAnsi"/>
                            <w:sz w:val="14"/>
                            <w:szCs w:val="16"/>
                          </w:rPr>
                        </w:pPr>
                        <w:r w:rsidRPr="00CA53A4">
                          <w:rPr>
                            <w:rFonts w:asciiTheme="minorHAnsi" w:hAnsiTheme="minorHAnsi" w:cstheme="minorHAnsi"/>
                            <w:sz w:val="14"/>
                            <w:szCs w:val="16"/>
                          </w:rPr>
                          <w:t>Scrutiny of REJ and Logs</w:t>
                        </w:r>
                      </w:p>
                      <w:p w14:paraId="68D03AA2" w14:textId="77777777" w:rsidR="00F0455B" w:rsidRPr="00CA53A4" w:rsidRDefault="00F0455B" w:rsidP="00CA53A4">
                        <w:pPr>
                          <w:jc w:val="center"/>
                          <w:rPr>
                            <w:rFonts w:asciiTheme="minorHAnsi" w:hAnsiTheme="minorHAnsi" w:cstheme="minorHAnsi"/>
                            <w:sz w:val="14"/>
                            <w:szCs w:val="16"/>
                          </w:rPr>
                        </w:pPr>
                        <w:r w:rsidRPr="00CA53A4">
                          <w:rPr>
                            <w:rFonts w:asciiTheme="minorHAnsi" w:hAnsiTheme="minorHAnsi" w:cstheme="minorHAnsi"/>
                            <w:sz w:val="14"/>
                            <w:szCs w:val="16"/>
                          </w:rPr>
                          <w:t>Subject/Primary Specialists</w:t>
                        </w:r>
                      </w:p>
                      <w:p w14:paraId="17663BD6" w14:textId="77777777" w:rsidR="00F0455B" w:rsidRPr="00CA53A4" w:rsidRDefault="00F0455B" w:rsidP="004B604B">
                        <w:pPr>
                          <w:rPr>
                            <w:rFonts w:asciiTheme="minorHAnsi" w:hAnsiTheme="minorHAnsi" w:cstheme="minorHAnsi"/>
                          </w:rPr>
                        </w:pPr>
                      </w:p>
                    </w:txbxContent>
                  </v:textbox>
                </v:shape>
                <v:roundrect id="AutoShape 65" o:spid="_x0000_s1057" style="position:absolute;left:4630;top:6666;width:2608;height:858;visibility:visible;mso-wrap-style:square;v-text-anchor:top" arcsize="81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"/>
                <v:shape id="Text Box 68" o:spid="_x0000_s1058" type="#_x0000_t202" style="position:absolute;left:4954;top:6707;width:207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" stroked="f">
                  <v:textbox>
                    <w:txbxContent>
                      <w:p w14:paraId="48123232" w14:textId="2E8E3002" w:rsidR="00F0455B" w:rsidRPr="00CA53A4" w:rsidRDefault="00CA53A4" w:rsidP="004B604B">
                        <w:pPr>
                          <w:jc w:val="center"/>
                          <w:rPr>
                            <w:rFonts w:asciiTheme="minorHAnsi" w:hAnsiTheme="minorHAnsi" w:cstheme="minorHAnsi"/>
                            <w:sz w:val="14"/>
                            <w:szCs w:val="16"/>
                          </w:rPr>
                        </w:pPr>
                        <w:r w:rsidRPr="00CA53A4">
                          <w:rPr>
                            <w:rFonts w:asciiTheme="minorHAnsi" w:hAnsiTheme="minorHAnsi" w:cstheme="minorHAnsi"/>
                            <w:sz w:val="14"/>
                            <w:szCs w:val="16"/>
                          </w:rPr>
                          <w:t>Moderated by:</w:t>
                        </w:r>
                      </w:p>
                      <w:p w14:paraId="7D1C7D81" w14:textId="77777777" w:rsidR="00F0455B" w:rsidRPr="00CA53A4" w:rsidRDefault="00F0455B" w:rsidP="004B604B">
                        <w:pPr>
                          <w:rPr>
                            <w:rFonts w:asciiTheme="minorHAnsi" w:hAnsiTheme="minorHAnsi" w:cstheme="minorHAnsi"/>
                            <w:sz w:val="14"/>
                            <w:szCs w:val="16"/>
                          </w:rPr>
                        </w:pPr>
                        <w:r w:rsidRPr="00CA53A4">
                          <w:rPr>
                            <w:rFonts w:asciiTheme="minorHAnsi" w:hAnsiTheme="minorHAnsi" w:cstheme="minorHAnsi"/>
                            <w:sz w:val="14"/>
                            <w:szCs w:val="16"/>
                          </w:rPr>
                          <w:t xml:space="preserve"> Subject/Primary Specialists and Course Managers </w:t>
                        </w:r>
                      </w:p>
                      <w:p w14:paraId="4907B9CB" w14:textId="77777777" w:rsidR="00F0455B" w:rsidRPr="00CA53A4" w:rsidRDefault="00F0455B" w:rsidP="004B604B">
                        <w:pPr>
                          <w:rPr>
                            <w:rFonts w:asciiTheme="minorHAnsi" w:hAnsiTheme="minorHAnsi" w:cstheme="minorHAnsi"/>
                          </w:rPr>
                        </w:pPr>
                      </w:p>
                    </w:txbxContent>
                  </v:textbox>
                </v:shape>
                <v:roundrect id="AutoShape 69" o:spid="_x0000_s1059" style="position:absolute;left:7465;top:6635;width:1543;height:872;visibility:visible;mso-wrap-style:square;v-text-anchor:top" arcsize="825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"/>
                <v:roundrect id="AutoShape 70" o:spid="_x0000_s1060" style="position:absolute;left:9146;top:6642;width:1467;height:821;visibility:visible;mso-wrap-style:square;v-text-anchor:top"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"/>
                <v:line id="Line 71" o:spid="_x0000_s1061" style="position:absolute;visibility:visible;mso-wrap-style:square" from="7889,5648" to="7890,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y1wgAAANwAAAAPAAAAZHJzL2Rvd25yZXYueG1sRE9ba8Iw&#10;FH4f+B/CEfY2U4es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BB3wy1wgAAANwAAAAPAAAA&#10;AAAAAAAAAAAAAAcCAABkcnMvZG93bnJldi54bWxQSwUGAAAAAAMAAwC3AAAA9gIAAAAA&#10;">
                  <v:stroke endarrow="block"/>
                </v:line>
                <v:line id="Line 72" o:spid="_x0000_s1062" style="position:absolute;flip:x;visibility:visible;mso-wrap-style:square" from="8607,5648" to="8608,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">
                  <v:stroke endarrow="block"/>
                </v:line>
                <v:line id="Line 73" o:spid="_x0000_s1063" style="position:absolute;visibility:visible;mso-wrap-style:square" from="9371,5733" to="9372,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">
                  <v:stroke endarrow="block"/>
                </v:line>
                <v:line id="Line 74" o:spid="_x0000_s1064" style="position:absolute;visibility:visible;mso-wrap-style:square" from="10196,5704" to="10197,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shape id="Text Box 75" o:spid="_x0000_s1065" type="#_x0000_t202" style="position:absolute;left:7588;top:5735;width:140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">
                  <v:textbox>
                    <w:txbxContent>
                      <w:p w14:paraId="486F8B5E"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Assessed by:</w:t>
                        </w:r>
                      </w:p>
                      <w:p w14:paraId="7A428131" w14:textId="771621DE"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 xml:space="preserve">School Tutor &amp; Subject </w:t>
                        </w:r>
                        <w:r w:rsidR="005F083B">
                          <w:rPr>
                            <w:rFonts w:asciiTheme="minorHAnsi" w:hAnsiTheme="minorHAnsi" w:cstheme="minorHAnsi"/>
                            <w:sz w:val="16"/>
                            <w:szCs w:val="16"/>
                          </w:rPr>
                          <w:t>Mentor</w:t>
                        </w:r>
                      </w:p>
                    </w:txbxContent>
                  </v:textbox>
                </v:shape>
                <v:shape id="Text Box 76" o:spid="_x0000_s1066" type="#_x0000_t202" style="position:absolute;left:7513;top:6692;width:142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" stroked="f">
                  <v:textbox>
                    <w:txbxContent>
                      <w:p w14:paraId="64633227"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Moderated by:</w:t>
                        </w:r>
                      </w:p>
                      <w:p w14:paraId="4C87FE06"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Joint observations</w:t>
                        </w:r>
                      </w:p>
                    </w:txbxContent>
                  </v:textbox>
                </v:shape>
                <v:shape id="Text Box 77" o:spid="_x0000_s1067" type="#_x0000_t202" style="position:absolute;left:9192;top:6691;width:134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14:paraId="18290FB0"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Moderated by:</w:t>
                        </w:r>
                      </w:p>
                      <w:p w14:paraId="7A4B8ECD" w14:textId="77777777" w:rsidR="00F0455B" w:rsidRPr="00CA53A4" w:rsidRDefault="00F0455B" w:rsidP="004B604B">
                        <w:pPr>
                          <w:rPr>
                            <w:rFonts w:asciiTheme="minorHAnsi" w:hAnsiTheme="minorHAnsi" w:cstheme="minorHAnsi"/>
                            <w:sz w:val="16"/>
                            <w:szCs w:val="16"/>
                          </w:rPr>
                        </w:pPr>
                        <w:r w:rsidRPr="00CA53A4">
                          <w:rPr>
                            <w:rFonts w:asciiTheme="minorHAnsi" w:hAnsiTheme="minorHAnsi" w:cstheme="minorHAnsi"/>
                            <w:sz w:val="16"/>
                            <w:szCs w:val="16"/>
                          </w:rPr>
                          <w:t>Internal Moderator</w:t>
                        </w:r>
                      </w:p>
                      <w:p w14:paraId="3FB253B2" w14:textId="77777777" w:rsidR="00F0455B" w:rsidRPr="00CA53A4" w:rsidRDefault="00F0455B" w:rsidP="004B604B">
                        <w:pPr>
                          <w:rPr>
                            <w:rFonts w:asciiTheme="minorHAnsi" w:hAnsiTheme="minorHAnsi" w:cstheme="minorHAnsi"/>
                            <w:sz w:val="16"/>
                            <w:szCs w:val="16"/>
                          </w:rPr>
                        </w:pPr>
                      </w:p>
                    </w:txbxContent>
                  </v:textbox>
                </v:shape>
                <v:roundrect id="AutoShape 78" o:spid="_x0000_s1068" style="position:absolute;left:1059;top:8625;width:9406;height:593;visibility:visible;mso-wrap-style:square;v-text-anchor:top" arcsize="71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"/>
                <v:line id="Line 81" o:spid="_x0000_s1069" style="position:absolute;visibility:visible;mso-wrap-style:square" from="5892,7524" to="590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RLxQAAANwAAAAPAAAAZHJzL2Rvd25yZXYueG1sRI9Ba8JA&#10;FITvhf6H5RV6qxsrmC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DuOWRLxQAAANwAAAAP&#10;AAAAAAAAAAAAAAAAAAcCAABkcnMvZG93bnJldi54bWxQSwUGAAAAAAMAAwC3AAAA+QIAAAAA&#10;">
                  <v:stroke endarrow="block"/>
                </v:line>
                <v:line id="Line 82" o:spid="_x0000_s1070" style="position:absolute;visibility:visible;mso-wrap-style:square" from="8127,7524" to="812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">
                  <v:stroke endarrow="block"/>
                </v:line>
                <v:line id="Line 83" o:spid="_x0000_s1071" style="position:absolute;visibility:visible;mso-wrap-style:square" from="9761,7439" to="976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hqxQAAANwAAAAPAAAAZHJzL2Rvd25yZXYueG1sRI/NasMw&#10;EITvhbyD2EBvjewW8u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AlmhhqxQAAANwAAAAP&#10;AAAAAAAAAAAAAAAAAAcCAABkcnMvZG93bnJldi54bWxQSwUGAAAAAAMAAwC3AAAA+QIAAAAA&#10;">
                  <v:stroke endarrow="block"/>
                </v:line>
                <v:shape id="Text Box 84" o:spid="_x0000_s1072" type="#_x0000_t202" style="position:absolute;left:1136;top:8753;width:924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" stroked="f">
                  <v:textbox>
                    <w:txbxContent>
                      <w:p w14:paraId="3741AC01" w14:textId="2A1F23DA" w:rsidR="00F0455B" w:rsidRPr="00CA53A4" w:rsidRDefault="00F0455B" w:rsidP="004B604B">
                        <w:pPr>
                          <w:jc w:val="center"/>
                          <w:rPr>
                            <w:rFonts w:asciiTheme="minorHAnsi" w:hAnsiTheme="minorHAnsi" w:cstheme="minorHAnsi"/>
                            <w:sz w:val="16"/>
                            <w:szCs w:val="16"/>
                          </w:rPr>
                        </w:pPr>
                        <w:r w:rsidRPr="00CA53A4">
                          <w:rPr>
                            <w:rFonts w:asciiTheme="minorHAnsi" w:hAnsiTheme="minorHAnsi" w:cstheme="minorHAnsi"/>
                            <w:sz w:val="16"/>
                            <w:szCs w:val="16"/>
                          </w:rPr>
                          <w:t xml:space="preserve">Moderated by: </w:t>
                        </w:r>
                        <w:r w:rsidR="00D723F8">
                          <w:rPr>
                            <w:rFonts w:asciiTheme="minorHAnsi" w:hAnsiTheme="minorHAnsi" w:cstheme="minorHAnsi"/>
                            <w:sz w:val="16"/>
                            <w:szCs w:val="16"/>
                          </w:rPr>
                          <w:t xml:space="preserve">Course Directors, </w:t>
                        </w:r>
                        <w:r w:rsidRPr="00CA53A4">
                          <w:rPr>
                            <w:rFonts w:asciiTheme="minorHAnsi" w:hAnsiTheme="minorHAnsi" w:cstheme="minorHAnsi"/>
                            <w:sz w:val="16"/>
                            <w:szCs w:val="16"/>
                          </w:rPr>
                          <w:t>Internal Moderator, Examination Board standardisation meeting</w:t>
                        </w:r>
                        <w:r w:rsidR="00031F98">
                          <w:rPr>
                            <w:rFonts w:asciiTheme="minorHAnsi" w:hAnsiTheme="minorHAnsi" w:cstheme="minorHAnsi"/>
                            <w:sz w:val="16"/>
                            <w:szCs w:val="16"/>
                          </w:rPr>
                          <w:t>. Data Scrutinised by QA Committee</w:t>
                        </w:r>
                      </w:p>
                    </w:txbxContent>
                  </v:textbox>
                </v:shape>
                <v:shape id="_x0000_s1073" type="#_x0000_t202" style="position:absolute;left:1424;top:10415;width:910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" stroked="f">
                  <v:textbox>
                    <w:txbxContent>
                      <w:p w14:paraId="0D1E81DC" w14:textId="0E6553BF" w:rsidR="00D723F8" w:rsidRPr="00CA53A4" w:rsidRDefault="00D723F8" w:rsidP="00D723F8">
                        <w:pPr>
                          <w:jc w:val="center"/>
                          <w:rPr>
                            <w:rFonts w:asciiTheme="minorHAnsi" w:hAnsiTheme="minorHAnsi" w:cstheme="minorHAnsi"/>
                            <w:sz w:val="16"/>
                            <w:szCs w:val="16"/>
                          </w:rPr>
                        </w:pPr>
                        <w:r w:rsidRPr="00CA53A4">
                          <w:rPr>
                            <w:rFonts w:asciiTheme="minorHAnsi" w:hAnsiTheme="minorHAnsi" w:cstheme="minorHAnsi"/>
                            <w:sz w:val="16"/>
                            <w:szCs w:val="16"/>
                          </w:rPr>
                          <w:t xml:space="preserve">Moderated by: </w:t>
                        </w:r>
                        <w:r w:rsidR="0092558D">
                          <w:rPr>
                            <w:rFonts w:asciiTheme="minorHAnsi" w:hAnsiTheme="minorHAnsi" w:cstheme="minorHAnsi"/>
                            <w:sz w:val="16"/>
                            <w:szCs w:val="16"/>
                          </w:rPr>
                          <w:t xml:space="preserve">Course Director, </w:t>
                        </w:r>
                        <w:r w:rsidRPr="00CA53A4">
                          <w:rPr>
                            <w:rFonts w:asciiTheme="minorHAnsi" w:hAnsiTheme="minorHAnsi" w:cstheme="minorHAnsi"/>
                            <w:sz w:val="16"/>
                            <w:szCs w:val="16"/>
                          </w:rPr>
                          <w:t>Internal Moderator, External Examiner, Examination Board standardisation meeting</w:t>
                        </w:r>
                        <w:r>
                          <w:rPr>
                            <w:rFonts w:asciiTheme="minorHAnsi" w:hAnsiTheme="minorHAnsi" w:cstheme="minorHAnsi"/>
                            <w:sz w:val="16"/>
                            <w:szCs w:val="16"/>
                          </w:rPr>
                          <w:t>. Data Scrutinised by QA Committee</w:t>
                        </w:r>
                      </w:p>
                      <w:p w14:paraId="6D70821F" w14:textId="4F9B960A" w:rsidR="00F0455B" w:rsidRPr="00CA53A4" w:rsidRDefault="00F0455B" w:rsidP="004B604B">
                        <w:pPr>
                          <w:jc w:val="center"/>
                          <w:rPr>
                            <w:rFonts w:asciiTheme="minorHAnsi" w:hAnsiTheme="minorHAnsi" w:cstheme="minorHAnsi"/>
                            <w:sz w:val="16"/>
                            <w:szCs w:val="16"/>
                          </w:rPr>
                        </w:pPr>
                      </w:p>
                    </w:txbxContent>
                  </v:textbox>
                </v:shape>
                <v:line id="Line 86" o:spid="_x0000_s1074" style="position:absolute;visibility:visible;mso-wrap-style:square" from="5892,8406" to="5893,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FixQAAANwAAAAPAAAAZHJzL2Rvd25yZXYueG1sRI9BawIx&#10;FITvQv9DeIXeNLuC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CLCdFixQAAANwAAAAP&#10;AAAAAAAAAAAAAAAAAAcCAABkcnMvZG93bnJldi54bWxQSwUGAAAAAAMAAwC3AAAA+QIAAAAA&#10;">
                  <v:stroke endarrow="block"/>
                </v:line>
                <v:line id="Line 87" o:spid="_x0000_s1075" style="position:absolute;visibility:visible;mso-wrap-style:square" from="5892,9265" to="5892,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">
                  <v:stroke endarrow="block"/>
                </v:line>
                <w10:anchorlock/>
              </v:group>
            </w:pict>
          </mc:Fallback>
        </mc:AlternateContent>
      </w:r>
    </w:p>
    <w:p w14:paraId="2B25F912" w14:textId="7C6ED848" w:rsidR="004B604B" w:rsidRPr="001E5246" w:rsidRDefault="004B604B" w:rsidP="004B604B">
      <w:pPr>
        <w:rPr>
          <w:rFonts w:asciiTheme="minorHAnsi" w:hAnsiTheme="minorHAnsi" w:cstheme="minorHAnsi"/>
          <w:szCs w:val="18"/>
        </w:rPr>
      </w:pPr>
    </w:p>
    <w:p w14:paraId="6AD0E07B" w14:textId="33113F7E" w:rsidR="004B604B" w:rsidRPr="001E5246" w:rsidRDefault="0092558D" w:rsidP="004B604B">
      <w:pPr>
        <w:ind w:left="1276" w:hanging="1134"/>
        <w:rPr>
          <w:rFonts w:asciiTheme="minorHAnsi" w:hAnsiTheme="minorHAnsi" w:cstheme="minorHAnsi"/>
          <w:b/>
          <w:szCs w:val="18"/>
        </w:rPr>
      </w:pPr>
      <w:r>
        <w:rPr>
          <w:noProof/>
        </w:rPr>
        <mc:AlternateContent>
          <mc:Choice Requires="wps">
            <w:drawing>
              <wp:anchor distT="0" distB="0" distL="114300" distR="114300" simplePos="0" relativeHeight="251658294" behindDoc="0" locked="0" layoutInCell="1" allowOverlap="1" wp14:anchorId="110819DE" wp14:editId="65FDA023">
                <wp:simplePos x="0" y="0"/>
                <wp:positionH relativeFrom="column">
                  <wp:posOffset>241935</wp:posOffset>
                </wp:positionH>
                <wp:positionV relativeFrom="paragraph">
                  <wp:posOffset>159385</wp:posOffset>
                </wp:positionV>
                <wp:extent cx="5781040" cy="245110"/>
                <wp:effectExtent l="0" t="0" r="0" b="0"/>
                <wp:wrapNone/>
                <wp:docPr id="16983549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2D25" w14:textId="2D5D35E3" w:rsidR="00D723F8" w:rsidRPr="00CA53A4" w:rsidRDefault="00D723F8" w:rsidP="00D723F8">
                            <w:pPr>
                              <w:jc w:val="center"/>
                              <w:rPr>
                                <w:rFonts w:asciiTheme="minorHAnsi" w:hAnsiTheme="minorHAnsi" w:cstheme="minorHAnsi"/>
                                <w:sz w:val="16"/>
                                <w:szCs w:val="16"/>
                              </w:rPr>
                            </w:pPr>
                            <w:r>
                              <w:rPr>
                                <w:rFonts w:asciiTheme="minorHAnsi" w:hAnsiTheme="minorHAnsi" w:cstheme="minorHAnsi"/>
                                <w:sz w:val="16"/>
                                <w:szCs w:val="16"/>
                              </w:rPr>
                              <w:t xml:space="preserve">Final </w:t>
                            </w:r>
                            <w:r w:rsidRPr="00CA53A4">
                              <w:rPr>
                                <w:rFonts w:asciiTheme="minorHAnsi" w:hAnsiTheme="minorHAnsi" w:cstheme="minorHAnsi"/>
                                <w:sz w:val="16"/>
                                <w:szCs w:val="16"/>
                              </w:rPr>
                              <w:t>Examination Board</w:t>
                            </w:r>
                            <w:r w:rsidR="00110A68">
                              <w:rPr>
                                <w:rFonts w:asciiTheme="minorHAnsi" w:hAnsiTheme="minorHAnsi" w:cstheme="minorHAnsi"/>
                                <w:sz w:val="16"/>
                                <w:szCs w:val="16"/>
                              </w:rPr>
                              <w:t xml:space="preserve"> ratifies the recommendation for QTS</w:t>
                            </w:r>
                          </w:p>
                        </w:txbxContent>
                      </wps:txbx>
                      <wps:bodyPr rot="0" vert="horz" wrap="square" lIns="91440" tIns="45720" rIns="91440" bIns="45720" anchor="t" anchorCtr="0" upright="1">
                        <a:noAutofit/>
                      </wps:bodyPr>
                    </wps:wsp>
                  </a:graphicData>
                </a:graphic>
              </wp:anchor>
            </w:drawing>
          </mc:Choice>
          <mc:Fallback>
            <w:pict>
              <v:shape w14:anchorId="110819DE" id="_x0000_s1076" type="#_x0000_t202" style="position:absolute;left:0;text-align:left;margin-left:19.05pt;margin-top:12.55pt;width:455.2pt;height:19.3pt;z-index:2516582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" stroked="f">
                <v:textbox>
                  <w:txbxContent>
                    <w:p w14:paraId="51FA2D25" w14:textId="2D5D35E3" w:rsidR="00D723F8" w:rsidRPr="00CA53A4" w:rsidRDefault="00D723F8" w:rsidP="00D723F8">
                      <w:pPr>
                        <w:jc w:val="center"/>
                        <w:rPr>
                          <w:rFonts w:asciiTheme="minorHAnsi" w:hAnsiTheme="minorHAnsi" w:cstheme="minorHAnsi"/>
                          <w:sz w:val="16"/>
                          <w:szCs w:val="16"/>
                        </w:rPr>
                      </w:pPr>
                      <w:r>
                        <w:rPr>
                          <w:rFonts w:asciiTheme="minorHAnsi" w:hAnsiTheme="minorHAnsi" w:cstheme="minorHAnsi"/>
                          <w:sz w:val="16"/>
                          <w:szCs w:val="16"/>
                        </w:rPr>
                        <w:t xml:space="preserve">Final </w:t>
                      </w:r>
                      <w:r w:rsidRPr="00CA53A4">
                        <w:rPr>
                          <w:rFonts w:asciiTheme="minorHAnsi" w:hAnsiTheme="minorHAnsi" w:cstheme="minorHAnsi"/>
                          <w:sz w:val="16"/>
                          <w:szCs w:val="16"/>
                        </w:rPr>
                        <w:t>Examination Board</w:t>
                      </w:r>
                      <w:r w:rsidR="00110A68">
                        <w:rPr>
                          <w:rFonts w:asciiTheme="minorHAnsi" w:hAnsiTheme="minorHAnsi" w:cstheme="minorHAnsi"/>
                          <w:sz w:val="16"/>
                          <w:szCs w:val="16"/>
                        </w:rPr>
                        <w:t xml:space="preserve"> ratifies the recommendation for QTS</w:t>
                      </w:r>
                    </w:p>
                  </w:txbxContent>
                </v:textbox>
              </v:shape>
            </w:pict>
          </mc:Fallback>
        </mc:AlternateContent>
      </w:r>
      <w:r>
        <w:rPr>
          <w:noProof/>
        </w:rPr>
        <mc:AlternateContent>
          <mc:Choice Requires="wps">
            <w:drawing>
              <wp:anchor distT="0" distB="0" distL="114300" distR="114300" simplePos="0" relativeHeight="251658293" behindDoc="0" locked="0" layoutInCell="1" allowOverlap="1" wp14:anchorId="44A3FBF5" wp14:editId="684624C6">
                <wp:simplePos x="0" y="0"/>
                <wp:positionH relativeFrom="column">
                  <wp:posOffset>156528</wp:posOffset>
                </wp:positionH>
                <wp:positionV relativeFrom="paragraph">
                  <wp:posOffset>74612</wp:posOffset>
                </wp:positionV>
                <wp:extent cx="5981065" cy="394335"/>
                <wp:effectExtent l="0" t="0" r="0" b="0"/>
                <wp:wrapNone/>
                <wp:docPr id="19560505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94335"/>
                        </a:xfrm>
                        <a:prstGeom prst="roundRect">
                          <a:avLst>
                            <a:gd name="adj" fmla="val 1094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0FD2991">
              <v:roundrect id="AutoShape 52" style="position:absolute;margin-left:12.35pt;margin-top:5.85pt;width:470.95pt;height:31.05pt;z-index:251890688;visibility:visible;mso-wrap-style:square;mso-wrap-distance-left:9pt;mso-wrap-distance-top:0;mso-wrap-distance-right:9pt;mso-wrap-distance-bottom:0;mso-position-horizontal:absolute;mso-position-horizontal-relative:text;mso-position-vertical:absolute;mso-position-vertical-relative:text;v-text-anchor:top" o:spid="_x0000_s1026" arcsize="7175f" w14:anchorId="04540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"/>
            </w:pict>
          </mc:Fallback>
        </mc:AlternateContent>
      </w:r>
      <w:r w:rsidR="004B604B" w:rsidRPr="001E5246">
        <w:rPr>
          <w:rFonts w:asciiTheme="minorHAnsi" w:hAnsiTheme="minorHAnsi" w:cstheme="minorHAnsi"/>
          <w:b/>
          <w:szCs w:val="18"/>
        </w:rPr>
        <w:br w:type="page"/>
      </w:r>
    </w:p>
    <w:p w14:paraId="6A40D0AF" w14:textId="77777777" w:rsidR="004B604B" w:rsidRPr="001E5246" w:rsidRDefault="004B604B" w:rsidP="004B604B">
      <w:pPr>
        <w:ind w:left="1276" w:hanging="1134"/>
        <w:rPr>
          <w:rFonts w:asciiTheme="minorHAnsi" w:hAnsiTheme="minorHAnsi" w:cstheme="minorHAnsi"/>
          <w:b/>
          <w:szCs w:val="18"/>
        </w:rPr>
      </w:pPr>
    </w:p>
    <w:p w14:paraId="40981775" w14:textId="77777777" w:rsidR="004B604B" w:rsidRPr="001E5246" w:rsidRDefault="004B604B" w:rsidP="004B604B">
      <w:pPr>
        <w:rPr>
          <w:rFonts w:asciiTheme="minorHAnsi" w:hAnsiTheme="minorHAnsi" w:cstheme="minorHAnsi"/>
          <w:b/>
          <w:szCs w:val="18"/>
        </w:rPr>
      </w:pPr>
    </w:p>
    <w:p w14:paraId="25C8C49D" w14:textId="77777777" w:rsidR="004B604B" w:rsidRPr="001E5246" w:rsidRDefault="004B604B" w:rsidP="004B604B">
      <w:pPr>
        <w:rPr>
          <w:rFonts w:asciiTheme="minorHAnsi" w:hAnsiTheme="minorHAnsi" w:cstheme="minorHAnsi"/>
          <w:i/>
          <w:szCs w:val="18"/>
        </w:rPr>
      </w:pPr>
      <w:r w:rsidRPr="001E5246">
        <w:rPr>
          <w:rFonts w:asciiTheme="minorHAnsi" w:hAnsiTheme="minorHAnsi" w:cstheme="minorHAnsi"/>
          <w:i/>
          <w:szCs w:val="18"/>
        </w:rPr>
        <w:t>1.3.2</w:t>
      </w:r>
      <w:r w:rsidRPr="001E5246">
        <w:rPr>
          <w:rFonts w:asciiTheme="minorHAnsi" w:hAnsiTheme="minorHAnsi" w:cstheme="minorHAnsi"/>
          <w:i/>
          <w:szCs w:val="18"/>
        </w:rPr>
        <w:tab/>
        <w:t>Assessment of classroom practice:</w:t>
      </w:r>
    </w:p>
    <w:p w14:paraId="222B7E19" w14:textId="77777777" w:rsidR="004B604B" w:rsidRPr="001E5246" w:rsidRDefault="004B604B" w:rsidP="004B604B">
      <w:pPr>
        <w:rPr>
          <w:rFonts w:asciiTheme="minorHAnsi" w:hAnsiTheme="minorHAnsi" w:cstheme="minorHAnsi"/>
          <w:szCs w:val="18"/>
        </w:rPr>
      </w:pPr>
    </w:p>
    <w:p w14:paraId="79914E5C" w14:textId="608BE33D"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Coordination of weekly review meetings and lesson observation feedback will be the responsibility of the Subject</w:t>
      </w:r>
      <w:r w:rsidR="00110A68">
        <w:rPr>
          <w:rFonts w:asciiTheme="minorHAnsi" w:hAnsiTheme="minorHAnsi" w:cstheme="minorHAnsi"/>
          <w:szCs w:val="18"/>
        </w:rPr>
        <w:t>/Primary</w:t>
      </w:r>
      <w:r w:rsidRPr="001E5246">
        <w:rPr>
          <w:rFonts w:asciiTheme="minorHAnsi" w:hAnsiTheme="minorHAnsi" w:cstheme="minorHAnsi"/>
          <w:szCs w:val="18"/>
        </w:rPr>
        <w:t xml:space="preserve"> </w:t>
      </w:r>
      <w:r w:rsidR="0027359C">
        <w:rPr>
          <w:rFonts w:asciiTheme="minorHAnsi" w:hAnsiTheme="minorHAnsi" w:cstheme="minorHAnsi"/>
          <w:szCs w:val="18"/>
        </w:rPr>
        <w:t>Mentor</w:t>
      </w:r>
      <w:r w:rsidR="00C54629">
        <w:rPr>
          <w:rFonts w:asciiTheme="minorHAnsi" w:hAnsiTheme="minorHAnsi" w:cstheme="minorHAnsi"/>
          <w:szCs w:val="18"/>
        </w:rPr>
        <w:t xml:space="preserve"> (or equivalent)</w:t>
      </w:r>
      <w:r w:rsidRPr="001E5246">
        <w:rPr>
          <w:rFonts w:asciiTheme="minorHAnsi" w:hAnsiTheme="minorHAnsi" w:cstheme="minorHAnsi"/>
          <w:szCs w:val="18"/>
        </w:rPr>
        <w:t xml:space="preserve"> within the placement school. This information will be used to give formative feedback to the trainee on progress towards the Professional Standards for QTS.</w:t>
      </w:r>
    </w:p>
    <w:p w14:paraId="567811FC" w14:textId="77777777" w:rsidR="004B604B" w:rsidRPr="001E5246" w:rsidRDefault="004B604B" w:rsidP="004B604B">
      <w:pPr>
        <w:rPr>
          <w:rFonts w:asciiTheme="minorHAnsi" w:hAnsiTheme="minorHAnsi" w:cstheme="minorHAnsi"/>
          <w:szCs w:val="18"/>
        </w:rPr>
      </w:pPr>
    </w:p>
    <w:p w14:paraId="5756E668" w14:textId="4B7CBF71" w:rsidR="004B604B" w:rsidRPr="001E5246" w:rsidRDefault="00C54629" w:rsidP="004B604B">
      <w:pPr>
        <w:rPr>
          <w:rFonts w:asciiTheme="minorHAnsi" w:hAnsiTheme="minorHAnsi" w:cstheme="minorHAnsi"/>
          <w:szCs w:val="18"/>
        </w:rPr>
      </w:pPr>
      <w:r>
        <w:rPr>
          <w:rFonts w:asciiTheme="minorHAnsi" w:hAnsiTheme="minorHAnsi" w:cstheme="minorHAnsi"/>
          <w:szCs w:val="18"/>
        </w:rPr>
        <w:t xml:space="preserve">The Trainee Development Continuum (TDC) </w:t>
      </w:r>
      <w:r w:rsidR="004B604B" w:rsidRPr="001E5246">
        <w:rPr>
          <w:rFonts w:asciiTheme="minorHAnsi" w:hAnsiTheme="minorHAnsi" w:cstheme="minorHAnsi"/>
          <w:szCs w:val="18"/>
        </w:rPr>
        <w:t xml:space="preserve">will be completed by the placement school. Guidance for completion of the </w:t>
      </w:r>
      <w:r>
        <w:rPr>
          <w:rFonts w:asciiTheme="minorHAnsi" w:hAnsiTheme="minorHAnsi" w:cstheme="minorHAnsi"/>
          <w:szCs w:val="18"/>
        </w:rPr>
        <w:t>TDC</w:t>
      </w:r>
      <w:r w:rsidR="004B604B" w:rsidRPr="001E5246">
        <w:rPr>
          <w:rFonts w:asciiTheme="minorHAnsi" w:hAnsiTheme="minorHAnsi" w:cstheme="minorHAnsi"/>
          <w:szCs w:val="18"/>
        </w:rPr>
        <w:t xml:space="preserve"> is provided at the training sessions and in the </w:t>
      </w:r>
      <w:r w:rsidR="008B5609">
        <w:rPr>
          <w:rFonts w:asciiTheme="minorHAnsi" w:hAnsiTheme="minorHAnsi" w:cstheme="minorHAnsi"/>
          <w:szCs w:val="18"/>
        </w:rPr>
        <w:t xml:space="preserve">‘Guide to Mentoring with Durham SCITT’ as well as the Course Overview.  </w:t>
      </w:r>
      <w:r w:rsidR="004B604B" w:rsidRPr="001E5246">
        <w:rPr>
          <w:rFonts w:asciiTheme="minorHAnsi" w:hAnsiTheme="minorHAnsi" w:cstheme="minorHAnsi"/>
          <w:szCs w:val="18"/>
        </w:rPr>
        <w:t xml:space="preserve">The </w:t>
      </w:r>
      <w:r>
        <w:rPr>
          <w:rFonts w:asciiTheme="minorHAnsi" w:hAnsiTheme="minorHAnsi" w:cstheme="minorHAnsi"/>
          <w:szCs w:val="18"/>
        </w:rPr>
        <w:t>TDC is a ‘live’ document that will follow trainees from placement to placement and</w:t>
      </w:r>
      <w:r w:rsidR="004B604B" w:rsidRPr="001E5246">
        <w:rPr>
          <w:rFonts w:asciiTheme="minorHAnsi" w:hAnsiTheme="minorHAnsi" w:cstheme="minorHAnsi"/>
          <w:szCs w:val="18"/>
        </w:rPr>
        <w:t xml:space="preserve"> will be shared with </w:t>
      </w:r>
      <w:r>
        <w:rPr>
          <w:rFonts w:asciiTheme="minorHAnsi" w:hAnsiTheme="minorHAnsi" w:cstheme="minorHAnsi"/>
          <w:szCs w:val="18"/>
        </w:rPr>
        <w:t>placement schools, mentors,</w:t>
      </w:r>
      <w:r w:rsidR="008B5609">
        <w:rPr>
          <w:rFonts w:asciiTheme="minorHAnsi" w:hAnsiTheme="minorHAnsi" w:cstheme="minorHAnsi"/>
          <w:szCs w:val="18"/>
        </w:rPr>
        <w:t xml:space="preserve"> Subject Specialists</w:t>
      </w:r>
      <w:r w:rsidR="0027359C">
        <w:rPr>
          <w:rFonts w:asciiTheme="minorHAnsi" w:hAnsiTheme="minorHAnsi" w:cstheme="minorHAnsi"/>
          <w:szCs w:val="18"/>
        </w:rPr>
        <w:t>, Primary Leads</w:t>
      </w:r>
      <w:r w:rsidR="008B5609">
        <w:rPr>
          <w:rFonts w:asciiTheme="minorHAnsi" w:hAnsiTheme="minorHAnsi" w:cstheme="minorHAnsi"/>
          <w:szCs w:val="18"/>
        </w:rPr>
        <w:t xml:space="preserve"> and </w:t>
      </w:r>
      <w:r w:rsidR="004B604B" w:rsidRPr="001E5246">
        <w:rPr>
          <w:rFonts w:asciiTheme="minorHAnsi" w:hAnsiTheme="minorHAnsi" w:cstheme="minorHAnsi"/>
          <w:szCs w:val="18"/>
        </w:rPr>
        <w:t xml:space="preserve">Course Director. </w:t>
      </w:r>
      <w:r w:rsidR="008B5609">
        <w:rPr>
          <w:rFonts w:asciiTheme="minorHAnsi" w:hAnsiTheme="minorHAnsi" w:cstheme="minorHAnsi"/>
          <w:szCs w:val="18"/>
        </w:rPr>
        <w:t xml:space="preserve">At each </w:t>
      </w:r>
      <w:r w:rsidR="0085310C">
        <w:rPr>
          <w:rFonts w:asciiTheme="minorHAnsi" w:hAnsiTheme="minorHAnsi" w:cstheme="minorHAnsi"/>
          <w:szCs w:val="18"/>
        </w:rPr>
        <w:t>assessment point</w:t>
      </w:r>
      <w:r w:rsidR="008B5609">
        <w:rPr>
          <w:rFonts w:asciiTheme="minorHAnsi" w:hAnsiTheme="minorHAnsi" w:cstheme="minorHAnsi"/>
          <w:szCs w:val="18"/>
        </w:rPr>
        <w:t xml:space="preserve">, Subject Specialists / Primary Leads will scrutinise the TDC to assist with the assessment process. </w:t>
      </w:r>
      <w:r w:rsidR="004B604B" w:rsidRPr="001E5246">
        <w:rPr>
          <w:rFonts w:asciiTheme="minorHAnsi" w:hAnsiTheme="minorHAnsi" w:cstheme="minorHAnsi"/>
          <w:szCs w:val="18"/>
        </w:rPr>
        <w:t>The Course Director will retain responsibility for assessing overall progress of the trainee on the teaching placement based upon all the evidence presented.</w:t>
      </w:r>
    </w:p>
    <w:p w14:paraId="3BD21945" w14:textId="77777777" w:rsidR="004B604B" w:rsidRPr="001E5246" w:rsidRDefault="004B604B" w:rsidP="004B604B">
      <w:pPr>
        <w:rPr>
          <w:rFonts w:asciiTheme="minorHAnsi" w:hAnsiTheme="minorHAnsi" w:cstheme="minorHAnsi"/>
          <w:szCs w:val="18"/>
        </w:rPr>
      </w:pPr>
    </w:p>
    <w:p w14:paraId="06203EB7" w14:textId="6DC5670E" w:rsidR="004B604B" w:rsidRPr="001E5246" w:rsidRDefault="004B604B" w:rsidP="004B604B">
      <w:pPr>
        <w:rPr>
          <w:rFonts w:asciiTheme="minorHAnsi" w:hAnsiTheme="minorHAnsi" w:cstheme="minorHAnsi"/>
          <w:b/>
          <w:szCs w:val="18"/>
        </w:rPr>
      </w:pPr>
      <w:r w:rsidRPr="001E5246">
        <w:rPr>
          <w:rFonts w:asciiTheme="minorHAnsi" w:hAnsiTheme="minorHAnsi" w:cstheme="minorHAnsi"/>
          <w:szCs w:val="18"/>
        </w:rPr>
        <w:t>If a trainee is identified as being “cause for concern” reference should be made to the “</w:t>
      </w:r>
      <w:r w:rsidR="002B2F43" w:rsidRPr="001E5246">
        <w:rPr>
          <w:rFonts w:asciiTheme="minorHAnsi" w:hAnsiTheme="minorHAnsi" w:cstheme="minorHAnsi"/>
          <w:b/>
          <w:szCs w:val="18"/>
        </w:rPr>
        <w:t>Academic Cause for Concern Policy</w:t>
      </w:r>
      <w:r w:rsidRPr="001E5246">
        <w:rPr>
          <w:rFonts w:asciiTheme="minorHAnsi" w:hAnsiTheme="minorHAnsi" w:cstheme="minorHAnsi"/>
          <w:b/>
          <w:szCs w:val="18"/>
        </w:rPr>
        <w:t>”.</w:t>
      </w:r>
    </w:p>
    <w:p w14:paraId="4E780287" w14:textId="77777777" w:rsidR="004B604B" w:rsidRPr="001E5246" w:rsidRDefault="004B604B" w:rsidP="004B604B">
      <w:pPr>
        <w:rPr>
          <w:rFonts w:asciiTheme="minorHAnsi" w:hAnsiTheme="minorHAnsi" w:cstheme="minorHAnsi"/>
          <w:b/>
          <w:szCs w:val="18"/>
        </w:rPr>
      </w:pPr>
    </w:p>
    <w:p w14:paraId="6D05C5AA" w14:textId="77777777" w:rsidR="004B604B" w:rsidRPr="001E5246" w:rsidRDefault="004B604B" w:rsidP="004B604B">
      <w:pPr>
        <w:rPr>
          <w:rFonts w:asciiTheme="minorHAnsi" w:hAnsiTheme="minorHAnsi" w:cstheme="minorHAnsi"/>
          <w:b/>
          <w:szCs w:val="18"/>
        </w:rPr>
      </w:pPr>
    </w:p>
    <w:p w14:paraId="117CF5AF" w14:textId="37E16811" w:rsidR="004B604B" w:rsidRPr="001E5246" w:rsidRDefault="00817658" w:rsidP="004B604B">
      <w:pPr>
        <w:rPr>
          <w:rFonts w:asciiTheme="minorHAnsi" w:hAnsiTheme="minorHAnsi" w:cstheme="minorHAnsi"/>
          <w:szCs w:val="18"/>
        </w:rPr>
      </w:pPr>
      <w:r w:rsidRPr="001E5246">
        <w:rPr>
          <w:rFonts w:asciiTheme="minorHAnsi" w:hAnsiTheme="minorHAnsi" w:cstheme="minorHAnsi"/>
          <w:szCs w:val="18"/>
        </w:rPr>
        <w:t>Fig 2.3</w:t>
      </w:r>
      <w:r w:rsidRPr="001E5246">
        <w:rPr>
          <w:rFonts w:asciiTheme="minorHAnsi" w:hAnsiTheme="minorHAnsi" w:cstheme="minorHAnsi"/>
          <w:szCs w:val="18"/>
        </w:rPr>
        <w:tab/>
      </w:r>
      <w:r w:rsidR="004B604B" w:rsidRPr="001E5246">
        <w:rPr>
          <w:rFonts w:asciiTheme="minorHAnsi" w:hAnsiTheme="minorHAnsi" w:cstheme="minorHAnsi"/>
          <w:szCs w:val="18"/>
        </w:rPr>
        <w:t>Assessment of classroom practice – flowchart of process</w:t>
      </w:r>
    </w:p>
    <w:p w14:paraId="01E9F5D9" w14:textId="77777777" w:rsidR="004B604B" w:rsidRPr="001E5246" w:rsidRDefault="004B604B" w:rsidP="004B604B">
      <w:pPr>
        <w:rPr>
          <w:rFonts w:asciiTheme="minorHAnsi" w:hAnsiTheme="minorHAnsi" w:cstheme="minorHAnsi"/>
          <w:b/>
          <w:szCs w:val="18"/>
        </w:rPr>
      </w:pPr>
    </w:p>
    <w:p w14:paraId="07892CF3"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57" behindDoc="0" locked="0" layoutInCell="1" allowOverlap="1" wp14:anchorId="16867B05" wp14:editId="30125F71">
                <wp:simplePos x="0" y="0"/>
                <wp:positionH relativeFrom="column">
                  <wp:posOffset>32385</wp:posOffset>
                </wp:positionH>
                <wp:positionV relativeFrom="paragraph">
                  <wp:posOffset>137160</wp:posOffset>
                </wp:positionV>
                <wp:extent cx="2203450" cy="481965"/>
                <wp:effectExtent l="0" t="0" r="6350" b="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21B24" w14:textId="0FA32805" w:rsidR="00F0455B" w:rsidRPr="008B5609" w:rsidRDefault="00F0455B" w:rsidP="004B604B">
                            <w:pPr>
                              <w:jc w:val="center"/>
                              <w:rPr>
                                <w:rFonts w:cs="Arial"/>
                                <w:sz w:val="16"/>
                                <w:szCs w:val="16"/>
                              </w:rPr>
                            </w:pPr>
                            <w:r w:rsidRPr="008B5609">
                              <w:rPr>
                                <w:rFonts w:cs="Arial"/>
                                <w:sz w:val="16"/>
                                <w:szCs w:val="16"/>
                              </w:rPr>
                              <w:t xml:space="preserve">Subject </w:t>
                            </w:r>
                            <w:r w:rsidR="009477EE">
                              <w:rPr>
                                <w:rFonts w:cs="Arial"/>
                                <w:sz w:val="16"/>
                                <w:szCs w:val="16"/>
                              </w:rPr>
                              <w:t>Mentor/ Primary Mentor</w:t>
                            </w:r>
                            <w:r w:rsidRPr="008B5609">
                              <w:rPr>
                                <w:rFonts w:cs="Arial"/>
                                <w:sz w:val="16"/>
                                <w:szCs w:val="16"/>
                              </w:rPr>
                              <w:t>– Discussions</w:t>
                            </w:r>
                            <w:r w:rsidR="009477EE">
                              <w:rPr>
                                <w:rFonts w:cs="Arial"/>
                                <w:sz w:val="16"/>
                                <w:szCs w:val="16"/>
                              </w:rPr>
                              <w:t xml:space="preserve">, Mentor Supported Tasks </w:t>
                            </w:r>
                            <w:r w:rsidRPr="008B5609">
                              <w:rPr>
                                <w:rFonts w:cs="Arial"/>
                                <w:sz w:val="16"/>
                                <w:szCs w:val="16"/>
                              </w:rPr>
                              <w:t>and Lesson Observations</w:t>
                            </w:r>
                          </w:p>
                          <w:p w14:paraId="4B680586" w14:textId="77777777" w:rsidR="00F0455B" w:rsidRPr="00FC5C3E" w:rsidRDefault="00F0455B" w:rsidP="004B604B">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7B05" id="Text Box 532" o:spid="_x0000_s1077" type="#_x0000_t202" style="position:absolute;margin-left:2.55pt;margin-top:10.8pt;width:173.5pt;height:37.9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uG+AEAANIDAAAOAAAAZHJzL2Uyb0RvYy54bWysU8GO0zAQvSPxD5bvNG1Jl9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" stroked="f">
                <v:textbox>
                  <w:txbxContent>
                    <w:p w14:paraId="44D21B24" w14:textId="0FA32805" w:rsidR="00F0455B" w:rsidRPr="008B5609" w:rsidRDefault="00F0455B" w:rsidP="004B604B">
                      <w:pPr>
                        <w:jc w:val="center"/>
                        <w:rPr>
                          <w:rFonts w:cs="Arial"/>
                          <w:sz w:val="16"/>
                          <w:szCs w:val="16"/>
                        </w:rPr>
                      </w:pPr>
                      <w:r w:rsidRPr="008B5609">
                        <w:rPr>
                          <w:rFonts w:cs="Arial"/>
                          <w:sz w:val="16"/>
                          <w:szCs w:val="16"/>
                        </w:rPr>
                        <w:t xml:space="preserve">Subject </w:t>
                      </w:r>
                      <w:r w:rsidR="009477EE">
                        <w:rPr>
                          <w:rFonts w:cs="Arial"/>
                          <w:sz w:val="16"/>
                          <w:szCs w:val="16"/>
                        </w:rPr>
                        <w:t>Mentor/ Primary Mentor</w:t>
                      </w:r>
                      <w:r w:rsidRPr="008B5609">
                        <w:rPr>
                          <w:rFonts w:cs="Arial"/>
                          <w:sz w:val="16"/>
                          <w:szCs w:val="16"/>
                        </w:rPr>
                        <w:t>– Discussions</w:t>
                      </w:r>
                      <w:r w:rsidR="009477EE">
                        <w:rPr>
                          <w:rFonts w:cs="Arial"/>
                          <w:sz w:val="16"/>
                          <w:szCs w:val="16"/>
                        </w:rPr>
                        <w:t xml:space="preserve">, Mentor Supported Tasks </w:t>
                      </w:r>
                      <w:r w:rsidRPr="008B5609">
                        <w:rPr>
                          <w:rFonts w:cs="Arial"/>
                          <w:sz w:val="16"/>
                          <w:szCs w:val="16"/>
                        </w:rPr>
                        <w:t>and Lesson Observations</w:t>
                      </w:r>
                    </w:p>
                    <w:p w14:paraId="4B680586" w14:textId="77777777" w:rsidR="00F0455B" w:rsidRPr="00FC5C3E" w:rsidRDefault="00F0455B" w:rsidP="004B604B">
                      <w:pPr>
                        <w:jc w:val="center"/>
                        <w:rPr>
                          <w:rFonts w:cs="Arial"/>
                          <w:sz w:val="20"/>
                          <w:szCs w:val="20"/>
                        </w:rPr>
                      </w:pP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53" behindDoc="0" locked="0" layoutInCell="1" allowOverlap="1" wp14:anchorId="2F943954" wp14:editId="1B0BC9C9">
                <wp:simplePos x="0" y="0"/>
                <wp:positionH relativeFrom="column">
                  <wp:posOffset>-14605</wp:posOffset>
                </wp:positionH>
                <wp:positionV relativeFrom="paragraph">
                  <wp:posOffset>53975</wp:posOffset>
                </wp:positionV>
                <wp:extent cx="2409825" cy="657860"/>
                <wp:effectExtent l="0" t="0" r="28575" b="27940"/>
                <wp:wrapNone/>
                <wp:docPr id="533" name="Rounded 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6578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39642F">
              <v:roundrect id="Rounded Rectangle 533" style="position:absolute;margin-left:-1.15pt;margin-top:4.25pt;width:189.75pt;height:5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83EB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"/>
            </w:pict>
          </mc:Fallback>
        </mc:AlternateContent>
      </w:r>
    </w:p>
    <w:p w14:paraId="348E12B7" w14:textId="77777777" w:rsidR="004B604B" w:rsidRPr="001E5246" w:rsidRDefault="004B604B" w:rsidP="004B604B">
      <w:pPr>
        <w:rPr>
          <w:rFonts w:asciiTheme="minorHAnsi" w:hAnsiTheme="minorHAnsi" w:cstheme="minorHAnsi"/>
          <w:b/>
          <w:szCs w:val="18"/>
        </w:rPr>
      </w:pPr>
    </w:p>
    <w:p w14:paraId="4970B5EF" w14:textId="77777777" w:rsidR="004B604B" w:rsidRPr="001E5246" w:rsidRDefault="004B604B" w:rsidP="004B604B">
      <w:pPr>
        <w:rPr>
          <w:rFonts w:asciiTheme="minorHAnsi" w:hAnsiTheme="minorHAnsi" w:cstheme="minorHAnsi"/>
          <w:b/>
          <w:szCs w:val="18"/>
        </w:rPr>
      </w:pPr>
    </w:p>
    <w:p w14:paraId="04007D03" w14:textId="77777777" w:rsidR="004B604B" w:rsidRPr="001E5246" w:rsidRDefault="004B604B" w:rsidP="004B604B">
      <w:pPr>
        <w:rPr>
          <w:rFonts w:asciiTheme="minorHAnsi" w:hAnsiTheme="minorHAnsi" w:cstheme="minorHAnsi"/>
          <w:b/>
          <w:szCs w:val="18"/>
        </w:rPr>
      </w:pPr>
    </w:p>
    <w:p w14:paraId="21C89C88" w14:textId="77777777" w:rsidR="004B604B" w:rsidRPr="001E5246" w:rsidRDefault="004B604B" w:rsidP="004B604B">
      <w:pPr>
        <w:rPr>
          <w:rFonts w:asciiTheme="minorHAnsi" w:hAnsiTheme="minorHAnsi" w:cstheme="minorHAnsi"/>
          <w:b/>
          <w:szCs w:val="18"/>
        </w:rPr>
      </w:pPr>
    </w:p>
    <w:p w14:paraId="2829C8FA"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297" distR="114297" simplePos="0" relativeHeight="251658266" behindDoc="0" locked="0" layoutInCell="1" allowOverlap="1" wp14:anchorId="074EC9B0" wp14:editId="0C821012">
                <wp:simplePos x="0" y="0"/>
                <wp:positionH relativeFrom="column">
                  <wp:posOffset>1114424</wp:posOffset>
                </wp:positionH>
                <wp:positionV relativeFrom="paragraph">
                  <wp:posOffset>54610</wp:posOffset>
                </wp:positionV>
                <wp:extent cx="0" cy="387985"/>
                <wp:effectExtent l="76200" t="0" r="57150" b="50165"/>
                <wp:wrapNone/>
                <wp:docPr id="534" name="Straight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27EB28A">
              <v:line id="Straight Connector 534" style="position:absolute;z-index:251832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from="87.75pt,4.3pt" to="87.75pt,34.85pt" w14:anchorId="483ED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">
                <v:stroke endarrow="block"/>
              </v:line>
            </w:pict>
          </mc:Fallback>
        </mc:AlternateContent>
      </w:r>
    </w:p>
    <w:p w14:paraId="660FE1CE" w14:textId="77777777" w:rsidR="004B604B" w:rsidRPr="001E5246" w:rsidRDefault="004B604B" w:rsidP="004B604B">
      <w:pPr>
        <w:rPr>
          <w:rFonts w:asciiTheme="minorHAnsi" w:hAnsiTheme="minorHAnsi" w:cstheme="minorHAnsi"/>
          <w:b/>
          <w:szCs w:val="18"/>
        </w:rPr>
      </w:pPr>
    </w:p>
    <w:p w14:paraId="0A568484" w14:textId="77777777" w:rsidR="004B604B" w:rsidRPr="001E5246" w:rsidRDefault="004B604B" w:rsidP="004B604B">
      <w:pPr>
        <w:rPr>
          <w:rFonts w:asciiTheme="minorHAnsi" w:hAnsiTheme="minorHAnsi" w:cstheme="minorHAnsi"/>
          <w:b/>
          <w:szCs w:val="18"/>
        </w:rPr>
      </w:pPr>
    </w:p>
    <w:p w14:paraId="342665EA" w14:textId="4FC0A4C1"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71" behindDoc="0" locked="0" layoutInCell="1" allowOverlap="1" wp14:anchorId="2286F603" wp14:editId="4EE76A18">
                <wp:simplePos x="0" y="0"/>
                <wp:positionH relativeFrom="column">
                  <wp:posOffset>2764790</wp:posOffset>
                </wp:positionH>
                <wp:positionV relativeFrom="paragraph">
                  <wp:posOffset>119380</wp:posOffset>
                </wp:positionV>
                <wp:extent cx="1332865" cy="481330"/>
                <wp:effectExtent l="0" t="0" r="635" b="0"/>
                <wp:wrapNone/>
                <wp:docPr id="53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8D086" w14:textId="75FE5407" w:rsidR="00F0455B" w:rsidRPr="006F402C" w:rsidRDefault="009477EE" w:rsidP="004B604B">
                            <w:pPr>
                              <w:jc w:val="center"/>
                              <w:rPr>
                                <w:rFonts w:cs="Arial"/>
                                <w:sz w:val="16"/>
                                <w:szCs w:val="16"/>
                              </w:rPr>
                            </w:pPr>
                            <w:r>
                              <w:rPr>
                                <w:rFonts w:cs="Arial"/>
                                <w:sz w:val="16"/>
                                <w:szCs w:val="16"/>
                              </w:rPr>
                              <w:t>REJ</w:t>
                            </w:r>
                            <w:r w:rsidR="00F0455B" w:rsidRPr="006F402C">
                              <w:rPr>
                                <w:rFonts w:cs="Arial"/>
                                <w:sz w:val="16"/>
                                <w:szCs w:val="16"/>
                              </w:rPr>
                              <w:t xml:space="preserve"> uploaded to</w:t>
                            </w:r>
                            <w:r w:rsidR="00A856C6" w:rsidRPr="006F402C">
                              <w:rPr>
                                <w:rFonts w:cs="Arial"/>
                                <w:sz w:val="16"/>
                                <w:szCs w:val="16"/>
                              </w:rPr>
                              <w:t xml:space="preserve"> </w:t>
                            </w:r>
                            <w:r w:rsidR="0097335B">
                              <w:rPr>
                                <w:rFonts w:cs="Arial"/>
                                <w:sz w:val="16"/>
                                <w:szCs w:val="16"/>
                              </w:rPr>
                              <w:t>OneDrive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F603" id="Text Box 535" o:spid="_x0000_s1078" type="#_x0000_t202" style="position:absolute;margin-left:217.7pt;margin-top:9.4pt;width:104.95pt;height:37.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Bu+AEAANIDAAAOAAAAZHJzL2Uyb0RvYy54bWysU8Fu2zAMvQ/YPwi6L07SpMu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" stroked="f">
                <v:textbox>
                  <w:txbxContent>
                    <w:p w14:paraId="70A8D086" w14:textId="75FE5407" w:rsidR="00F0455B" w:rsidRPr="006F402C" w:rsidRDefault="009477EE" w:rsidP="004B604B">
                      <w:pPr>
                        <w:jc w:val="center"/>
                        <w:rPr>
                          <w:rFonts w:cs="Arial"/>
                          <w:sz w:val="16"/>
                          <w:szCs w:val="16"/>
                        </w:rPr>
                      </w:pPr>
                      <w:r>
                        <w:rPr>
                          <w:rFonts w:cs="Arial"/>
                          <w:sz w:val="16"/>
                          <w:szCs w:val="16"/>
                        </w:rPr>
                        <w:t>REJ</w:t>
                      </w:r>
                      <w:r w:rsidR="00F0455B" w:rsidRPr="006F402C">
                        <w:rPr>
                          <w:rFonts w:cs="Arial"/>
                          <w:sz w:val="16"/>
                          <w:szCs w:val="16"/>
                        </w:rPr>
                        <w:t xml:space="preserve"> uploaded to</w:t>
                      </w:r>
                      <w:r w:rsidR="00A856C6" w:rsidRPr="006F402C">
                        <w:rPr>
                          <w:rFonts w:cs="Arial"/>
                          <w:sz w:val="16"/>
                          <w:szCs w:val="16"/>
                        </w:rPr>
                        <w:t xml:space="preserve"> </w:t>
                      </w:r>
                      <w:r w:rsidR="0097335B">
                        <w:rPr>
                          <w:rFonts w:cs="Arial"/>
                          <w:sz w:val="16"/>
                          <w:szCs w:val="16"/>
                        </w:rPr>
                        <w:t>OneDrive</w:t>
                      </w: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70" behindDoc="0" locked="0" layoutInCell="1" allowOverlap="1" wp14:anchorId="2D087601" wp14:editId="2D451946">
                <wp:simplePos x="0" y="0"/>
                <wp:positionH relativeFrom="column">
                  <wp:posOffset>2684145</wp:posOffset>
                </wp:positionH>
                <wp:positionV relativeFrom="paragraph">
                  <wp:posOffset>105410</wp:posOffset>
                </wp:positionV>
                <wp:extent cx="1477010" cy="539115"/>
                <wp:effectExtent l="0" t="0" r="27940" b="13335"/>
                <wp:wrapNone/>
                <wp:docPr id="536" name="Rounded 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539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3A4D098">
              <v:roundrect id="Rounded Rectangle 536" style="position:absolute;margin-left:211.35pt;margin-top:8.3pt;width:116.3pt;height:42.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ABD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"/>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54" behindDoc="0" locked="0" layoutInCell="1" allowOverlap="1" wp14:anchorId="0D6C13D6" wp14:editId="2E48F17F">
                <wp:simplePos x="0" y="0"/>
                <wp:positionH relativeFrom="column">
                  <wp:posOffset>-41910</wp:posOffset>
                </wp:positionH>
                <wp:positionV relativeFrom="paragraph">
                  <wp:posOffset>48260</wp:posOffset>
                </wp:positionV>
                <wp:extent cx="2433320" cy="612140"/>
                <wp:effectExtent l="0" t="0" r="24130" b="16510"/>
                <wp:wrapNone/>
                <wp:docPr id="538" name="Rounded 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6121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6711D7">
              <v:roundrect id="Rounded Rectangle 538" style="position:absolute;margin-left:-3.3pt;margin-top:3.8pt;width:191.6pt;height:48.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0868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"/>
            </w:pict>
          </mc:Fallback>
        </mc:AlternateContent>
      </w:r>
    </w:p>
    <w:p w14:paraId="4020910F" w14:textId="2C7D69B0" w:rsidR="004B604B" w:rsidRPr="001E5246" w:rsidRDefault="006F402C"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5" behindDoc="0" locked="0" layoutInCell="1" allowOverlap="1" wp14:anchorId="7E152AA6" wp14:editId="37B74295">
                <wp:simplePos x="0" y="0"/>
                <wp:positionH relativeFrom="column">
                  <wp:posOffset>78740</wp:posOffset>
                </wp:positionH>
                <wp:positionV relativeFrom="paragraph">
                  <wp:posOffset>13335</wp:posOffset>
                </wp:positionV>
                <wp:extent cx="2190115" cy="449580"/>
                <wp:effectExtent l="0" t="0" r="635" b="7620"/>
                <wp:wrapNone/>
                <wp:docPr id="53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4A5A2" w14:textId="06A430B2" w:rsidR="00F0455B" w:rsidRPr="00A856C6" w:rsidRDefault="009477EE" w:rsidP="004B604B">
                            <w:pPr>
                              <w:jc w:val="center"/>
                              <w:rPr>
                                <w:rFonts w:cs="Arial"/>
                                <w:sz w:val="16"/>
                                <w:szCs w:val="16"/>
                              </w:rPr>
                            </w:pPr>
                            <w:r w:rsidRPr="008B5609">
                              <w:rPr>
                                <w:rFonts w:cs="Arial"/>
                                <w:sz w:val="16"/>
                                <w:szCs w:val="16"/>
                              </w:rPr>
                              <w:t xml:space="preserve">Subject </w:t>
                            </w:r>
                            <w:r>
                              <w:rPr>
                                <w:rFonts w:cs="Arial"/>
                                <w:sz w:val="16"/>
                                <w:szCs w:val="16"/>
                              </w:rPr>
                              <w:t>Mentor/ Primary Mentor</w:t>
                            </w:r>
                            <w:r w:rsidRPr="00A856C6">
                              <w:rPr>
                                <w:rFonts w:cs="Arial"/>
                                <w:sz w:val="16"/>
                                <w:szCs w:val="16"/>
                              </w:rPr>
                              <w:t xml:space="preserve"> </w:t>
                            </w:r>
                            <w:r w:rsidR="00F0455B" w:rsidRPr="00A856C6">
                              <w:rPr>
                                <w:rFonts w:cs="Arial"/>
                                <w:sz w:val="16"/>
                                <w:szCs w:val="16"/>
                              </w:rPr>
                              <w:t xml:space="preserve">monitors progress through the Weekly </w:t>
                            </w:r>
                            <w:r w:rsidR="00A856C6" w:rsidRPr="00A856C6">
                              <w:rPr>
                                <w:rFonts w:cs="Arial"/>
                                <w:sz w:val="16"/>
                                <w:szCs w:val="16"/>
                              </w:rPr>
                              <w:t>REJ</w:t>
                            </w:r>
                            <w:r w:rsidR="00F0455B" w:rsidRPr="00A856C6">
                              <w:rPr>
                                <w:rFonts w:cs="Arial"/>
                                <w:sz w:val="16"/>
                                <w:szCs w:val="16"/>
                              </w:rPr>
                              <w:t xml:space="preserve">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2AA6" id="Text Box 537" o:spid="_x0000_s1079" type="#_x0000_t202" style="position:absolute;margin-left:6.2pt;margin-top:1.05pt;width:172.45pt;height:35.4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33+QEAANIDAAAOAAAAZHJzL2Uyb0RvYy54bWysU8tu2zAQvBfoPxC817IMO40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" stroked="f">
                <v:textbox>
                  <w:txbxContent>
                    <w:p w14:paraId="1754A5A2" w14:textId="06A430B2" w:rsidR="00F0455B" w:rsidRPr="00A856C6" w:rsidRDefault="009477EE" w:rsidP="004B604B">
                      <w:pPr>
                        <w:jc w:val="center"/>
                        <w:rPr>
                          <w:rFonts w:cs="Arial"/>
                          <w:sz w:val="16"/>
                          <w:szCs w:val="16"/>
                        </w:rPr>
                      </w:pPr>
                      <w:r w:rsidRPr="008B5609">
                        <w:rPr>
                          <w:rFonts w:cs="Arial"/>
                          <w:sz w:val="16"/>
                          <w:szCs w:val="16"/>
                        </w:rPr>
                        <w:t xml:space="preserve">Subject </w:t>
                      </w:r>
                      <w:r>
                        <w:rPr>
                          <w:rFonts w:cs="Arial"/>
                          <w:sz w:val="16"/>
                          <w:szCs w:val="16"/>
                        </w:rPr>
                        <w:t>Mentor/ Primary Mentor</w:t>
                      </w:r>
                      <w:r w:rsidRPr="00A856C6">
                        <w:rPr>
                          <w:rFonts w:cs="Arial"/>
                          <w:sz w:val="16"/>
                          <w:szCs w:val="16"/>
                        </w:rPr>
                        <w:t xml:space="preserve"> </w:t>
                      </w:r>
                      <w:r w:rsidR="00F0455B" w:rsidRPr="00A856C6">
                        <w:rPr>
                          <w:rFonts w:cs="Arial"/>
                          <w:sz w:val="16"/>
                          <w:szCs w:val="16"/>
                        </w:rPr>
                        <w:t xml:space="preserve">monitors progress through the Weekly </w:t>
                      </w:r>
                      <w:r w:rsidR="00A856C6" w:rsidRPr="00A856C6">
                        <w:rPr>
                          <w:rFonts w:cs="Arial"/>
                          <w:sz w:val="16"/>
                          <w:szCs w:val="16"/>
                        </w:rPr>
                        <w:t>REJ</w:t>
                      </w:r>
                      <w:r w:rsidR="00F0455B" w:rsidRPr="00A856C6">
                        <w:rPr>
                          <w:rFonts w:cs="Arial"/>
                          <w:sz w:val="16"/>
                          <w:szCs w:val="16"/>
                        </w:rPr>
                        <w:t xml:space="preserve"> Meetings</w:t>
                      </w:r>
                    </w:p>
                  </w:txbxContent>
                </v:textbox>
              </v:shape>
            </w:pict>
          </mc:Fallback>
        </mc:AlternateContent>
      </w:r>
    </w:p>
    <w:p w14:paraId="3C69B821"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72" behindDoc="0" locked="0" layoutInCell="1" allowOverlap="1" wp14:anchorId="2208400B" wp14:editId="1EDE087E">
                <wp:simplePos x="0" y="0"/>
                <wp:positionH relativeFrom="column">
                  <wp:posOffset>2537460</wp:posOffset>
                </wp:positionH>
                <wp:positionV relativeFrom="paragraph">
                  <wp:posOffset>-81280</wp:posOffset>
                </wp:positionV>
                <wp:extent cx="635" cy="285750"/>
                <wp:effectExtent l="0" t="85407" r="28257" b="85408"/>
                <wp:wrapNone/>
                <wp:docPr id="539" name="Straight Connector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C9D5EE3">
              <v:line id="Straight Connector 539" style="position:absolute;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9.8pt,-6.4pt" to="199.85pt,16.1pt" w14:anchorId="507DE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">
                <v:stroke endarrow="block"/>
              </v:line>
            </w:pict>
          </mc:Fallback>
        </mc:AlternateContent>
      </w:r>
    </w:p>
    <w:p w14:paraId="3EC98EFF" w14:textId="77777777" w:rsidR="004B604B" w:rsidRPr="001E5246" w:rsidRDefault="004B604B" w:rsidP="004B604B">
      <w:pPr>
        <w:rPr>
          <w:rFonts w:asciiTheme="minorHAnsi" w:hAnsiTheme="minorHAnsi" w:cstheme="minorHAnsi"/>
          <w:b/>
          <w:szCs w:val="18"/>
        </w:rPr>
      </w:pPr>
    </w:p>
    <w:p w14:paraId="557FB1A4"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2" behindDoc="0" locked="0" layoutInCell="1" allowOverlap="1" wp14:anchorId="2098E4E1" wp14:editId="3B99793C">
                <wp:simplePos x="0" y="0"/>
                <wp:positionH relativeFrom="column">
                  <wp:posOffset>3758565</wp:posOffset>
                </wp:positionH>
                <wp:positionV relativeFrom="paragraph">
                  <wp:posOffset>64769</wp:posOffset>
                </wp:positionV>
                <wp:extent cx="13970" cy="2531745"/>
                <wp:effectExtent l="50800" t="0" r="49530" b="33655"/>
                <wp:wrapNone/>
                <wp:docPr id="540" name="Straight Connector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531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C28FAC6">
              <v:line id="Straight Connector 540"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5.95pt,5.1pt" to="297.05pt,204.45pt" w14:anchorId="43AA5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">
                <v:stroke endarrow="block"/>
              </v:line>
            </w:pict>
          </mc:Fallback>
        </mc:AlternateContent>
      </w:r>
    </w:p>
    <w:p w14:paraId="1ECEB4BA" w14:textId="4EC3CB18"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297" distR="114297" simplePos="0" relativeHeight="251658260" behindDoc="0" locked="0" layoutInCell="1" allowOverlap="1" wp14:anchorId="7837D8D7" wp14:editId="396D7A76">
                <wp:simplePos x="0" y="0"/>
                <wp:positionH relativeFrom="column">
                  <wp:posOffset>1128394</wp:posOffset>
                </wp:positionH>
                <wp:positionV relativeFrom="paragraph">
                  <wp:posOffset>3175</wp:posOffset>
                </wp:positionV>
                <wp:extent cx="0" cy="285115"/>
                <wp:effectExtent l="76200" t="0" r="57150" b="57785"/>
                <wp:wrapNone/>
                <wp:docPr id="541" name="Straight Connector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7F79CF">
              <v:line id="Straight Connector 541" style="position:absolute;flip:x;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from="88.85pt,.25pt" to="88.85pt,22.7pt" w14:anchorId="5DED8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">
                <v:stroke endarrow="block"/>
              </v:line>
            </w:pict>
          </mc:Fallback>
        </mc:AlternateContent>
      </w:r>
    </w:p>
    <w:p w14:paraId="7AF7F65E" w14:textId="3DC94BC1" w:rsidR="004B604B" w:rsidRPr="001E5246" w:rsidRDefault="00F06CEA"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52" behindDoc="0" locked="0" layoutInCell="1" allowOverlap="1" wp14:anchorId="03C81A54" wp14:editId="3A33BEED">
                <wp:simplePos x="0" y="0"/>
                <wp:positionH relativeFrom="column">
                  <wp:posOffset>4012565</wp:posOffset>
                </wp:positionH>
                <wp:positionV relativeFrom="paragraph">
                  <wp:posOffset>64770</wp:posOffset>
                </wp:positionV>
                <wp:extent cx="927100" cy="584200"/>
                <wp:effectExtent l="0" t="0" r="0" b="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58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5DF18" w14:textId="70A9C824" w:rsidR="00F0455B" w:rsidRPr="00F06CEA" w:rsidRDefault="00F0455B" w:rsidP="004B604B">
                            <w:pPr>
                              <w:jc w:val="center"/>
                              <w:rPr>
                                <w:rFonts w:cs="Arial"/>
                                <w:sz w:val="13"/>
                                <w:szCs w:val="13"/>
                              </w:rPr>
                            </w:pPr>
                            <w:r w:rsidRPr="00F06CEA">
                              <w:rPr>
                                <w:rFonts w:cs="Arial"/>
                                <w:sz w:val="13"/>
                                <w:szCs w:val="13"/>
                              </w:rPr>
                              <w:t>Subject</w:t>
                            </w:r>
                            <w:r w:rsidR="0097335B" w:rsidRPr="00F06CEA">
                              <w:rPr>
                                <w:rFonts w:cs="Arial"/>
                                <w:sz w:val="13"/>
                                <w:szCs w:val="13"/>
                              </w:rPr>
                              <w:t xml:space="preserve"> Specialist</w:t>
                            </w:r>
                            <w:r w:rsidR="00F06CEA" w:rsidRPr="00F06CEA">
                              <w:rPr>
                                <w:rFonts w:cs="Arial"/>
                                <w:sz w:val="13"/>
                                <w:szCs w:val="13"/>
                              </w:rPr>
                              <w:t xml:space="preserve"> </w:t>
                            </w:r>
                            <w:r w:rsidRPr="00F06CEA">
                              <w:rPr>
                                <w:rFonts w:cs="Arial"/>
                                <w:sz w:val="13"/>
                                <w:szCs w:val="13"/>
                              </w:rPr>
                              <w:t xml:space="preserve">/Primary </w:t>
                            </w:r>
                            <w:r w:rsidR="00F06CEA" w:rsidRPr="00F06CEA">
                              <w:rPr>
                                <w:rFonts w:cs="Arial"/>
                                <w:sz w:val="13"/>
                                <w:szCs w:val="13"/>
                              </w:rPr>
                              <w:t xml:space="preserve"> Lead </w:t>
                            </w:r>
                            <w:r w:rsidRPr="00F06CEA">
                              <w:rPr>
                                <w:rFonts w:cs="Arial"/>
                                <w:sz w:val="13"/>
                                <w:szCs w:val="13"/>
                              </w:rPr>
                              <w:t xml:space="preserve">specialist observation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1A54" id="Text Box 544" o:spid="_x0000_s1080" type="#_x0000_t202" style="position:absolute;margin-left:315.95pt;margin-top:5.1pt;width:73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" stroked="f">
                <v:textbox>
                  <w:txbxContent>
                    <w:p w14:paraId="6265DF18" w14:textId="70A9C824" w:rsidR="00F0455B" w:rsidRPr="00F06CEA" w:rsidRDefault="00F0455B" w:rsidP="004B604B">
                      <w:pPr>
                        <w:jc w:val="center"/>
                        <w:rPr>
                          <w:rFonts w:cs="Arial"/>
                          <w:sz w:val="13"/>
                          <w:szCs w:val="13"/>
                        </w:rPr>
                      </w:pPr>
                      <w:r w:rsidRPr="00F06CEA">
                        <w:rPr>
                          <w:rFonts w:cs="Arial"/>
                          <w:sz w:val="13"/>
                          <w:szCs w:val="13"/>
                        </w:rPr>
                        <w:t>Subject</w:t>
                      </w:r>
                      <w:r w:rsidR="0097335B" w:rsidRPr="00F06CEA">
                        <w:rPr>
                          <w:rFonts w:cs="Arial"/>
                          <w:sz w:val="13"/>
                          <w:szCs w:val="13"/>
                        </w:rPr>
                        <w:t xml:space="preserve"> Specialist</w:t>
                      </w:r>
                      <w:r w:rsidR="00F06CEA" w:rsidRPr="00F06CEA">
                        <w:rPr>
                          <w:rFonts w:cs="Arial"/>
                          <w:sz w:val="13"/>
                          <w:szCs w:val="13"/>
                        </w:rPr>
                        <w:t xml:space="preserve"> </w:t>
                      </w:r>
                      <w:r w:rsidRPr="00F06CEA">
                        <w:rPr>
                          <w:rFonts w:cs="Arial"/>
                          <w:sz w:val="13"/>
                          <w:szCs w:val="13"/>
                        </w:rPr>
                        <w:t xml:space="preserve">/Primary </w:t>
                      </w:r>
                      <w:r w:rsidR="00F06CEA" w:rsidRPr="00F06CEA">
                        <w:rPr>
                          <w:rFonts w:cs="Arial"/>
                          <w:sz w:val="13"/>
                          <w:szCs w:val="13"/>
                        </w:rPr>
                        <w:t xml:space="preserve"> Lead </w:t>
                      </w:r>
                      <w:r w:rsidRPr="00F06CEA">
                        <w:rPr>
                          <w:rFonts w:cs="Arial"/>
                          <w:sz w:val="13"/>
                          <w:szCs w:val="13"/>
                        </w:rPr>
                        <w:t xml:space="preserve">specialist observation </w:t>
                      </w:r>
                    </w:p>
                  </w:txbxContent>
                </v:textbox>
              </v:shape>
            </w:pict>
          </mc:Fallback>
        </mc:AlternateContent>
      </w:r>
      <w:r w:rsidR="004B604B" w:rsidRPr="001E5246">
        <w:rPr>
          <w:rFonts w:asciiTheme="minorHAnsi" w:hAnsiTheme="minorHAnsi" w:cstheme="minorHAnsi"/>
          <w:noProof/>
          <w:lang w:eastAsia="en-GB"/>
        </w:rPr>
        <mc:AlternateContent>
          <mc:Choice Requires="wps">
            <w:drawing>
              <wp:anchor distT="0" distB="0" distL="114300" distR="114300" simplePos="0" relativeHeight="251658274" behindDoc="0" locked="0" layoutInCell="1" allowOverlap="1" wp14:anchorId="76FB7A4F" wp14:editId="46822B11">
                <wp:simplePos x="0" y="0"/>
                <wp:positionH relativeFrom="column">
                  <wp:posOffset>5204807</wp:posOffset>
                </wp:positionH>
                <wp:positionV relativeFrom="paragraph">
                  <wp:posOffset>43336</wp:posOffset>
                </wp:positionV>
                <wp:extent cx="964565" cy="552090"/>
                <wp:effectExtent l="0" t="0" r="6985" b="635"/>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55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3028F" w14:textId="77777777" w:rsidR="00F0455B" w:rsidRPr="005E3211" w:rsidRDefault="00F0455B" w:rsidP="004B604B">
                            <w:pPr>
                              <w:jc w:val="center"/>
                              <w:rPr>
                                <w:rFonts w:cs="Arial"/>
                                <w:sz w:val="16"/>
                                <w:szCs w:val="18"/>
                              </w:rPr>
                            </w:pPr>
                            <w:r w:rsidRPr="005E3211">
                              <w:rPr>
                                <w:rFonts w:cs="Arial"/>
                                <w:sz w:val="16"/>
                                <w:szCs w:val="18"/>
                              </w:rPr>
                              <w:t xml:space="preserve">Course Management Team observation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7A4F" id="Text Box 542" o:spid="_x0000_s1081" type="#_x0000_t202" style="position:absolute;margin-left:409.85pt;margin-top:3.4pt;width:75.95pt;height:43.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" stroked="f">
                <v:textbox>
                  <w:txbxContent>
                    <w:p w14:paraId="2563028F" w14:textId="77777777" w:rsidR="00F0455B" w:rsidRPr="005E3211" w:rsidRDefault="00F0455B" w:rsidP="004B604B">
                      <w:pPr>
                        <w:jc w:val="center"/>
                        <w:rPr>
                          <w:rFonts w:cs="Arial"/>
                          <w:sz w:val="16"/>
                          <w:szCs w:val="18"/>
                        </w:rPr>
                      </w:pPr>
                      <w:r w:rsidRPr="005E3211">
                        <w:rPr>
                          <w:rFonts w:cs="Arial"/>
                          <w:sz w:val="16"/>
                          <w:szCs w:val="18"/>
                        </w:rPr>
                        <w:t xml:space="preserve">Course Management Team observation </w:t>
                      </w:r>
                    </w:p>
                  </w:txbxContent>
                </v:textbox>
              </v:shape>
            </w:pict>
          </mc:Fallback>
        </mc:AlternateContent>
      </w:r>
      <w:r w:rsidR="004B604B" w:rsidRPr="001E5246">
        <w:rPr>
          <w:rFonts w:asciiTheme="minorHAnsi" w:hAnsiTheme="minorHAnsi" w:cstheme="minorHAnsi"/>
          <w:noProof/>
          <w:lang w:eastAsia="en-GB"/>
        </w:rPr>
        <mc:AlternateContent>
          <mc:Choice Requires="wps">
            <w:drawing>
              <wp:anchor distT="0" distB="0" distL="114300" distR="114300" simplePos="0" relativeHeight="251658273" behindDoc="0" locked="0" layoutInCell="1" allowOverlap="1" wp14:anchorId="3B30B241" wp14:editId="22E37F16">
                <wp:simplePos x="0" y="0"/>
                <wp:positionH relativeFrom="column">
                  <wp:posOffset>5135245</wp:posOffset>
                </wp:positionH>
                <wp:positionV relativeFrom="paragraph">
                  <wp:posOffset>-8255</wp:posOffset>
                </wp:positionV>
                <wp:extent cx="1070610" cy="704215"/>
                <wp:effectExtent l="0" t="0" r="15240" b="19685"/>
                <wp:wrapNone/>
                <wp:docPr id="543" name="Rounded 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7042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AB3EE56">
              <v:roundrect id="Rounded Rectangle 543" style="position:absolute;margin-left:404.35pt;margin-top:-.65pt;width:84.3pt;height:55.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AD3F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"/>
            </w:pict>
          </mc:Fallback>
        </mc:AlternateContent>
      </w:r>
      <w:r w:rsidR="004B604B" w:rsidRPr="001E5246">
        <w:rPr>
          <w:rFonts w:asciiTheme="minorHAnsi" w:hAnsiTheme="minorHAnsi" w:cstheme="minorHAnsi"/>
          <w:noProof/>
          <w:lang w:eastAsia="en-GB"/>
        </w:rPr>
        <mc:AlternateContent>
          <mc:Choice Requires="wps">
            <w:drawing>
              <wp:anchor distT="0" distB="0" distL="114300" distR="114300" simplePos="0" relativeHeight="251658250" behindDoc="0" locked="0" layoutInCell="1" allowOverlap="1" wp14:anchorId="503B91C7" wp14:editId="5967CBFA">
                <wp:simplePos x="0" y="0"/>
                <wp:positionH relativeFrom="column">
                  <wp:posOffset>3941445</wp:posOffset>
                </wp:positionH>
                <wp:positionV relativeFrom="paragraph">
                  <wp:posOffset>-8255</wp:posOffset>
                </wp:positionV>
                <wp:extent cx="1070610" cy="729615"/>
                <wp:effectExtent l="0" t="0" r="15240" b="13335"/>
                <wp:wrapNone/>
                <wp:docPr id="545" name="Rounded 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7296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3C469F2">
              <v:roundrect id="Rounded Rectangle 545" style="position:absolute;margin-left:310.35pt;margin-top:-.65pt;width:84.3pt;height:57.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F10F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g/HAIAADo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"/>
            </w:pict>
          </mc:Fallback>
        </mc:AlternateContent>
      </w:r>
    </w:p>
    <w:p w14:paraId="15B37A33"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58" behindDoc="0" locked="0" layoutInCell="1" allowOverlap="1" wp14:anchorId="777ED86D" wp14:editId="4BE4436C">
                <wp:simplePos x="0" y="0"/>
                <wp:positionH relativeFrom="column">
                  <wp:posOffset>48260</wp:posOffset>
                </wp:positionH>
                <wp:positionV relativeFrom="paragraph">
                  <wp:posOffset>69850</wp:posOffset>
                </wp:positionV>
                <wp:extent cx="2273300" cy="486410"/>
                <wp:effectExtent l="0" t="0" r="0" b="889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C8FEE" w14:textId="06E22F9C" w:rsidR="00F0455B" w:rsidRPr="00A856C6" w:rsidRDefault="00F0455B" w:rsidP="004B604B">
                            <w:pPr>
                              <w:jc w:val="center"/>
                              <w:rPr>
                                <w:rFonts w:cs="Arial"/>
                                <w:szCs w:val="18"/>
                              </w:rPr>
                            </w:pPr>
                            <w:r w:rsidRPr="00A856C6">
                              <w:rPr>
                                <w:rFonts w:cs="Arial"/>
                                <w:szCs w:val="18"/>
                              </w:rPr>
                              <w:t>School Tutor</w:t>
                            </w:r>
                            <w:r w:rsidR="005A0A86">
                              <w:rPr>
                                <w:rFonts w:cs="Arial"/>
                                <w:szCs w:val="18"/>
                              </w:rPr>
                              <w:t>/SLT</w:t>
                            </w:r>
                            <w:r w:rsidR="009477EE">
                              <w:rPr>
                                <w:rFonts w:cs="Arial"/>
                                <w:szCs w:val="18"/>
                              </w:rPr>
                              <w:t xml:space="preserve"> </w:t>
                            </w:r>
                            <w:r w:rsidRPr="00A856C6">
                              <w:rPr>
                                <w:rFonts w:cs="Arial"/>
                                <w:szCs w:val="18"/>
                              </w:rPr>
                              <w:t>monitors progress – formally and informally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D86D" id="Text Box 546" o:spid="_x0000_s1082" type="#_x0000_t202" style="position:absolute;margin-left:3.8pt;margin-top:5.5pt;width:179pt;height:38.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" stroked="f">
                <v:textbox>
                  <w:txbxContent>
                    <w:p w14:paraId="792C8FEE" w14:textId="06E22F9C" w:rsidR="00F0455B" w:rsidRPr="00A856C6" w:rsidRDefault="00F0455B" w:rsidP="004B604B">
                      <w:pPr>
                        <w:jc w:val="center"/>
                        <w:rPr>
                          <w:rFonts w:cs="Arial"/>
                          <w:szCs w:val="18"/>
                        </w:rPr>
                      </w:pPr>
                      <w:r w:rsidRPr="00A856C6">
                        <w:rPr>
                          <w:rFonts w:cs="Arial"/>
                          <w:szCs w:val="18"/>
                        </w:rPr>
                        <w:t>School Tutor</w:t>
                      </w:r>
                      <w:r w:rsidR="005A0A86">
                        <w:rPr>
                          <w:rFonts w:cs="Arial"/>
                          <w:szCs w:val="18"/>
                        </w:rPr>
                        <w:t>/SLT</w:t>
                      </w:r>
                      <w:r w:rsidR="009477EE">
                        <w:rPr>
                          <w:rFonts w:cs="Arial"/>
                          <w:szCs w:val="18"/>
                        </w:rPr>
                        <w:t xml:space="preserve"> </w:t>
                      </w:r>
                      <w:r w:rsidRPr="00A856C6">
                        <w:rPr>
                          <w:rFonts w:cs="Arial"/>
                          <w:szCs w:val="18"/>
                        </w:rPr>
                        <w:t>monitors progress – formally and informally</w:t>
                      </w:r>
                    </w:p>
                  </w:txbxContent>
                </v:textbox>
              </v:shape>
            </w:pict>
          </mc:Fallback>
        </mc:AlternateContent>
      </w:r>
      <w:r w:rsidRPr="001E5246">
        <w:rPr>
          <w:rFonts w:asciiTheme="minorHAnsi" w:hAnsiTheme="minorHAnsi" w:cstheme="minorHAnsi"/>
          <w:noProof/>
          <w:lang w:eastAsia="en-GB"/>
        </w:rPr>
        <mc:AlternateContent>
          <mc:Choice Requires="wps">
            <w:drawing>
              <wp:anchor distT="0" distB="0" distL="114300" distR="114300" simplePos="0" relativeHeight="251658256" behindDoc="0" locked="0" layoutInCell="1" allowOverlap="1" wp14:anchorId="6CAF839A" wp14:editId="30510AA6">
                <wp:simplePos x="0" y="0"/>
                <wp:positionH relativeFrom="column">
                  <wp:posOffset>-17780</wp:posOffset>
                </wp:positionH>
                <wp:positionV relativeFrom="paragraph">
                  <wp:posOffset>25400</wp:posOffset>
                </wp:positionV>
                <wp:extent cx="2451100" cy="604520"/>
                <wp:effectExtent l="0" t="0" r="25400" b="24130"/>
                <wp:wrapNone/>
                <wp:docPr id="547" name="Rounded 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6045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0CD2C56">
              <v:roundrect id="Rounded Rectangle 547" style="position:absolute;margin-left:-1.4pt;margin-top:2pt;width:193pt;height:47.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3DCF7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"/>
            </w:pict>
          </mc:Fallback>
        </mc:AlternateContent>
      </w:r>
    </w:p>
    <w:p w14:paraId="2163A85B" w14:textId="77777777" w:rsidR="004B604B" w:rsidRPr="001E5246" w:rsidRDefault="004B604B" w:rsidP="004B604B">
      <w:pPr>
        <w:rPr>
          <w:rFonts w:asciiTheme="minorHAnsi" w:hAnsiTheme="minorHAnsi" w:cstheme="minorHAnsi"/>
          <w:b/>
          <w:szCs w:val="18"/>
        </w:rPr>
      </w:pPr>
    </w:p>
    <w:p w14:paraId="073E7CE2" w14:textId="77777777" w:rsidR="004B604B" w:rsidRPr="001E5246" w:rsidRDefault="004B604B" w:rsidP="004B604B">
      <w:pPr>
        <w:rPr>
          <w:rFonts w:asciiTheme="minorHAnsi" w:hAnsiTheme="minorHAnsi" w:cstheme="minorHAnsi"/>
          <w:b/>
          <w:szCs w:val="18"/>
        </w:rPr>
      </w:pPr>
    </w:p>
    <w:p w14:paraId="0349AB12"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297" distR="114297" simplePos="0" relativeHeight="251658249" behindDoc="0" locked="0" layoutInCell="1" allowOverlap="1" wp14:anchorId="7862C5DB" wp14:editId="0C5CA663">
                <wp:simplePos x="0" y="0"/>
                <wp:positionH relativeFrom="column">
                  <wp:posOffset>5338444</wp:posOffset>
                </wp:positionH>
                <wp:positionV relativeFrom="paragraph">
                  <wp:posOffset>92075</wp:posOffset>
                </wp:positionV>
                <wp:extent cx="0" cy="1593215"/>
                <wp:effectExtent l="76200" t="0" r="95250" b="64135"/>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FCC995">
              <v:line id="Straight Connector 548" style="position:absolute;z-index:251814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from="420.35pt,7.25pt" to="420.35pt,132.7pt" w14:anchorId="73764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">
                <v:stroke endarrow="block"/>
              </v:line>
            </w:pict>
          </mc:Fallback>
        </mc:AlternateContent>
      </w:r>
    </w:p>
    <w:p w14:paraId="3C347129"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297" distR="114297" simplePos="0" relativeHeight="251658267" behindDoc="0" locked="0" layoutInCell="1" allowOverlap="1" wp14:anchorId="34094235" wp14:editId="74AF3005">
                <wp:simplePos x="0" y="0"/>
                <wp:positionH relativeFrom="column">
                  <wp:posOffset>1128394</wp:posOffset>
                </wp:positionH>
                <wp:positionV relativeFrom="paragraph">
                  <wp:posOffset>104140</wp:posOffset>
                </wp:positionV>
                <wp:extent cx="0" cy="233045"/>
                <wp:effectExtent l="76200" t="0" r="57150" b="52705"/>
                <wp:wrapNone/>
                <wp:docPr id="549" name="Straight Connector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8D963A4">
              <v:line id="Straight Connector 549" style="position:absolute;z-index:251833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from="88.85pt,8.2pt" to="88.85pt,26.55pt" w14:anchorId="6F4D9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">
                <v:stroke endarrow="block"/>
              </v:line>
            </w:pict>
          </mc:Fallback>
        </mc:AlternateContent>
      </w:r>
      <w:r w:rsidRPr="001E5246">
        <w:rPr>
          <w:rFonts w:asciiTheme="minorHAnsi" w:hAnsiTheme="minorHAnsi" w:cstheme="minorHAnsi"/>
          <w:noProof/>
          <w:lang w:eastAsia="en-GB"/>
        </w:rPr>
        <mc:AlternateContent>
          <mc:Choice Requires="wps">
            <w:drawing>
              <wp:anchor distT="0" distB="0" distL="114297" distR="114297" simplePos="0" relativeHeight="251658261" behindDoc="0" locked="0" layoutInCell="1" allowOverlap="1" wp14:anchorId="72C8576D" wp14:editId="75297023">
                <wp:simplePos x="0" y="0"/>
                <wp:positionH relativeFrom="column">
                  <wp:posOffset>4505959</wp:posOffset>
                </wp:positionH>
                <wp:positionV relativeFrom="paragraph">
                  <wp:posOffset>63500</wp:posOffset>
                </wp:positionV>
                <wp:extent cx="0" cy="1490345"/>
                <wp:effectExtent l="76200" t="0" r="57150" b="52705"/>
                <wp:wrapNone/>
                <wp:docPr id="550" name="Straight Connector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98ABA86">
              <v:line id="Straight Connector 550" style="position:absolute;z-index:251827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from="354.8pt,5pt" to="354.8pt,122.35pt" w14:anchorId="14885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">
                <v:stroke endarrow="block"/>
              </v:line>
            </w:pict>
          </mc:Fallback>
        </mc:AlternateContent>
      </w:r>
    </w:p>
    <w:p w14:paraId="42E5FE66"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3" behindDoc="0" locked="0" layoutInCell="1" allowOverlap="1" wp14:anchorId="3EB9A880" wp14:editId="4B461ECE">
                <wp:simplePos x="0" y="0"/>
                <wp:positionH relativeFrom="column">
                  <wp:posOffset>2747010</wp:posOffset>
                </wp:positionH>
                <wp:positionV relativeFrom="paragraph">
                  <wp:posOffset>128905</wp:posOffset>
                </wp:positionV>
                <wp:extent cx="1352550" cy="825500"/>
                <wp:effectExtent l="0" t="0" r="19050" b="12700"/>
                <wp:wrapNone/>
                <wp:docPr id="551" name="Rounded 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825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EFC60E">
              <v:roundrect id="Rounded Rectangle 551" style="position:absolute;margin-left:216.3pt;margin-top:10.15pt;width:106.5pt;height: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97AA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"/>
            </w:pict>
          </mc:Fallback>
        </mc:AlternateContent>
      </w:r>
    </w:p>
    <w:p w14:paraId="0C5D6AFF" w14:textId="05DAF61E" w:rsidR="004B604B" w:rsidRPr="001E5246" w:rsidRDefault="00A856C6"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4" behindDoc="0" locked="0" layoutInCell="1" allowOverlap="1" wp14:anchorId="2BC94C0C" wp14:editId="3E273D9F">
                <wp:simplePos x="0" y="0"/>
                <wp:positionH relativeFrom="column">
                  <wp:posOffset>2818765</wp:posOffset>
                </wp:positionH>
                <wp:positionV relativeFrom="paragraph">
                  <wp:posOffset>78740</wp:posOffset>
                </wp:positionV>
                <wp:extent cx="1225086" cy="635000"/>
                <wp:effectExtent l="0" t="0" r="0" b="0"/>
                <wp:wrapNone/>
                <wp:docPr id="553"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086"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A06D0" w14:textId="63B33611" w:rsidR="00F0455B" w:rsidRPr="00A856C6" w:rsidRDefault="00A856C6" w:rsidP="00F06CEA">
                            <w:pPr>
                              <w:jc w:val="center"/>
                              <w:rPr>
                                <w:rFonts w:cs="Arial"/>
                                <w:sz w:val="14"/>
                                <w:szCs w:val="14"/>
                              </w:rPr>
                            </w:pPr>
                            <w:r w:rsidRPr="00A856C6">
                              <w:rPr>
                                <w:rFonts w:cs="Arial"/>
                                <w:sz w:val="14"/>
                                <w:szCs w:val="14"/>
                              </w:rPr>
                              <w:t xml:space="preserve">Trainee Development Continuum emailed to Durham SCITT Admin and </w:t>
                            </w:r>
                            <w:r>
                              <w:rPr>
                                <w:rFonts w:cs="Arial"/>
                                <w:sz w:val="14"/>
                                <w:szCs w:val="14"/>
                              </w:rPr>
                              <w:t xml:space="preserve">also </w:t>
                            </w:r>
                            <w:r w:rsidRPr="00A856C6">
                              <w:rPr>
                                <w:rFonts w:cs="Arial"/>
                                <w:sz w:val="14"/>
                                <w:szCs w:val="14"/>
                              </w:rPr>
                              <w:t xml:space="preserve">upload to </w:t>
                            </w:r>
                            <w:r w:rsidR="00F06CEA">
                              <w:rPr>
                                <w:rFonts w:cs="Arial"/>
                                <w:sz w:val="14"/>
                                <w:szCs w:val="14"/>
                              </w:rPr>
                              <w:t xml:space="preserve">OneDrive </w:t>
                            </w:r>
                            <w:r>
                              <w:rPr>
                                <w:rFonts w:cs="Arial"/>
                                <w:sz w:val="14"/>
                                <w:szCs w:val="14"/>
                              </w:rPr>
                              <w:t>by the trainee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4C0C" id="Text Box 553" o:spid="_x0000_s1083" type="#_x0000_t202" style="position:absolute;margin-left:221.95pt;margin-top:6.2pt;width:96.45pt;height:50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" stroked="f">
                <v:textbox>
                  <w:txbxContent>
                    <w:p w14:paraId="6E0A06D0" w14:textId="63B33611" w:rsidR="00F0455B" w:rsidRPr="00A856C6" w:rsidRDefault="00A856C6" w:rsidP="00F06CEA">
                      <w:pPr>
                        <w:jc w:val="center"/>
                        <w:rPr>
                          <w:rFonts w:cs="Arial"/>
                          <w:sz w:val="14"/>
                          <w:szCs w:val="14"/>
                        </w:rPr>
                      </w:pPr>
                      <w:r w:rsidRPr="00A856C6">
                        <w:rPr>
                          <w:rFonts w:cs="Arial"/>
                          <w:sz w:val="14"/>
                          <w:szCs w:val="14"/>
                        </w:rPr>
                        <w:t xml:space="preserve">Trainee Development Continuum emailed to Durham SCITT Admin and </w:t>
                      </w:r>
                      <w:r>
                        <w:rPr>
                          <w:rFonts w:cs="Arial"/>
                          <w:sz w:val="14"/>
                          <w:szCs w:val="14"/>
                        </w:rPr>
                        <w:t xml:space="preserve">also </w:t>
                      </w:r>
                      <w:r w:rsidRPr="00A856C6">
                        <w:rPr>
                          <w:rFonts w:cs="Arial"/>
                          <w:sz w:val="14"/>
                          <w:szCs w:val="14"/>
                        </w:rPr>
                        <w:t xml:space="preserve">upload to </w:t>
                      </w:r>
                      <w:r w:rsidR="00F06CEA">
                        <w:rPr>
                          <w:rFonts w:cs="Arial"/>
                          <w:sz w:val="14"/>
                          <w:szCs w:val="14"/>
                        </w:rPr>
                        <w:t xml:space="preserve">OneDrive </w:t>
                      </w:r>
                      <w:r>
                        <w:rPr>
                          <w:rFonts w:cs="Arial"/>
                          <w:sz w:val="14"/>
                          <w:szCs w:val="14"/>
                        </w:rPr>
                        <w:t>by the trainee</w:t>
                      </w:r>
                    </w:p>
                  </w:txbxContent>
                </v:textbox>
              </v:shape>
            </w:pict>
          </mc:Fallback>
        </mc:AlternateContent>
      </w:r>
      <w:r w:rsidR="004B604B" w:rsidRPr="001E5246">
        <w:rPr>
          <w:rFonts w:asciiTheme="minorHAnsi" w:hAnsiTheme="minorHAnsi" w:cstheme="minorHAnsi"/>
          <w:noProof/>
          <w:lang w:eastAsia="en-GB"/>
        </w:rPr>
        <mc:AlternateContent>
          <mc:Choice Requires="wps">
            <w:drawing>
              <wp:anchor distT="0" distB="0" distL="114300" distR="114300" simplePos="0" relativeHeight="251658255" behindDoc="0" locked="0" layoutInCell="1" allowOverlap="1" wp14:anchorId="5F385118" wp14:editId="3F6567EF">
                <wp:simplePos x="0" y="0"/>
                <wp:positionH relativeFrom="column">
                  <wp:posOffset>-10160</wp:posOffset>
                </wp:positionH>
                <wp:positionV relativeFrom="paragraph">
                  <wp:posOffset>76835</wp:posOffset>
                </wp:positionV>
                <wp:extent cx="2425065" cy="542290"/>
                <wp:effectExtent l="0" t="0" r="13335" b="10160"/>
                <wp:wrapNone/>
                <wp:docPr id="552" name="Rounded 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5422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FA9E00">
              <v:roundrect id="Rounded Rectangle 552" style="position:absolute;margin-left:-.8pt;margin-top:6.05pt;width:190.95pt;height:4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3B8A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"/>
            </w:pict>
          </mc:Fallback>
        </mc:AlternateContent>
      </w:r>
    </w:p>
    <w:p w14:paraId="76DE673D"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59" behindDoc="0" locked="0" layoutInCell="1" allowOverlap="1" wp14:anchorId="4C3986F6" wp14:editId="0EFB6A1E">
                <wp:simplePos x="0" y="0"/>
                <wp:positionH relativeFrom="column">
                  <wp:posOffset>6350</wp:posOffset>
                </wp:positionH>
                <wp:positionV relativeFrom="paragraph">
                  <wp:posOffset>6350</wp:posOffset>
                </wp:positionV>
                <wp:extent cx="2337435" cy="397510"/>
                <wp:effectExtent l="0" t="0" r="5715" b="2540"/>
                <wp:wrapNone/>
                <wp:docPr id="55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44683" w14:textId="2AA3AFDF" w:rsidR="00F0455B" w:rsidRPr="005A0A86" w:rsidRDefault="00F0455B" w:rsidP="004B604B">
                            <w:pPr>
                              <w:jc w:val="center"/>
                              <w:rPr>
                                <w:rFonts w:cs="Arial"/>
                                <w:szCs w:val="18"/>
                              </w:rPr>
                            </w:pPr>
                            <w:r w:rsidRPr="005A0A86">
                              <w:rPr>
                                <w:rFonts w:cs="Arial"/>
                                <w:szCs w:val="18"/>
                              </w:rPr>
                              <w:t>School Tutor</w:t>
                            </w:r>
                            <w:r w:rsidR="005A0A86" w:rsidRPr="005A0A86">
                              <w:rPr>
                                <w:rFonts w:cs="Arial"/>
                                <w:szCs w:val="18"/>
                              </w:rPr>
                              <w:t>/SLT</w:t>
                            </w:r>
                            <w:r w:rsidR="005A0A86">
                              <w:rPr>
                                <w:rFonts w:cs="Arial"/>
                                <w:szCs w:val="18"/>
                              </w:rPr>
                              <w:t xml:space="preserve"> </w:t>
                            </w:r>
                            <w:r w:rsidRPr="005A0A86">
                              <w:rPr>
                                <w:rFonts w:cs="Arial"/>
                                <w:szCs w:val="18"/>
                              </w:rPr>
                              <w:t>observation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986F6" id="Text Box 554" o:spid="_x0000_s1084" type="#_x0000_t202" style="position:absolute;margin-left:.5pt;margin-top:.5pt;width:184.05pt;height:31.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" stroked="f">
                <v:textbox>
                  <w:txbxContent>
                    <w:p w14:paraId="11B44683" w14:textId="2AA3AFDF" w:rsidR="00F0455B" w:rsidRPr="005A0A86" w:rsidRDefault="00F0455B" w:rsidP="004B604B">
                      <w:pPr>
                        <w:jc w:val="center"/>
                        <w:rPr>
                          <w:rFonts w:cs="Arial"/>
                          <w:szCs w:val="18"/>
                        </w:rPr>
                      </w:pPr>
                      <w:r w:rsidRPr="005A0A86">
                        <w:rPr>
                          <w:rFonts w:cs="Arial"/>
                          <w:szCs w:val="18"/>
                        </w:rPr>
                        <w:t>School Tutor</w:t>
                      </w:r>
                      <w:r w:rsidR="005A0A86" w:rsidRPr="005A0A86">
                        <w:rPr>
                          <w:rFonts w:cs="Arial"/>
                          <w:szCs w:val="18"/>
                        </w:rPr>
                        <w:t>/SLT</w:t>
                      </w:r>
                      <w:r w:rsidR="005A0A86">
                        <w:rPr>
                          <w:rFonts w:cs="Arial"/>
                          <w:szCs w:val="18"/>
                        </w:rPr>
                        <w:t xml:space="preserve"> </w:t>
                      </w:r>
                      <w:r w:rsidRPr="005A0A86">
                        <w:rPr>
                          <w:rFonts w:cs="Arial"/>
                          <w:szCs w:val="18"/>
                        </w:rPr>
                        <w:t>observation</w:t>
                      </w:r>
                    </w:p>
                  </w:txbxContent>
                </v:textbox>
              </v:shape>
            </w:pict>
          </mc:Fallback>
        </mc:AlternateContent>
      </w:r>
    </w:p>
    <w:p w14:paraId="4D2B8E9D"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9" behindDoc="0" locked="0" layoutInCell="1" allowOverlap="1" wp14:anchorId="27CB3AE9" wp14:editId="3941D2E9">
                <wp:simplePos x="0" y="0"/>
                <wp:positionH relativeFrom="column">
                  <wp:posOffset>2588260</wp:posOffset>
                </wp:positionH>
                <wp:positionV relativeFrom="paragraph">
                  <wp:posOffset>-74930</wp:posOffset>
                </wp:positionV>
                <wp:extent cx="635" cy="311150"/>
                <wp:effectExtent l="0" t="79057" r="15557" b="91758"/>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5E7A4E4">
              <v:line id="Straight Connector 555" style="position:absolute;rotation:-9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3.8pt,-5.9pt" to="203.85pt,18.6pt" w14:anchorId="66046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">
                <v:stroke endarrow="block"/>
              </v:line>
            </w:pict>
          </mc:Fallback>
        </mc:AlternateContent>
      </w:r>
    </w:p>
    <w:p w14:paraId="1B0AF5D4" w14:textId="77777777" w:rsidR="004B604B" w:rsidRPr="001E5246" w:rsidRDefault="004B604B" w:rsidP="004B604B">
      <w:pPr>
        <w:rPr>
          <w:rFonts w:asciiTheme="minorHAnsi" w:hAnsiTheme="minorHAnsi" w:cstheme="minorHAnsi"/>
          <w:b/>
          <w:szCs w:val="18"/>
        </w:rPr>
      </w:pPr>
    </w:p>
    <w:p w14:paraId="0E8582DC" w14:textId="77777777" w:rsidR="004B604B" w:rsidRPr="001E5246" w:rsidRDefault="004B604B" w:rsidP="004B604B">
      <w:pPr>
        <w:rPr>
          <w:rFonts w:asciiTheme="minorHAnsi" w:hAnsiTheme="minorHAnsi" w:cstheme="minorHAnsi"/>
          <w:b/>
          <w:szCs w:val="18"/>
        </w:rPr>
      </w:pPr>
    </w:p>
    <w:p w14:paraId="32F9F848" w14:textId="1544B433" w:rsidR="004B604B" w:rsidRPr="001E5246" w:rsidRDefault="004B604B" w:rsidP="004B604B">
      <w:pPr>
        <w:rPr>
          <w:rFonts w:asciiTheme="minorHAnsi" w:hAnsiTheme="minorHAnsi" w:cstheme="minorHAnsi"/>
          <w:b/>
          <w:szCs w:val="18"/>
        </w:rPr>
      </w:pPr>
    </w:p>
    <w:p w14:paraId="3AB6AB23" w14:textId="07C1BC4E" w:rsidR="004B604B" w:rsidRPr="001E5246" w:rsidRDefault="00F06CEA"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68" behindDoc="0" locked="0" layoutInCell="1" allowOverlap="1" wp14:anchorId="1FBDB2B0" wp14:editId="2252501E">
                <wp:simplePos x="0" y="0"/>
                <wp:positionH relativeFrom="column">
                  <wp:posOffset>3352800</wp:posOffset>
                </wp:positionH>
                <wp:positionV relativeFrom="paragraph">
                  <wp:posOffset>10160</wp:posOffset>
                </wp:positionV>
                <wp:extent cx="0" cy="493395"/>
                <wp:effectExtent l="63500" t="0" r="50800" b="27305"/>
                <wp:wrapNone/>
                <wp:docPr id="556" name="Straight Connector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2F7DB98">
              <v:line id="Straight Connector 55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4pt,.8pt" to="264pt,39.65pt" w14:anchorId="4D999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">
                <v:stroke endarrow="block"/>
              </v:line>
            </w:pict>
          </mc:Fallback>
        </mc:AlternateContent>
      </w:r>
    </w:p>
    <w:p w14:paraId="0CD03469" w14:textId="77777777" w:rsidR="004B604B" w:rsidRPr="001E5246" w:rsidRDefault="004B604B" w:rsidP="004B604B">
      <w:pPr>
        <w:rPr>
          <w:rFonts w:asciiTheme="minorHAnsi" w:hAnsiTheme="minorHAnsi" w:cstheme="minorHAnsi"/>
          <w:b/>
          <w:szCs w:val="18"/>
        </w:rPr>
      </w:pPr>
    </w:p>
    <w:p w14:paraId="2A7759B1" w14:textId="77777777" w:rsidR="004B604B" w:rsidRPr="001E5246" w:rsidRDefault="004B604B" w:rsidP="004B604B">
      <w:pPr>
        <w:rPr>
          <w:rFonts w:asciiTheme="minorHAnsi" w:hAnsiTheme="minorHAnsi" w:cstheme="minorHAnsi"/>
          <w:b/>
          <w:szCs w:val="18"/>
        </w:rPr>
      </w:pPr>
    </w:p>
    <w:p w14:paraId="3FB8A1F5" w14:textId="5902E531"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48" behindDoc="0" locked="0" layoutInCell="1" allowOverlap="1" wp14:anchorId="0EDF7620" wp14:editId="1F0835E4">
                <wp:simplePos x="0" y="0"/>
                <wp:positionH relativeFrom="column">
                  <wp:posOffset>2464435</wp:posOffset>
                </wp:positionH>
                <wp:positionV relativeFrom="paragraph">
                  <wp:posOffset>108585</wp:posOffset>
                </wp:positionV>
                <wp:extent cx="3124200" cy="681990"/>
                <wp:effectExtent l="0" t="0" r="19050" b="22860"/>
                <wp:wrapNone/>
                <wp:docPr id="557" name="Rounded 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81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1CF1351">
              <v:roundrect id="Rounded Rectangle 557" style="position:absolute;margin-left:194.05pt;margin-top:8.55pt;width:246pt;height:53.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3A431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FRHgIAADo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"/>
            </w:pict>
          </mc:Fallback>
        </mc:AlternateContent>
      </w:r>
    </w:p>
    <w:p w14:paraId="292A18DC"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251" behindDoc="0" locked="0" layoutInCell="1" allowOverlap="1" wp14:anchorId="3DFC5BE8" wp14:editId="7E090F82">
                <wp:simplePos x="0" y="0"/>
                <wp:positionH relativeFrom="column">
                  <wp:posOffset>2559685</wp:posOffset>
                </wp:positionH>
                <wp:positionV relativeFrom="paragraph">
                  <wp:posOffset>77470</wp:posOffset>
                </wp:positionV>
                <wp:extent cx="2895600" cy="520700"/>
                <wp:effectExtent l="0" t="0" r="0" b="0"/>
                <wp:wrapNone/>
                <wp:docPr id="558"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1C743" w14:textId="03255200" w:rsidR="00F0455B" w:rsidRPr="00CA454B" w:rsidRDefault="00F0455B" w:rsidP="004B604B">
                            <w:pPr>
                              <w:jc w:val="center"/>
                              <w:rPr>
                                <w:rFonts w:cs="Arial"/>
                                <w:szCs w:val="20"/>
                              </w:rPr>
                            </w:pPr>
                            <w:r w:rsidRPr="00CA454B">
                              <w:rPr>
                                <w:rFonts w:cs="Arial"/>
                                <w:szCs w:val="20"/>
                              </w:rPr>
                              <w:t xml:space="preserve">Final assessment made by </w:t>
                            </w:r>
                            <w:r w:rsidR="00237C34">
                              <w:rPr>
                                <w:rFonts w:cs="Arial"/>
                                <w:szCs w:val="20"/>
                              </w:rPr>
                              <w:t>Course Management Team</w:t>
                            </w:r>
                            <w:r w:rsidRPr="00CA454B">
                              <w:rPr>
                                <w:rFonts w:cs="Arial"/>
                                <w:szCs w:val="20"/>
                              </w:rPr>
                              <w:t xml:space="preserve"> based upon</w:t>
                            </w:r>
                            <w:r w:rsidR="00237C34">
                              <w:rPr>
                                <w:rFonts w:cs="Arial"/>
                                <w:szCs w:val="20"/>
                              </w:rPr>
                              <w:t xml:space="preserve"> all</w:t>
                            </w:r>
                            <w:r w:rsidRPr="00CA454B">
                              <w:rPr>
                                <w:rFonts w:cs="Arial"/>
                                <w:szCs w:val="20"/>
                              </w:rPr>
                              <w:t xml:space="preserve"> evidence </w:t>
                            </w:r>
                            <w:r w:rsidR="00237C34">
                              <w:rPr>
                                <w:rFonts w:cs="Arial"/>
                                <w:szCs w:val="20"/>
                              </w:rPr>
                              <w:t>presented at Final Submission</w:t>
                            </w:r>
                          </w:p>
                          <w:p w14:paraId="7B462D9A" w14:textId="77777777" w:rsidR="00F0455B" w:rsidRDefault="00F0455B" w:rsidP="004B60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C5BE8" id="Text Box 558" o:spid="_x0000_s1085" type="#_x0000_t202" style="position:absolute;margin-left:201.55pt;margin-top:6.1pt;width:228pt;height:4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" stroked="f">
                <v:textbox>
                  <w:txbxContent>
                    <w:p w14:paraId="4C01C743" w14:textId="03255200" w:rsidR="00F0455B" w:rsidRPr="00CA454B" w:rsidRDefault="00F0455B" w:rsidP="004B604B">
                      <w:pPr>
                        <w:jc w:val="center"/>
                        <w:rPr>
                          <w:rFonts w:cs="Arial"/>
                          <w:szCs w:val="20"/>
                        </w:rPr>
                      </w:pPr>
                      <w:r w:rsidRPr="00CA454B">
                        <w:rPr>
                          <w:rFonts w:cs="Arial"/>
                          <w:szCs w:val="20"/>
                        </w:rPr>
                        <w:t xml:space="preserve">Final assessment made by </w:t>
                      </w:r>
                      <w:r w:rsidR="00237C34">
                        <w:rPr>
                          <w:rFonts w:cs="Arial"/>
                          <w:szCs w:val="20"/>
                        </w:rPr>
                        <w:t>Course Management Team</w:t>
                      </w:r>
                      <w:r w:rsidRPr="00CA454B">
                        <w:rPr>
                          <w:rFonts w:cs="Arial"/>
                          <w:szCs w:val="20"/>
                        </w:rPr>
                        <w:t xml:space="preserve"> based upon</w:t>
                      </w:r>
                      <w:r w:rsidR="00237C34">
                        <w:rPr>
                          <w:rFonts w:cs="Arial"/>
                          <w:szCs w:val="20"/>
                        </w:rPr>
                        <w:t xml:space="preserve"> all</w:t>
                      </w:r>
                      <w:r w:rsidRPr="00CA454B">
                        <w:rPr>
                          <w:rFonts w:cs="Arial"/>
                          <w:szCs w:val="20"/>
                        </w:rPr>
                        <w:t xml:space="preserve"> evidence </w:t>
                      </w:r>
                      <w:r w:rsidR="00237C34">
                        <w:rPr>
                          <w:rFonts w:cs="Arial"/>
                          <w:szCs w:val="20"/>
                        </w:rPr>
                        <w:t>presented at Final Submission</w:t>
                      </w:r>
                    </w:p>
                    <w:p w14:paraId="7B462D9A" w14:textId="77777777" w:rsidR="00F0455B" w:rsidRDefault="00F0455B" w:rsidP="004B604B"/>
                  </w:txbxContent>
                </v:textbox>
              </v:shape>
            </w:pict>
          </mc:Fallback>
        </mc:AlternateContent>
      </w:r>
    </w:p>
    <w:p w14:paraId="4F087621" w14:textId="77777777" w:rsidR="004B604B" w:rsidRPr="001E5246" w:rsidRDefault="004B604B" w:rsidP="004B604B">
      <w:pPr>
        <w:rPr>
          <w:rFonts w:asciiTheme="minorHAnsi" w:hAnsiTheme="minorHAnsi" w:cstheme="minorHAnsi"/>
          <w:b/>
          <w:szCs w:val="18"/>
        </w:rPr>
      </w:pPr>
    </w:p>
    <w:p w14:paraId="12A8B166" w14:textId="77777777" w:rsidR="004B604B" w:rsidRPr="001E5246" w:rsidRDefault="004B604B" w:rsidP="004B604B">
      <w:pPr>
        <w:rPr>
          <w:rFonts w:asciiTheme="minorHAnsi" w:hAnsiTheme="minorHAnsi" w:cstheme="minorHAnsi"/>
          <w:b/>
          <w:szCs w:val="18"/>
        </w:rPr>
      </w:pPr>
    </w:p>
    <w:p w14:paraId="6CAA4EA0" w14:textId="77777777" w:rsidR="004B604B" w:rsidRPr="001E5246" w:rsidRDefault="004B604B" w:rsidP="004B604B">
      <w:pPr>
        <w:rPr>
          <w:rFonts w:asciiTheme="minorHAnsi" w:hAnsiTheme="minorHAnsi" w:cstheme="minorHAnsi"/>
          <w:b/>
          <w:szCs w:val="18"/>
        </w:rPr>
      </w:pPr>
    </w:p>
    <w:p w14:paraId="5C972F48" w14:textId="77777777" w:rsidR="004B604B" w:rsidRPr="001E5246" w:rsidRDefault="004B604B" w:rsidP="004B604B">
      <w:pPr>
        <w:rPr>
          <w:rFonts w:asciiTheme="minorHAnsi" w:hAnsiTheme="minorHAnsi" w:cstheme="minorHAnsi"/>
          <w:b/>
          <w:szCs w:val="18"/>
        </w:rPr>
      </w:pPr>
    </w:p>
    <w:p w14:paraId="2EFDD15F" w14:textId="48695469" w:rsidR="004B604B" w:rsidRPr="001E5246" w:rsidRDefault="00C74AE3" w:rsidP="004B604B">
      <w:pPr>
        <w:rPr>
          <w:rFonts w:asciiTheme="minorHAnsi" w:hAnsiTheme="minorHAnsi" w:cstheme="minorHAnsi"/>
          <w:b/>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302" behindDoc="0" locked="0" layoutInCell="1" allowOverlap="1" wp14:anchorId="3EFB0B72" wp14:editId="0052ADA0">
                <wp:simplePos x="0" y="0"/>
                <wp:positionH relativeFrom="column">
                  <wp:posOffset>2464130</wp:posOffset>
                </wp:positionH>
                <wp:positionV relativeFrom="paragraph">
                  <wp:posOffset>139065</wp:posOffset>
                </wp:positionV>
                <wp:extent cx="3124200" cy="681990"/>
                <wp:effectExtent l="0" t="0" r="19050" b="22860"/>
                <wp:wrapNone/>
                <wp:docPr id="941527004" name="Rounded 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819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B2E91D9">
              <v:roundrect id="Rounded Rectangle 557" style="position:absolute;margin-left:194.05pt;margin-top:10.95pt;width:246pt;height:53.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BC26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"/>
            </w:pict>
          </mc:Fallback>
        </mc:AlternateContent>
      </w:r>
    </w:p>
    <w:p w14:paraId="5D622A7E" w14:textId="0BD8224E" w:rsidR="00817658" w:rsidRPr="001E5246" w:rsidRDefault="00C74AE3" w:rsidP="004B604B">
      <w:pPr>
        <w:rPr>
          <w:rFonts w:asciiTheme="minorHAnsi" w:hAnsiTheme="minorHAnsi" w:cstheme="minorHAnsi"/>
          <w:szCs w:val="18"/>
        </w:rPr>
      </w:pPr>
      <w:r w:rsidRPr="001E5246">
        <w:rPr>
          <w:rFonts w:asciiTheme="minorHAnsi" w:hAnsiTheme="minorHAnsi" w:cstheme="minorHAnsi"/>
          <w:noProof/>
          <w:lang w:eastAsia="en-GB"/>
        </w:rPr>
        <mc:AlternateContent>
          <mc:Choice Requires="wps">
            <w:drawing>
              <wp:anchor distT="0" distB="0" distL="114300" distR="114300" simplePos="0" relativeHeight="251658303" behindDoc="0" locked="0" layoutInCell="1" allowOverlap="1" wp14:anchorId="630D436B" wp14:editId="46DE9295">
                <wp:simplePos x="0" y="0"/>
                <wp:positionH relativeFrom="column">
                  <wp:posOffset>2559380</wp:posOffset>
                </wp:positionH>
                <wp:positionV relativeFrom="paragraph">
                  <wp:posOffset>108585</wp:posOffset>
                </wp:positionV>
                <wp:extent cx="2895600" cy="520700"/>
                <wp:effectExtent l="0" t="0" r="0" b="0"/>
                <wp:wrapNone/>
                <wp:docPr id="1456550761" name="Text Box 1456550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5600C" w14:textId="157CFB5C" w:rsidR="00C74AE3" w:rsidRDefault="00C74AE3" w:rsidP="00C74AE3">
                            <w:r>
                              <w:rPr>
                                <w:rFonts w:cs="Arial"/>
                                <w:szCs w:val="20"/>
                              </w:rPr>
                              <w:t>All evidence is presented to Examination Board to ensure consistency of judgement across the 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436B" id="Text Box 1456550761" o:spid="_x0000_s1086" type="#_x0000_t202" style="position:absolute;margin-left:201.55pt;margin-top:8.55pt;width:228pt;height:41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" stroked="f">
                <v:textbox>
                  <w:txbxContent>
                    <w:p w14:paraId="7735600C" w14:textId="157CFB5C" w:rsidR="00C74AE3" w:rsidRDefault="00C74AE3" w:rsidP="00C74AE3">
                      <w:r>
                        <w:rPr>
                          <w:rFonts w:cs="Arial"/>
                          <w:szCs w:val="20"/>
                        </w:rPr>
                        <w:t>All evidence is presented to Examination Board to ensure consistency of judgement across the Partnership</w:t>
                      </w:r>
                    </w:p>
                  </w:txbxContent>
                </v:textbox>
              </v:shape>
            </w:pict>
          </mc:Fallback>
        </mc:AlternateContent>
      </w:r>
    </w:p>
    <w:p w14:paraId="1D9112A3" w14:textId="77777777" w:rsidR="00C74AE3" w:rsidRDefault="00C74AE3" w:rsidP="004B604B">
      <w:pPr>
        <w:rPr>
          <w:rFonts w:asciiTheme="minorHAnsi" w:hAnsiTheme="minorHAnsi" w:cstheme="minorHAnsi"/>
          <w:szCs w:val="18"/>
        </w:rPr>
      </w:pPr>
    </w:p>
    <w:p w14:paraId="3C1BDCE0" w14:textId="77777777" w:rsidR="00C74AE3" w:rsidRDefault="00C74AE3" w:rsidP="004B604B">
      <w:pPr>
        <w:rPr>
          <w:rFonts w:asciiTheme="minorHAnsi" w:hAnsiTheme="minorHAnsi" w:cstheme="minorHAnsi"/>
          <w:szCs w:val="18"/>
        </w:rPr>
      </w:pPr>
    </w:p>
    <w:p w14:paraId="451456AE" w14:textId="77777777" w:rsidR="00C74AE3" w:rsidRDefault="00C74AE3" w:rsidP="004B604B">
      <w:pPr>
        <w:rPr>
          <w:rFonts w:asciiTheme="minorHAnsi" w:hAnsiTheme="minorHAnsi" w:cstheme="minorHAnsi"/>
          <w:szCs w:val="18"/>
        </w:rPr>
      </w:pPr>
    </w:p>
    <w:p w14:paraId="29B6C4D2" w14:textId="77777777" w:rsidR="00C74AE3" w:rsidRDefault="00C74AE3" w:rsidP="004B604B">
      <w:pPr>
        <w:rPr>
          <w:rFonts w:asciiTheme="minorHAnsi" w:hAnsiTheme="minorHAnsi" w:cstheme="minorHAnsi"/>
          <w:szCs w:val="18"/>
        </w:rPr>
      </w:pPr>
    </w:p>
    <w:p w14:paraId="74C5C89F" w14:textId="77777777" w:rsidR="00C74AE3" w:rsidRDefault="00C74AE3" w:rsidP="004B604B">
      <w:pPr>
        <w:rPr>
          <w:rFonts w:asciiTheme="minorHAnsi" w:hAnsiTheme="minorHAnsi" w:cstheme="minorHAnsi"/>
          <w:szCs w:val="18"/>
        </w:rPr>
      </w:pPr>
    </w:p>
    <w:p w14:paraId="5A55F8C9" w14:textId="63A96648"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For Quality Assurance purposes, a sample of trainees will also be observed by our Internal Moderator and / or our External Examiner, see below</w:t>
      </w:r>
      <w:r w:rsidR="003E6A02" w:rsidRPr="001E5246">
        <w:rPr>
          <w:rFonts w:asciiTheme="minorHAnsi" w:hAnsiTheme="minorHAnsi" w:cstheme="minorHAnsi"/>
          <w:szCs w:val="18"/>
        </w:rPr>
        <w:t>;</w:t>
      </w:r>
    </w:p>
    <w:p w14:paraId="2F36179A" w14:textId="77777777" w:rsidR="004B604B" w:rsidRPr="001E5246" w:rsidRDefault="004B604B" w:rsidP="004B604B">
      <w:pPr>
        <w:rPr>
          <w:rFonts w:asciiTheme="minorHAnsi" w:hAnsiTheme="minorHAnsi" w:cstheme="minorHAnsi"/>
          <w:b/>
          <w:szCs w:val="18"/>
        </w:rPr>
      </w:pPr>
    </w:p>
    <w:p w14:paraId="49344DF4" w14:textId="77777777" w:rsidR="004B604B" w:rsidRPr="001E5246" w:rsidRDefault="004B604B" w:rsidP="004B604B">
      <w:pPr>
        <w:tabs>
          <w:tab w:val="left" w:pos="900"/>
        </w:tabs>
        <w:rPr>
          <w:rFonts w:asciiTheme="minorHAnsi" w:hAnsiTheme="minorHAnsi" w:cstheme="minorHAnsi"/>
          <w:szCs w:val="18"/>
        </w:rPr>
      </w:pPr>
    </w:p>
    <w:p w14:paraId="769F6FC4" w14:textId="77777777" w:rsidR="004B604B" w:rsidRPr="001E5246" w:rsidRDefault="004B604B" w:rsidP="004B604B">
      <w:pPr>
        <w:rPr>
          <w:rFonts w:asciiTheme="minorHAnsi" w:hAnsiTheme="minorHAnsi" w:cstheme="minorHAnsi"/>
          <w:szCs w:val="18"/>
        </w:rPr>
      </w:pPr>
    </w:p>
    <w:p w14:paraId="5D8FA225" w14:textId="77777777" w:rsidR="004B604B" w:rsidRPr="001E5246" w:rsidRDefault="004B604B" w:rsidP="004B604B">
      <w:pPr>
        <w:rPr>
          <w:rFonts w:asciiTheme="minorHAnsi" w:hAnsiTheme="minorHAnsi" w:cstheme="minorHAnsi"/>
          <w:szCs w:val="18"/>
        </w:rPr>
      </w:pPr>
    </w:p>
    <w:p w14:paraId="6A4C4DAA" w14:textId="77777777" w:rsidR="004B604B" w:rsidRPr="001E5246" w:rsidRDefault="004B604B" w:rsidP="004B604B">
      <w:pPr>
        <w:rPr>
          <w:rFonts w:asciiTheme="minorHAnsi" w:hAnsiTheme="minorHAnsi" w:cstheme="minorHAnsi"/>
          <w:i/>
          <w:szCs w:val="18"/>
        </w:rPr>
      </w:pPr>
    </w:p>
    <w:p w14:paraId="0C4C6600" w14:textId="77777777" w:rsidR="004B604B" w:rsidRPr="001E5246" w:rsidRDefault="004B604B" w:rsidP="004B604B">
      <w:pPr>
        <w:rPr>
          <w:rFonts w:asciiTheme="minorHAnsi" w:hAnsiTheme="minorHAnsi" w:cstheme="minorHAnsi"/>
          <w:i/>
          <w:szCs w:val="18"/>
        </w:rPr>
      </w:pPr>
    </w:p>
    <w:p w14:paraId="69F1CF69" w14:textId="77777777" w:rsidR="004B604B" w:rsidRPr="001E5246" w:rsidRDefault="004B604B" w:rsidP="004B604B">
      <w:pPr>
        <w:rPr>
          <w:rFonts w:asciiTheme="minorHAnsi" w:hAnsiTheme="minorHAnsi" w:cstheme="minorHAnsi"/>
          <w:i/>
          <w:szCs w:val="18"/>
        </w:rPr>
      </w:pPr>
    </w:p>
    <w:p w14:paraId="0FA39B75" w14:textId="77777777" w:rsidR="004B604B" w:rsidRPr="001E5246" w:rsidRDefault="004B604B" w:rsidP="004B604B">
      <w:pPr>
        <w:pStyle w:val="Heading2"/>
        <w:ind w:left="360"/>
        <w:rPr>
          <w:rFonts w:asciiTheme="minorHAnsi" w:hAnsiTheme="minorHAnsi" w:cstheme="minorHAnsi"/>
          <w:color w:val="auto"/>
        </w:rPr>
      </w:pPr>
    </w:p>
    <w:p w14:paraId="128F8DFB" w14:textId="77777777" w:rsidR="004B604B" w:rsidRPr="001E5246" w:rsidRDefault="004B604B" w:rsidP="009268BD">
      <w:pPr>
        <w:pStyle w:val="Heading2"/>
        <w:numPr>
          <w:ilvl w:val="1"/>
          <w:numId w:val="84"/>
        </w:numPr>
        <w:rPr>
          <w:rFonts w:asciiTheme="minorHAnsi" w:hAnsiTheme="minorHAnsi" w:cstheme="minorHAnsi"/>
          <w:color w:val="auto"/>
          <w:sz w:val="20"/>
        </w:rPr>
      </w:pPr>
      <w:bookmarkStart w:id="32" w:name="_Toc424037656"/>
      <w:bookmarkStart w:id="33" w:name="_Toc497833528"/>
      <w:bookmarkStart w:id="34" w:name="_Toc498524577"/>
      <w:bookmarkStart w:id="35" w:name="_Toc516649223"/>
      <w:bookmarkStart w:id="36" w:name="_Toc162387951"/>
      <w:r w:rsidRPr="001E5246">
        <w:rPr>
          <w:rFonts w:asciiTheme="minorHAnsi" w:hAnsiTheme="minorHAnsi" w:cstheme="minorHAnsi"/>
          <w:color w:val="auto"/>
          <w:sz w:val="20"/>
        </w:rPr>
        <w:t>Internal Moderation and External Examiner Procedures</w:t>
      </w:r>
      <w:bookmarkEnd w:id="32"/>
      <w:bookmarkEnd w:id="33"/>
      <w:bookmarkEnd w:id="34"/>
      <w:bookmarkEnd w:id="35"/>
      <w:bookmarkEnd w:id="36"/>
    </w:p>
    <w:p w14:paraId="28468BAF" w14:textId="77777777" w:rsidR="004B604B" w:rsidRPr="001E5246" w:rsidRDefault="004B604B" w:rsidP="004B604B">
      <w:pPr>
        <w:rPr>
          <w:rFonts w:asciiTheme="minorHAnsi" w:hAnsiTheme="minorHAnsi" w:cstheme="minorHAnsi"/>
          <w:szCs w:val="20"/>
        </w:rPr>
      </w:pPr>
    </w:p>
    <w:p w14:paraId="35698693" w14:textId="77777777" w:rsidR="004B604B" w:rsidRPr="001E5246" w:rsidRDefault="004B604B" w:rsidP="009268BD">
      <w:pPr>
        <w:pStyle w:val="ListParagraph"/>
        <w:numPr>
          <w:ilvl w:val="2"/>
          <w:numId w:val="84"/>
        </w:numPr>
        <w:tabs>
          <w:tab w:val="left" w:pos="567"/>
        </w:tabs>
        <w:rPr>
          <w:rFonts w:asciiTheme="minorHAnsi" w:hAnsiTheme="minorHAnsi" w:cstheme="minorHAnsi"/>
          <w:b/>
          <w:szCs w:val="20"/>
        </w:rPr>
      </w:pPr>
      <w:r w:rsidRPr="001E5246">
        <w:rPr>
          <w:rFonts w:asciiTheme="minorHAnsi" w:hAnsiTheme="minorHAnsi" w:cstheme="minorHAnsi"/>
          <w:b/>
          <w:szCs w:val="20"/>
        </w:rPr>
        <w:t xml:space="preserve">  External Examiner</w:t>
      </w:r>
    </w:p>
    <w:p w14:paraId="5EFE36F7" w14:textId="77777777" w:rsidR="007A43F5" w:rsidRDefault="007A43F5" w:rsidP="007A43F5">
      <w:pPr>
        <w:tabs>
          <w:tab w:val="left" w:pos="567"/>
        </w:tabs>
        <w:rPr>
          <w:rFonts w:asciiTheme="minorHAnsi" w:hAnsiTheme="minorHAnsi" w:cstheme="minorHAnsi"/>
          <w:i/>
          <w:szCs w:val="20"/>
        </w:rPr>
      </w:pPr>
    </w:p>
    <w:p w14:paraId="7671695F" w14:textId="182BAFA6" w:rsidR="004B604B" w:rsidRPr="007A43F5" w:rsidRDefault="004B604B" w:rsidP="007A43F5">
      <w:pPr>
        <w:tabs>
          <w:tab w:val="left" w:pos="567"/>
        </w:tabs>
        <w:rPr>
          <w:rFonts w:asciiTheme="minorHAnsi" w:hAnsiTheme="minorHAnsi" w:cstheme="minorHAnsi"/>
          <w:i/>
          <w:szCs w:val="20"/>
        </w:rPr>
      </w:pPr>
      <w:r w:rsidRPr="007A43F5">
        <w:rPr>
          <w:rFonts w:asciiTheme="minorHAnsi" w:hAnsiTheme="minorHAnsi" w:cstheme="minorHAnsi"/>
          <w:i/>
          <w:szCs w:val="20"/>
        </w:rPr>
        <w:t>Overall Objective</w:t>
      </w:r>
    </w:p>
    <w:p w14:paraId="77E467A1" w14:textId="77777777" w:rsidR="004B604B" w:rsidRPr="001E5246" w:rsidRDefault="004B604B" w:rsidP="004B604B">
      <w:pPr>
        <w:rPr>
          <w:rFonts w:asciiTheme="minorHAnsi" w:hAnsiTheme="minorHAnsi" w:cstheme="minorHAnsi"/>
          <w:szCs w:val="20"/>
        </w:rPr>
      </w:pPr>
    </w:p>
    <w:p w14:paraId="10689117" w14:textId="351FD9E2"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An External Examiner will be appointed by the Steering Group</w:t>
      </w:r>
      <w:r w:rsidR="00E54520">
        <w:rPr>
          <w:rFonts w:asciiTheme="minorHAnsi" w:hAnsiTheme="minorHAnsi" w:cstheme="minorHAnsi"/>
          <w:szCs w:val="18"/>
        </w:rPr>
        <w:t>/Course Director</w:t>
      </w:r>
      <w:r w:rsidRPr="001E5246">
        <w:rPr>
          <w:rFonts w:asciiTheme="minorHAnsi" w:hAnsiTheme="minorHAnsi" w:cstheme="minorHAnsi"/>
          <w:szCs w:val="18"/>
        </w:rPr>
        <w:t>. He/she will jointly observe a range of trainees with the Course Director, scrutinise files and written tasks and report to the final meeting of the Examination Board. The overall objective of the External Examiner is t</w:t>
      </w:r>
      <w:r w:rsidRPr="001E5246">
        <w:rPr>
          <w:rFonts w:asciiTheme="minorHAnsi" w:hAnsiTheme="minorHAnsi" w:cstheme="minorHAnsi"/>
          <w:szCs w:val="20"/>
        </w:rPr>
        <w:t>o ensure that the trainees who are recommended for the award of Qualified Teacher Status have reached the required standards.</w:t>
      </w:r>
    </w:p>
    <w:p w14:paraId="1692CDBD" w14:textId="77777777" w:rsidR="004B604B" w:rsidRPr="001E5246" w:rsidRDefault="004B604B" w:rsidP="004B604B">
      <w:pPr>
        <w:rPr>
          <w:rFonts w:asciiTheme="minorHAnsi" w:hAnsiTheme="minorHAnsi" w:cstheme="minorHAnsi"/>
          <w:szCs w:val="20"/>
        </w:rPr>
      </w:pPr>
    </w:p>
    <w:p w14:paraId="18EB8FD9" w14:textId="014A8B06" w:rsidR="004B604B" w:rsidRPr="001E5246" w:rsidRDefault="004B604B" w:rsidP="004B604B">
      <w:pPr>
        <w:tabs>
          <w:tab w:val="left" w:pos="567"/>
        </w:tabs>
        <w:rPr>
          <w:rFonts w:asciiTheme="minorHAnsi" w:hAnsiTheme="minorHAnsi" w:cstheme="minorHAnsi"/>
          <w:i/>
          <w:szCs w:val="20"/>
        </w:rPr>
      </w:pPr>
      <w:r w:rsidRPr="001E5246">
        <w:rPr>
          <w:rFonts w:asciiTheme="minorHAnsi" w:hAnsiTheme="minorHAnsi" w:cstheme="minorHAnsi"/>
          <w:i/>
          <w:szCs w:val="20"/>
        </w:rPr>
        <w:t xml:space="preserve">Role </w:t>
      </w:r>
    </w:p>
    <w:p w14:paraId="1FFA368D" w14:textId="77777777" w:rsidR="004B604B" w:rsidRPr="001E5246" w:rsidRDefault="004B604B" w:rsidP="004B604B">
      <w:pPr>
        <w:rPr>
          <w:rFonts w:asciiTheme="minorHAnsi" w:hAnsiTheme="minorHAnsi" w:cstheme="minorHAnsi"/>
          <w:i/>
          <w:szCs w:val="20"/>
        </w:rPr>
      </w:pPr>
    </w:p>
    <w:p w14:paraId="5D0B73F9" w14:textId="77777777" w:rsidR="004B604B" w:rsidRPr="001E5246" w:rsidRDefault="004B604B" w:rsidP="009268BD">
      <w:pPr>
        <w:numPr>
          <w:ilvl w:val="0"/>
          <w:numId w:val="30"/>
        </w:numPr>
        <w:rPr>
          <w:rFonts w:asciiTheme="minorHAnsi" w:hAnsiTheme="minorHAnsi" w:cstheme="minorHAnsi"/>
          <w:szCs w:val="20"/>
        </w:rPr>
      </w:pPr>
      <w:r w:rsidRPr="001E5246">
        <w:rPr>
          <w:rFonts w:asciiTheme="minorHAnsi" w:hAnsiTheme="minorHAnsi" w:cstheme="minorHAnsi"/>
          <w:szCs w:val="20"/>
        </w:rPr>
        <w:t>To moderate the fairness of assessment procedures employed by Durham SCITT</w:t>
      </w:r>
    </w:p>
    <w:p w14:paraId="1B6CEC81" w14:textId="77777777" w:rsidR="004B604B" w:rsidRPr="001E5246" w:rsidRDefault="004B604B" w:rsidP="009268BD">
      <w:pPr>
        <w:numPr>
          <w:ilvl w:val="0"/>
          <w:numId w:val="30"/>
        </w:numPr>
        <w:rPr>
          <w:rFonts w:asciiTheme="minorHAnsi" w:hAnsiTheme="minorHAnsi" w:cstheme="minorHAnsi"/>
          <w:szCs w:val="20"/>
        </w:rPr>
      </w:pPr>
      <w:r w:rsidRPr="001E5246">
        <w:rPr>
          <w:rFonts w:asciiTheme="minorHAnsi" w:hAnsiTheme="minorHAnsi" w:cstheme="minorHAnsi"/>
          <w:szCs w:val="20"/>
        </w:rPr>
        <w:t>To review and reflect upon the effectiveness of the assessment procedures employed by Durham SCITT</w:t>
      </w:r>
    </w:p>
    <w:p w14:paraId="3CB9CA8F" w14:textId="77777777" w:rsidR="004B604B" w:rsidRPr="001E5246" w:rsidRDefault="004B604B" w:rsidP="009268BD">
      <w:pPr>
        <w:numPr>
          <w:ilvl w:val="0"/>
          <w:numId w:val="30"/>
        </w:numPr>
        <w:rPr>
          <w:rFonts w:asciiTheme="minorHAnsi" w:hAnsiTheme="minorHAnsi" w:cstheme="minorHAnsi"/>
          <w:szCs w:val="20"/>
        </w:rPr>
      </w:pPr>
      <w:r w:rsidRPr="001E5246">
        <w:rPr>
          <w:rFonts w:asciiTheme="minorHAnsi" w:hAnsiTheme="minorHAnsi" w:cstheme="minorHAnsi"/>
          <w:szCs w:val="20"/>
        </w:rPr>
        <w:t>To make recommendations and suggest improvements to the assessment procedures</w:t>
      </w:r>
    </w:p>
    <w:p w14:paraId="3E9CA48B" w14:textId="77777777" w:rsidR="004B604B" w:rsidRPr="001E5246" w:rsidRDefault="004B604B" w:rsidP="004B604B">
      <w:pPr>
        <w:rPr>
          <w:rFonts w:asciiTheme="minorHAnsi" w:hAnsiTheme="minorHAnsi" w:cstheme="minorHAnsi"/>
          <w:szCs w:val="20"/>
        </w:rPr>
      </w:pPr>
    </w:p>
    <w:p w14:paraId="1A61451C" w14:textId="0AFAE4EF" w:rsidR="004B604B" w:rsidRPr="001E5246" w:rsidRDefault="004B604B" w:rsidP="004B604B">
      <w:pPr>
        <w:rPr>
          <w:rFonts w:asciiTheme="minorHAnsi" w:hAnsiTheme="minorHAnsi" w:cstheme="minorHAnsi"/>
          <w:i/>
          <w:szCs w:val="20"/>
        </w:rPr>
      </w:pPr>
      <w:r w:rsidRPr="001E5246">
        <w:rPr>
          <w:rFonts w:asciiTheme="minorHAnsi" w:hAnsiTheme="minorHAnsi" w:cstheme="minorHAnsi"/>
          <w:i/>
          <w:szCs w:val="20"/>
        </w:rPr>
        <w:t>Specific Responsibilities</w:t>
      </w:r>
    </w:p>
    <w:p w14:paraId="20A50A22" w14:textId="77777777" w:rsidR="004B604B" w:rsidRPr="001E5246" w:rsidRDefault="004B604B" w:rsidP="004B604B">
      <w:pPr>
        <w:rPr>
          <w:rFonts w:asciiTheme="minorHAnsi" w:hAnsiTheme="minorHAnsi" w:cstheme="minorHAnsi"/>
          <w:szCs w:val="20"/>
        </w:rPr>
      </w:pPr>
    </w:p>
    <w:p w14:paraId="213F9C92" w14:textId="2507406D" w:rsidR="00CC7835" w:rsidRPr="00CC7835" w:rsidRDefault="00136ECE" w:rsidP="009268BD">
      <w:pPr>
        <w:pStyle w:val="paragraph"/>
        <w:numPr>
          <w:ilvl w:val="0"/>
          <w:numId w:val="150"/>
        </w:numPr>
        <w:spacing w:before="0" w:beforeAutospacing="0" w:after="0" w:afterAutospacing="0"/>
        <w:ind w:left="709" w:hanging="284"/>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To meet with trainees to discuss progress</w:t>
      </w:r>
    </w:p>
    <w:p w14:paraId="18E106AF" w14:textId="52E473E9" w:rsidR="006A44E7" w:rsidRPr="006A44E7" w:rsidRDefault="006A44E7" w:rsidP="009268BD">
      <w:pPr>
        <w:pStyle w:val="paragraph"/>
        <w:numPr>
          <w:ilvl w:val="0"/>
          <w:numId w:val="150"/>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observe a minimum of four trainees teaching on placement and report on the quality of the teaching against the Professional Standards for Qualified Teacher Status.</w:t>
      </w:r>
      <w:r w:rsidRPr="006A44E7">
        <w:rPr>
          <w:rStyle w:val="eop"/>
          <w:rFonts w:asciiTheme="minorHAnsi" w:hAnsiTheme="minorHAnsi" w:cstheme="minorHAnsi"/>
          <w:sz w:val="18"/>
          <w:szCs w:val="18"/>
        </w:rPr>
        <w:t> </w:t>
      </w:r>
    </w:p>
    <w:p w14:paraId="0BCA3188" w14:textId="77777777" w:rsidR="006A44E7" w:rsidRPr="006A44E7" w:rsidRDefault="006A44E7" w:rsidP="009268BD">
      <w:pPr>
        <w:pStyle w:val="paragraph"/>
        <w:numPr>
          <w:ilvl w:val="0"/>
          <w:numId w:val="150"/>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review the teaching and evidence files of those trainees observed and report on the quality of the evidence contained therein</w:t>
      </w:r>
      <w:r w:rsidRPr="006A44E7">
        <w:rPr>
          <w:rStyle w:val="eop"/>
          <w:rFonts w:asciiTheme="minorHAnsi" w:hAnsiTheme="minorHAnsi" w:cstheme="minorHAnsi"/>
          <w:sz w:val="18"/>
          <w:szCs w:val="18"/>
        </w:rPr>
        <w:t> </w:t>
      </w:r>
    </w:p>
    <w:p w14:paraId="66DAEC98" w14:textId="77777777" w:rsidR="006A44E7" w:rsidRPr="006A44E7" w:rsidRDefault="006A44E7" w:rsidP="009268BD">
      <w:pPr>
        <w:pStyle w:val="paragraph"/>
        <w:numPr>
          <w:ilvl w:val="0"/>
          <w:numId w:val="150"/>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moderate the overall assessment procedures and to report on the consistency and fairness of judgements made</w:t>
      </w:r>
      <w:r w:rsidRPr="006A44E7">
        <w:rPr>
          <w:rStyle w:val="eop"/>
          <w:rFonts w:asciiTheme="minorHAnsi" w:hAnsiTheme="minorHAnsi" w:cstheme="minorHAnsi"/>
          <w:sz w:val="18"/>
          <w:szCs w:val="18"/>
        </w:rPr>
        <w:t> </w:t>
      </w:r>
    </w:p>
    <w:p w14:paraId="77B37A47" w14:textId="77777777" w:rsidR="006A44E7" w:rsidRPr="006A44E7" w:rsidRDefault="006A44E7" w:rsidP="009268BD">
      <w:pPr>
        <w:pStyle w:val="paragraph"/>
        <w:numPr>
          <w:ilvl w:val="0"/>
          <w:numId w:val="150"/>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attend the final meeting of the Examination Board and to advise the Board, especially in relation to trainees on the pass / fail borderline</w:t>
      </w:r>
      <w:r w:rsidRPr="006A44E7">
        <w:rPr>
          <w:rStyle w:val="eop"/>
          <w:rFonts w:asciiTheme="minorHAnsi" w:hAnsiTheme="minorHAnsi" w:cstheme="minorHAnsi"/>
          <w:sz w:val="18"/>
          <w:szCs w:val="18"/>
        </w:rPr>
        <w:t> </w:t>
      </w:r>
    </w:p>
    <w:p w14:paraId="3B66E7AF" w14:textId="77777777" w:rsidR="006A44E7" w:rsidRPr="006A44E7" w:rsidRDefault="006A44E7" w:rsidP="009268BD">
      <w:pPr>
        <w:pStyle w:val="paragraph"/>
        <w:numPr>
          <w:ilvl w:val="0"/>
          <w:numId w:val="151"/>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report to the Course Director on the effectiveness of the assessment procedures in place</w:t>
      </w:r>
      <w:r w:rsidRPr="006A44E7">
        <w:rPr>
          <w:rStyle w:val="eop"/>
          <w:rFonts w:asciiTheme="minorHAnsi" w:hAnsiTheme="minorHAnsi" w:cstheme="minorHAnsi"/>
          <w:sz w:val="18"/>
          <w:szCs w:val="18"/>
        </w:rPr>
        <w:t> </w:t>
      </w:r>
    </w:p>
    <w:p w14:paraId="75D30202" w14:textId="77777777" w:rsidR="006A44E7" w:rsidRPr="006A44E7" w:rsidRDefault="006A44E7" w:rsidP="009268BD">
      <w:pPr>
        <w:pStyle w:val="paragraph"/>
        <w:numPr>
          <w:ilvl w:val="0"/>
          <w:numId w:val="151"/>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Where appropriate, make recommendations to the Course Director on the assessment procedures</w:t>
      </w:r>
      <w:r w:rsidRPr="006A44E7">
        <w:rPr>
          <w:rStyle w:val="eop"/>
          <w:rFonts w:asciiTheme="minorHAnsi" w:hAnsiTheme="minorHAnsi" w:cstheme="minorHAnsi"/>
          <w:sz w:val="18"/>
          <w:szCs w:val="18"/>
        </w:rPr>
        <w:t> </w:t>
      </w:r>
    </w:p>
    <w:p w14:paraId="3B00F3F9" w14:textId="77777777" w:rsidR="006A44E7" w:rsidRPr="006A44E7" w:rsidRDefault="006A44E7" w:rsidP="009268BD">
      <w:pPr>
        <w:pStyle w:val="paragraph"/>
        <w:numPr>
          <w:ilvl w:val="0"/>
          <w:numId w:val="151"/>
        </w:numPr>
        <w:spacing w:before="0" w:beforeAutospacing="0" w:after="0" w:afterAutospacing="0"/>
        <w:ind w:left="709" w:hanging="284"/>
        <w:textAlignment w:val="baseline"/>
        <w:rPr>
          <w:rFonts w:asciiTheme="minorHAnsi" w:hAnsiTheme="minorHAnsi" w:cstheme="minorHAnsi"/>
          <w:sz w:val="18"/>
          <w:szCs w:val="18"/>
        </w:rPr>
      </w:pPr>
      <w:r w:rsidRPr="006A44E7">
        <w:rPr>
          <w:rStyle w:val="normaltextrun"/>
          <w:rFonts w:asciiTheme="minorHAnsi" w:eastAsia="Calibri" w:hAnsiTheme="minorHAnsi" w:cstheme="minorHAnsi"/>
          <w:sz w:val="18"/>
          <w:szCs w:val="18"/>
        </w:rPr>
        <w:t>To complete the standard report form issued by Durham SCITT and submit it to the Course Director by the agreed deadline</w:t>
      </w:r>
      <w:r w:rsidRPr="006A44E7">
        <w:rPr>
          <w:rStyle w:val="eop"/>
          <w:rFonts w:asciiTheme="minorHAnsi" w:hAnsiTheme="minorHAnsi" w:cstheme="minorHAnsi"/>
          <w:sz w:val="18"/>
          <w:szCs w:val="18"/>
        </w:rPr>
        <w:t> </w:t>
      </w:r>
    </w:p>
    <w:p w14:paraId="5F9C9345" w14:textId="77777777" w:rsidR="004B604B" w:rsidRPr="001E5246" w:rsidRDefault="004B604B" w:rsidP="004B604B">
      <w:pPr>
        <w:rPr>
          <w:rFonts w:asciiTheme="minorHAnsi" w:hAnsiTheme="minorHAnsi" w:cstheme="minorHAnsi"/>
          <w:i/>
          <w:szCs w:val="20"/>
        </w:rPr>
      </w:pPr>
    </w:p>
    <w:p w14:paraId="14CAB9DA" w14:textId="1DF7AEC5" w:rsidR="004B604B" w:rsidRPr="001E5246" w:rsidRDefault="004B604B" w:rsidP="004B604B">
      <w:pPr>
        <w:rPr>
          <w:rFonts w:asciiTheme="minorHAnsi" w:hAnsiTheme="minorHAnsi" w:cstheme="minorHAnsi"/>
          <w:i/>
          <w:szCs w:val="20"/>
        </w:rPr>
      </w:pPr>
      <w:r w:rsidRPr="001E5246">
        <w:rPr>
          <w:rFonts w:asciiTheme="minorHAnsi" w:hAnsiTheme="minorHAnsi" w:cstheme="minorHAnsi"/>
          <w:i/>
          <w:szCs w:val="20"/>
        </w:rPr>
        <w:t>Time allocation</w:t>
      </w:r>
    </w:p>
    <w:p w14:paraId="4048965E" w14:textId="77777777" w:rsidR="004B604B" w:rsidRPr="001E5246" w:rsidRDefault="004B604B" w:rsidP="004B604B">
      <w:pPr>
        <w:rPr>
          <w:rFonts w:asciiTheme="minorHAnsi" w:hAnsiTheme="minorHAnsi" w:cstheme="minorHAnsi"/>
          <w:szCs w:val="20"/>
        </w:rPr>
      </w:pPr>
    </w:p>
    <w:p w14:paraId="3BBD7A80" w14:textId="77777777" w:rsidR="004B604B" w:rsidRPr="001E5246" w:rsidRDefault="004B604B" w:rsidP="004B604B">
      <w:pPr>
        <w:rPr>
          <w:rFonts w:asciiTheme="minorHAnsi" w:hAnsiTheme="minorHAnsi" w:cstheme="minorHAnsi"/>
          <w:szCs w:val="20"/>
        </w:rPr>
      </w:pPr>
      <w:r w:rsidRPr="001E5246">
        <w:rPr>
          <w:rFonts w:asciiTheme="minorHAnsi" w:hAnsiTheme="minorHAnsi" w:cstheme="minorHAnsi"/>
          <w:szCs w:val="20"/>
        </w:rPr>
        <w:t>The time allocation for the above tasks is 4 days which should be allocated as follows:</w:t>
      </w:r>
    </w:p>
    <w:p w14:paraId="6F115EFB" w14:textId="77777777" w:rsidR="004B604B" w:rsidRPr="001E5246" w:rsidRDefault="004B604B" w:rsidP="009268BD">
      <w:pPr>
        <w:numPr>
          <w:ilvl w:val="0"/>
          <w:numId w:val="31"/>
        </w:numPr>
        <w:rPr>
          <w:rFonts w:asciiTheme="minorHAnsi" w:hAnsiTheme="minorHAnsi" w:cstheme="minorHAnsi"/>
          <w:szCs w:val="20"/>
        </w:rPr>
      </w:pPr>
      <w:r w:rsidRPr="001E5246">
        <w:rPr>
          <w:rFonts w:asciiTheme="minorHAnsi" w:hAnsiTheme="minorHAnsi" w:cstheme="minorHAnsi"/>
          <w:szCs w:val="20"/>
        </w:rPr>
        <w:t>2 days observing and reviewing trainees’ teaching including any borderline pass/fail cases</w:t>
      </w:r>
    </w:p>
    <w:p w14:paraId="0875C543" w14:textId="5D281DF1" w:rsidR="004B604B" w:rsidRPr="001E5246" w:rsidRDefault="004B604B" w:rsidP="009268BD">
      <w:pPr>
        <w:numPr>
          <w:ilvl w:val="0"/>
          <w:numId w:val="31"/>
        </w:numPr>
        <w:rPr>
          <w:rFonts w:asciiTheme="minorHAnsi" w:hAnsiTheme="minorHAnsi" w:cstheme="minorHAnsi"/>
          <w:szCs w:val="20"/>
        </w:rPr>
      </w:pPr>
      <w:r w:rsidRPr="001E5246">
        <w:rPr>
          <w:rFonts w:asciiTheme="minorHAnsi" w:hAnsiTheme="minorHAnsi" w:cstheme="minorHAnsi"/>
          <w:szCs w:val="20"/>
        </w:rPr>
        <w:t>0.5 day reviewing trainees’ evidence portfolios</w:t>
      </w:r>
      <w:r w:rsidR="003D2504">
        <w:rPr>
          <w:rFonts w:asciiTheme="minorHAnsi" w:hAnsiTheme="minorHAnsi" w:cstheme="minorHAnsi"/>
          <w:szCs w:val="20"/>
        </w:rPr>
        <w:t xml:space="preserve"> (logs and REJ)</w:t>
      </w:r>
    </w:p>
    <w:p w14:paraId="664863DE" w14:textId="77777777" w:rsidR="004B604B" w:rsidRPr="001E5246" w:rsidRDefault="004B604B" w:rsidP="009268BD">
      <w:pPr>
        <w:numPr>
          <w:ilvl w:val="0"/>
          <w:numId w:val="31"/>
        </w:numPr>
        <w:rPr>
          <w:rFonts w:asciiTheme="minorHAnsi" w:hAnsiTheme="minorHAnsi" w:cstheme="minorHAnsi"/>
          <w:szCs w:val="20"/>
        </w:rPr>
      </w:pPr>
      <w:r w:rsidRPr="001E5246">
        <w:rPr>
          <w:rFonts w:asciiTheme="minorHAnsi" w:hAnsiTheme="minorHAnsi" w:cstheme="minorHAnsi"/>
          <w:szCs w:val="20"/>
        </w:rPr>
        <w:t>0.5 day writing the report</w:t>
      </w:r>
    </w:p>
    <w:p w14:paraId="022C399B" w14:textId="77777777" w:rsidR="004B604B" w:rsidRPr="001E5246" w:rsidRDefault="004B604B" w:rsidP="009268BD">
      <w:pPr>
        <w:numPr>
          <w:ilvl w:val="0"/>
          <w:numId w:val="31"/>
        </w:numPr>
        <w:rPr>
          <w:rFonts w:asciiTheme="minorHAnsi" w:hAnsiTheme="minorHAnsi" w:cstheme="minorHAnsi"/>
          <w:szCs w:val="20"/>
        </w:rPr>
      </w:pPr>
      <w:r w:rsidRPr="001E5246">
        <w:rPr>
          <w:rFonts w:asciiTheme="minorHAnsi" w:hAnsiTheme="minorHAnsi" w:cstheme="minorHAnsi"/>
          <w:szCs w:val="20"/>
        </w:rPr>
        <w:t>0.5 day attending the final Examination Board meeting</w:t>
      </w:r>
    </w:p>
    <w:p w14:paraId="75AAAFBE" w14:textId="77777777" w:rsidR="004B604B" w:rsidRPr="001E5246" w:rsidRDefault="004B604B" w:rsidP="004B604B">
      <w:pPr>
        <w:rPr>
          <w:rFonts w:asciiTheme="minorHAnsi" w:hAnsiTheme="minorHAnsi" w:cstheme="minorHAnsi"/>
          <w:szCs w:val="20"/>
        </w:rPr>
      </w:pPr>
    </w:p>
    <w:p w14:paraId="30251452" w14:textId="21577648" w:rsidR="004B604B" w:rsidRPr="001E5246" w:rsidRDefault="004B604B" w:rsidP="004B604B">
      <w:pPr>
        <w:rPr>
          <w:rFonts w:asciiTheme="minorHAnsi" w:hAnsiTheme="minorHAnsi" w:cstheme="minorHAnsi"/>
          <w:i/>
          <w:szCs w:val="20"/>
        </w:rPr>
      </w:pPr>
      <w:r w:rsidRPr="001E5246">
        <w:rPr>
          <w:rFonts w:asciiTheme="minorHAnsi" w:hAnsiTheme="minorHAnsi" w:cstheme="minorHAnsi"/>
          <w:i/>
          <w:szCs w:val="20"/>
        </w:rPr>
        <w:t>The report</w:t>
      </w:r>
    </w:p>
    <w:p w14:paraId="198967C8" w14:textId="77777777" w:rsidR="004B604B" w:rsidRPr="001E5246" w:rsidRDefault="004B604B" w:rsidP="004B604B">
      <w:pPr>
        <w:rPr>
          <w:rFonts w:asciiTheme="minorHAnsi" w:hAnsiTheme="minorHAnsi" w:cstheme="minorHAnsi"/>
          <w:szCs w:val="20"/>
        </w:rPr>
      </w:pPr>
    </w:p>
    <w:p w14:paraId="475F1CE7" w14:textId="77777777" w:rsidR="004B604B" w:rsidRPr="001E5246" w:rsidRDefault="004B604B" w:rsidP="004B604B">
      <w:pPr>
        <w:rPr>
          <w:rFonts w:asciiTheme="minorHAnsi" w:hAnsiTheme="minorHAnsi" w:cstheme="minorHAnsi"/>
          <w:szCs w:val="20"/>
        </w:rPr>
      </w:pPr>
      <w:r w:rsidRPr="001E5246">
        <w:rPr>
          <w:rFonts w:asciiTheme="minorHAnsi" w:hAnsiTheme="minorHAnsi" w:cstheme="minorHAnsi"/>
          <w:szCs w:val="20"/>
        </w:rPr>
        <w:t xml:space="preserve">A standard pro-forma is provided for the External Examiner’s report. </w:t>
      </w:r>
    </w:p>
    <w:p w14:paraId="26E49B11" w14:textId="77777777" w:rsidR="004B604B" w:rsidRPr="001E5246" w:rsidRDefault="004B604B" w:rsidP="004B604B">
      <w:pPr>
        <w:rPr>
          <w:rFonts w:asciiTheme="minorHAnsi" w:hAnsiTheme="minorHAnsi" w:cstheme="minorHAnsi"/>
          <w:szCs w:val="20"/>
        </w:rPr>
      </w:pPr>
    </w:p>
    <w:p w14:paraId="2B1DAA27" w14:textId="77777777" w:rsidR="004B604B" w:rsidRPr="001E5246" w:rsidRDefault="004B604B" w:rsidP="009268BD">
      <w:pPr>
        <w:numPr>
          <w:ilvl w:val="0"/>
          <w:numId w:val="32"/>
        </w:numPr>
        <w:rPr>
          <w:rFonts w:asciiTheme="minorHAnsi" w:hAnsiTheme="minorHAnsi" w:cstheme="minorHAnsi"/>
          <w:szCs w:val="20"/>
        </w:rPr>
      </w:pPr>
      <w:r w:rsidRPr="001E5246">
        <w:rPr>
          <w:rFonts w:asciiTheme="minorHAnsi" w:hAnsiTheme="minorHAnsi" w:cstheme="minorHAnsi"/>
          <w:szCs w:val="20"/>
        </w:rPr>
        <w:t>The External Examiner’s report will be shared with the SCITT Steering Group, Examination Board and Committees</w:t>
      </w:r>
    </w:p>
    <w:p w14:paraId="2C155EE1" w14:textId="77777777" w:rsidR="004B604B" w:rsidRPr="001E5246" w:rsidRDefault="004B604B" w:rsidP="009268BD">
      <w:pPr>
        <w:numPr>
          <w:ilvl w:val="0"/>
          <w:numId w:val="32"/>
        </w:numPr>
        <w:rPr>
          <w:rFonts w:asciiTheme="minorHAnsi" w:hAnsiTheme="minorHAnsi" w:cstheme="minorHAnsi"/>
          <w:szCs w:val="20"/>
        </w:rPr>
      </w:pPr>
      <w:r w:rsidRPr="001E5246">
        <w:rPr>
          <w:rFonts w:asciiTheme="minorHAnsi" w:hAnsiTheme="minorHAnsi" w:cstheme="minorHAnsi"/>
          <w:szCs w:val="20"/>
        </w:rPr>
        <w:t>The External Examiner should complete and submit the report following review of all the evidence following the final Examination Board meeting</w:t>
      </w:r>
    </w:p>
    <w:p w14:paraId="4AE5A6DE" w14:textId="77777777" w:rsidR="004B604B" w:rsidRPr="001E5246" w:rsidRDefault="004B604B" w:rsidP="009268BD">
      <w:pPr>
        <w:numPr>
          <w:ilvl w:val="0"/>
          <w:numId w:val="32"/>
        </w:numPr>
        <w:rPr>
          <w:rFonts w:asciiTheme="minorHAnsi" w:hAnsiTheme="minorHAnsi" w:cstheme="minorHAnsi"/>
          <w:szCs w:val="20"/>
        </w:rPr>
      </w:pPr>
      <w:r w:rsidRPr="001E5246">
        <w:rPr>
          <w:rFonts w:asciiTheme="minorHAnsi" w:hAnsiTheme="minorHAnsi" w:cstheme="minorHAnsi"/>
          <w:szCs w:val="20"/>
        </w:rPr>
        <w:t xml:space="preserve">The Course Director will take responsibility for ensuring that any matters of concern are addressed </w:t>
      </w:r>
    </w:p>
    <w:p w14:paraId="673F7746" w14:textId="77777777" w:rsidR="004B604B" w:rsidRPr="001E5246" w:rsidRDefault="004B604B" w:rsidP="009268BD">
      <w:pPr>
        <w:numPr>
          <w:ilvl w:val="0"/>
          <w:numId w:val="32"/>
        </w:numPr>
        <w:rPr>
          <w:rFonts w:asciiTheme="minorHAnsi" w:hAnsiTheme="minorHAnsi" w:cstheme="minorHAnsi"/>
          <w:szCs w:val="20"/>
        </w:rPr>
      </w:pPr>
      <w:r w:rsidRPr="001E5246">
        <w:rPr>
          <w:rFonts w:asciiTheme="minorHAnsi" w:hAnsiTheme="minorHAnsi" w:cstheme="minorHAnsi"/>
          <w:szCs w:val="20"/>
        </w:rPr>
        <w:t>The Steering Group will take responsibility for ensuring that appropriate actions are taken to address matters of concern</w:t>
      </w:r>
    </w:p>
    <w:p w14:paraId="08CFB676" w14:textId="77777777" w:rsidR="004B604B" w:rsidRPr="001E5246" w:rsidRDefault="004B604B" w:rsidP="004B604B">
      <w:pPr>
        <w:rPr>
          <w:rFonts w:asciiTheme="minorHAnsi" w:hAnsiTheme="minorHAnsi" w:cstheme="minorHAnsi"/>
          <w:szCs w:val="20"/>
        </w:rPr>
      </w:pPr>
    </w:p>
    <w:p w14:paraId="23979447" w14:textId="77777777" w:rsidR="004B604B" w:rsidRPr="001E5246" w:rsidRDefault="004B604B" w:rsidP="004B604B">
      <w:pPr>
        <w:rPr>
          <w:rFonts w:asciiTheme="minorHAnsi" w:hAnsiTheme="minorHAnsi" w:cstheme="minorHAnsi"/>
          <w:szCs w:val="20"/>
        </w:rPr>
      </w:pPr>
    </w:p>
    <w:p w14:paraId="09201F3E" w14:textId="77777777" w:rsidR="004B604B" w:rsidRPr="001E5246" w:rsidRDefault="004B604B" w:rsidP="004B604B">
      <w:pPr>
        <w:rPr>
          <w:rFonts w:asciiTheme="minorHAnsi" w:hAnsiTheme="minorHAnsi" w:cstheme="minorHAnsi"/>
          <w:b/>
          <w:szCs w:val="20"/>
        </w:rPr>
      </w:pPr>
      <w:r w:rsidRPr="001E5246">
        <w:rPr>
          <w:rFonts w:asciiTheme="minorHAnsi" w:hAnsiTheme="minorHAnsi" w:cstheme="minorHAnsi"/>
          <w:b/>
          <w:szCs w:val="20"/>
        </w:rPr>
        <w:t xml:space="preserve">1.4.2 </w:t>
      </w:r>
      <w:r w:rsidRPr="001E5246">
        <w:rPr>
          <w:rFonts w:asciiTheme="minorHAnsi" w:hAnsiTheme="minorHAnsi" w:cstheme="minorHAnsi"/>
          <w:b/>
          <w:szCs w:val="20"/>
        </w:rPr>
        <w:tab/>
        <w:t>Internal Moderation</w:t>
      </w:r>
    </w:p>
    <w:p w14:paraId="305B50E3" w14:textId="77777777" w:rsidR="004B604B" w:rsidRPr="001E5246" w:rsidRDefault="004B604B" w:rsidP="004B604B">
      <w:pPr>
        <w:rPr>
          <w:rFonts w:asciiTheme="minorHAnsi" w:hAnsiTheme="minorHAnsi" w:cstheme="minorHAnsi"/>
          <w:sz w:val="16"/>
          <w:szCs w:val="18"/>
        </w:rPr>
      </w:pPr>
    </w:p>
    <w:p w14:paraId="3A3AD341" w14:textId="60DF29E0" w:rsidR="004B604B" w:rsidRPr="001E5246" w:rsidRDefault="004B604B" w:rsidP="004B604B">
      <w:pPr>
        <w:rPr>
          <w:rFonts w:asciiTheme="minorHAnsi" w:hAnsiTheme="minorHAnsi" w:cstheme="minorHAnsi"/>
          <w:i/>
          <w:szCs w:val="20"/>
        </w:rPr>
      </w:pPr>
      <w:r w:rsidRPr="001E5246">
        <w:rPr>
          <w:rFonts w:asciiTheme="minorHAnsi" w:hAnsiTheme="minorHAnsi" w:cstheme="minorHAnsi"/>
          <w:i/>
          <w:szCs w:val="20"/>
        </w:rPr>
        <w:t>Overall objective</w:t>
      </w:r>
    </w:p>
    <w:p w14:paraId="7DC746B1" w14:textId="77777777" w:rsidR="004B604B" w:rsidRPr="001E5246" w:rsidRDefault="004B604B" w:rsidP="004B604B">
      <w:pPr>
        <w:rPr>
          <w:rFonts w:asciiTheme="minorHAnsi" w:hAnsiTheme="minorHAnsi" w:cstheme="minorHAnsi"/>
          <w:i/>
          <w:szCs w:val="20"/>
        </w:rPr>
      </w:pPr>
    </w:p>
    <w:p w14:paraId="60EFEB96" w14:textId="0A70BAC5"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All aspects of assessment are subject to internal moderation. The Subject</w:t>
      </w:r>
      <w:r w:rsidR="00136ECE">
        <w:rPr>
          <w:rFonts w:asciiTheme="minorHAnsi" w:hAnsiTheme="minorHAnsi" w:cstheme="minorHAnsi"/>
          <w:szCs w:val="18"/>
        </w:rPr>
        <w:t xml:space="preserve"> specialist/Primary Lead</w:t>
      </w:r>
      <w:r w:rsidRPr="001E5246">
        <w:rPr>
          <w:rFonts w:asciiTheme="minorHAnsi" w:hAnsiTheme="minorHAnsi" w:cstheme="minorHAnsi"/>
          <w:szCs w:val="18"/>
        </w:rPr>
        <w:t xml:space="preserve"> team and the Course Director will have responsibility for moderating  </w:t>
      </w:r>
      <w:r w:rsidR="00E54520">
        <w:rPr>
          <w:rFonts w:asciiTheme="minorHAnsi" w:hAnsiTheme="minorHAnsi" w:cstheme="minorHAnsi"/>
          <w:szCs w:val="18"/>
        </w:rPr>
        <w:t xml:space="preserve">judgments </w:t>
      </w:r>
      <w:r w:rsidRPr="001E5246">
        <w:rPr>
          <w:rFonts w:asciiTheme="minorHAnsi" w:hAnsiTheme="minorHAnsi" w:cstheme="minorHAnsi"/>
          <w:szCs w:val="18"/>
        </w:rPr>
        <w:t>and reporting back to Quality Assurance Committee</w:t>
      </w:r>
    </w:p>
    <w:p w14:paraId="6F2DB9EC"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w:t>
      </w:r>
    </w:p>
    <w:p w14:paraId="48428A2B" w14:textId="793D3EE1"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The Course Director will jointly observe trainees with a </w:t>
      </w:r>
      <w:r w:rsidR="003D2504" w:rsidRPr="001E5246">
        <w:rPr>
          <w:rFonts w:asciiTheme="minorHAnsi" w:hAnsiTheme="minorHAnsi" w:cstheme="minorHAnsi"/>
          <w:szCs w:val="18"/>
        </w:rPr>
        <w:t>school-based</w:t>
      </w:r>
      <w:r w:rsidRPr="001E5246">
        <w:rPr>
          <w:rFonts w:asciiTheme="minorHAnsi" w:hAnsiTheme="minorHAnsi" w:cstheme="minorHAnsi"/>
          <w:szCs w:val="18"/>
        </w:rPr>
        <w:t xml:space="preserve"> tutor to moderate judgements made. </w:t>
      </w:r>
    </w:p>
    <w:p w14:paraId="3BBB8224" w14:textId="77777777" w:rsidR="004B604B" w:rsidRPr="001E5246" w:rsidRDefault="004B604B" w:rsidP="004B604B">
      <w:pPr>
        <w:rPr>
          <w:rFonts w:asciiTheme="minorHAnsi" w:hAnsiTheme="minorHAnsi" w:cstheme="minorHAnsi"/>
          <w:szCs w:val="18"/>
        </w:rPr>
      </w:pPr>
    </w:p>
    <w:p w14:paraId="237C75D9"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An independent Internal Moderator will observe a sample of trainees and review a selection of files as part of the internal moderation process. </w:t>
      </w:r>
      <w:r w:rsidRPr="001E5246">
        <w:rPr>
          <w:rFonts w:asciiTheme="minorHAnsi" w:hAnsiTheme="minorHAnsi" w:cstheme="minorHAnsi"/>
          <w:szCs w:val="20"/>
        </w:rPr>
        <w:t>The Internal Moderator will support the Course Director in gaining evidence to answer the question: “How well do trainees meet the Standards?”</w:t>
      </w:r>
    </w:p>
    <w:p w14:paraId="78C1C658" w14:textId="77777777" w:rsidR="004B604B" w:rsidRPr="001E5246" w:rsidRDefault="004B604B" w:rsidP="004B604B">
      <w:pPr>
        <w:rPr>
          <w:rFonts w:asciiTheme="minorHAnsi" w:hAnsiTheme="minorHAnsi" w:cstheme="minorHAnsi"/>
          <w:i/>
          <w:szCs w:val="20"/>
        </w:rPr>
      </w:pPr>
    </w:p>
    <w:p w14:paraId="3CE306DE" w14:textId="68DBA82A" w:rsidR="004B604B" w:rsidRPr="001E5246" w:rsidRDefault="004B604B" w:rsidP="004B604B">
      <w:pPr>
        <w:rPr>
          <w:rFonts w:asciiTheme="minorHAnsi" w:hAnsiTheme="minorHAnsi" w:cstheme="minorHAnsi"/>
          <w:i/>
          <w:szCs w:val="20"/>
        </w:rPr>
      </w:pPr>
      <w:r w:rsidRPr="001E5246">
        <w:rPr>
          <w:rFonts w:asciiTheme="minorHAnsi" w:hAnsiTheme="minorHAnsi" w:cstheme="minorHAnsi"/>
          <w:i/>
          <w:szCs w:val="20"/>
        </w:rPr>
        <w:t>Specific responsibilities of the Internal Moderator</w:t>
      </w:r>
    </w:p>
    <w:p w14:paraId="6C8B57E0" w14:textId="77777777" w:rsidR="004B604B" w:rsidRPr="001E5246" w:rsidRDefault="004B604B" w:rsidP="004B604B">
      <w:pPr>
        <w:rPr>
          <w:rFonts w:asciiTheme="minorHAnsi" w:hAnsiTheme="minorHAnsi" w:cstheme="minorHAnsi"/>
          <w:i/>
          <w:szCs w:val="20"/>
        </w:rPr>
      </w:pPr>
    </w:p>
    <w:p w14:paraId="38B7156D" w14:textId="068B6836" w:rsidR="004B604B" w:rsidRPr="001E5246" w:rsidRDefault="004B604B" w:rsidP="009268BD">
      <w:pPr>
        <w:numPr>
          <w:ilvl w:val="0"/>
          <w:numId w:val="53"/>
        </w:numPr>
        <w:rPr>
          <w:rFonts w:asciiTheme="minorHAnsi" w:hAnsiTheme="minorHAnsi" w:cstheme="minorHAnsi"/>
          <w:szCs w:val="20"/>
        </w:rPr>
      </w:pPr>
      <w:r w:rsidRPr="001E5246">
        <w:rPr>
          <w:rFonts w:asciiTheme="minorHAnsi" w:hAnsiTheme="minorHAnsi" w:cstheme="minorHAnsi"/>
          <w:szCs w:val="20"/>
        </w:rPr>
        <w:t xml:space="preserve">To observe a minimum of </w:t>
      </w:r>
      <w:r w:rsidR="007A43F5">
        <w:rPr>
          <w:rFonts w:asciiTheme="minorHAnsi" w:hAnsiTheme="minorHAnsi" w:cstheme="minorHAnsi"/>
          <w:szCs w:val="20"/>
        </w:rPr>
        <w:t>9</w:t>
      </w:r>
      <w:r w:rsidRPr="001E5246">
        <w:rPr>
          <w:rFonts w:asciiTheme="minorHAnsi" w:hAnsiTheme="minorHAnsi" w:cstheme="minorHAnsi"/>
          <w:szCs w:val="20"/>
        </w:rPr>
        <w:t xml:space="preserve"> trainees</w:t>
      </w:r>
      <w:r w:rsidR="007A43F5">
        <w:rPr>
          <w:rFonts w:asciiTheme="minorHAnsi" w:hAnsiTheme="minorHAnsi" w:cstheme="minorHAnsi"/>
          <w:szCs w:val="20"/>
        </w:rPr>
        <w:t xml:space="preserve"> per phase</w:t>
      </w:r>
      <w:r w:rsidRPr="001E5246">
        <w:rPr>
          <w:rFonts w:asciiTheme="minorHAnsi" w:hAnsiTheme="minorHAnsi" w:cstheme="minorHAnsi"/>
          <w:szCs w:val="20"/>
        </w:rPr>
        <w:t xml:space="preserve"> over the course of the training year and report on the quality of the teaching against the Professional Standards for Qualified Teacher Status.</w:t>
      </w:r>
    </w:p>
    <w:p w14:paraId="62BDC38C" w14:textId="77777777" w:rsidR="004B604B" w:rsidRPr="001E5246" w:rsidRDefault="004B604B" w:rsidP="009268BD">
      <w:pPr>
        <w:numPr>
          <w:ilvl w:val="0"/>
          <w:numId w:val="53"/>
        </w:numPr>
        <w:rPr>
          <w:rFonts w:asciiTheme="minorHAnsi" w:hAnsiTheme="minorHAnsi" w:cstheme="minorHAnsi"/>
          <w:szCs w:val="20"/>
        </w:rPr>
      </w:pPr>
      <w:r w:rsidRPr="001E5246">
        <w:rPr>
          <w:rFonts w:asciiTheme="minorHAnsi" w:hAnsiTheme="minorHAnsi" w:cstheme="minorHAnsi"/>
          <w:szCs w:val="20"/>
        </w:rPr>
        <w:t>To review the teaching and evidence files of those trainees observed and report on the quality of the evidence contained therein</w:t>
      </w:r>
    </w:p>
    <w:p w14:paraId="2503C09B" w14:textId="77777777" w:rsidR="004B604B" w:rsidRPr="001E5246" w:rsidRDefault="004B604B" w:rsidP="009268BD">
      <w:pPr>
        <w:numPr>
          <w:ilvl w:val="0"/>
          <w:numId w:val="53"/>
        </w:numPr>
        <w:rPr>
          <w:rFonts w:asciiTheme="minorHAnsi" w:hAnsiTheme="minorHAnsi" w:cstheme="minorHAnsi"/>
          <w:b/>
          <w:szCs w:val="20"/>
        </w:rPr>
      </w:pPr>
      <w:r w:rsidRPr="001E5246">
        <w:rPr>
          <w:rFonts w:asciiTheme="minorHAnsi" w:hAnsiTheme="minorHAnsi" w:cstheme="minorHAnsi"/>
          <w:szCs w:val="20"/>
        </w:rPr>
        <w:lastRenderedPageBreak/>
        <w:t>To attend the Quality Assurance Committee meetings</w:t>
      </w:r>
    </w:p>
    <w:p w14:paraId="1C00BF9F" w14:textId="77777777" w:rsidR="004B604B" w:rsidRPr="00136ECE" w:rsidRDefault="004B604B" w:rsidP="009268BD">
      <w:pPr>
        <w:numPr>
          <w:ilvl w:val="0"/>
          <w:numId w:val="53"/>
        </w:numPr>
        <w:rPr>
          <w:rFonts w:asciiTheme="minorHAnsi" w:hAnsiTheme="minorHAnsi" w:cstheme="minorHAnsi"/>
          <w:b/>
          <w:szCs w:val="20"/>
        </w:rPr>
      </w:pPr>
      <w:r w:rsidRPr="001E5246">
        <w:rPr>
          <w:rFonts w:asciiTheme="minorHAnsi" w:hAnsiTheme="minorHAnsi" w:cstheme="minorHAnsi"/>
          <w:szCs w:val="20"/>
        </w:rPr>
        <w:t>To attend the Examination Board Meetings.</w:t>
      </w:r>
    </w:p>
    <w:p w14:paraId="727AF677" w14:textId="0CE95B92" w:rsidR="00136ECE" w:rsidRPr="00C92620" w:rsidRDefault="00136ECE" w:rsidP="009268BD">
      <w:pPr>
        <w:numPr>
          <w:ilvl w:val="0"/>
          <w:numId w:val="53"/>
        </w:numPr>
        <w:rPr>
          <w:rFonts w:asciiTheme="minorHAnsi" w:hAnsiTheme="minorHAnsi" w:cstheme="minorHAnsi"/>
          <w:b/>
          <w:szCs w:val="20"/>
        </w:rPr>
      </w:pPr>
      <w:r>
        <w:rPr>
          <w:rFonts w:asciiTheme="minorHAnsi" w:hAnsiTheme="minorHAnsi" w:cstheme="minorHAnsi"/>
          <w:szCs w:val="20"/>
        </w:rPr>
        <w:t xml:space="preserve">To gain feedback in the quality of the course and identify areas for improvement </w:t>
      </w:r>
      <w:r w:rsidR="00C92620">
        <w:rPr>
          <w:rFonts w:asciiTheme="minorHAnsi" w:hAnsiTheme="minorHAnsi" w:cstheme="minorHAnsi"/>
          <w:szCs w:val="20"/>
        </w:rPr>
        <w:t>both in year and at the end of the year.</w:t>
      </w:r>
    </w:p>
    <w:p w14:paraId="673E2593" w14:textId="3282CC55" w:rsidR="00C92620" w:rsidRPr="001E5246" w:rsidRDefault="00C92620" w:rsidP="00C92620">
      <w:pPr>
        <w:ind w:left="720"/>
        <w:rPr>
          <w:rFonts w:asciiTheme="minorHAnsi" w:hAnsiTheme="minorHAnsi" w:cstheme="minorHAnsi"/>
          <w:b/>
          <w:szCs w:val="20"/>
        </w:rPr>
      </w:pPr>
    </w:p>
    <w:p w14:paraId="6E17D6AA" w14:textId="77777777" w:rsidR="004B604B" w:rsidRPr="00592226" w:rsidRDefault="004B604B" w:rsidP="00592226">
      <w:pPr>
        <w:rPr>
          <w:rFonts w:asciiTheme="minorHAnsi" w:hAnsiTheme="minorHAnsi" w:cstheme="minorHAnsi"/>
          <w:b/>
          <w:szCs w:val="20"/>
        </w:rPr>
      </w:pPr>
      <w:r w:rsidRPr="00592226">
        <w:rPr>
          <w:rFonts w:asciiTheme="minorHAnsi" w:hAnsiTheme="minorHAnsi" w:cstheme="minorHAnsi"/>
          <w:i/>
          <w:szCs w:val="20"/>
        </w:rPr>
        <w:t>Reporting</w:t>
      </w:r>
    </w:p>
    <w:p w14:paraId="239338C9" w14:textId="77777777" w:rsidR="004B604B" w:rsidRPr="001E5246" w:rsidRDefault="004B604B" w:rsidP="004B604B">
      <w:pPr>
        <w:rPr>
          <w:rFonts w:asciiTheme="minorHAnsi" w:hAnsiTheme="minorHAnsi" w:cstheme="minorHAnsi"/>
          <w:szCs w:val="20"/>
        </w:rPr>
      </w:pPr>
    </w:p>
    <w:p w14:paraId="61F648C4" w14:textId="77777777" w:rsidR="004B604B" w:rsidRPr="001E5246" w:rsidRDefault="004B604B" w:rsidP="004B604B">
      <w:pPr>
        <w:rPr>
          <w:rFonts w:asciiTheme="minorHAnsi" w:hAnsiTheme="minorHAnsi" w:cstheme="minorHAnsi"/>
          <w:szCs w:val="20"/>
        </w:rPr>
      </w:pPr>
      <w:r w:rsidRPr="001E5246">
        <w:rPr>
          <w:rFonts w:asciiTheme="minorHAnsi" w:hAnsiTheme="minorHAnsi" w:cstheme="minorHAnsi"/>
          <w:szCs w:val="20"/>
        </w:rPr>
        <w:t>The Internal Moderator will use the pro-forma provided by the Course Director. The pro-forma will be shared with the trainees and the External Examiner.</w:t>
      </w:r>
    </w:p>
    <w:p w14:paraId="40526790" w14:textId="77777777" w:rsidR="004B604B" w:rsidRPr="001E5246" w:rsidRDefault="004B604B" w:rsidP="004B604B">
      <w:pPr>
        <w:rPr>
          <w:rFonts w:asciiTheme="minorHAnsi" w:hAnsiTheme="minorHAnsi" w:cstheme="minorHAnsi"/>
          <w:szCs w:val="18"/>
        </w:rPr>
      </w:pPr>
    </w:p>
    <w:p w14:paraId="345BC96B" w14:textId="77777777" w:rsidR="004B604B" w:rsidRPr="001E5246" w:rsidRDefault="004B604B" w:rsidP="004B604B">
      <w:pPr>
        <w:rPr>
          <w:rFonts w:asciiTheme="minorHAnsi" w:hAnsiTheme="minorHAnsi" w:cstheme="minorHAnsi"/>
          <w:szCs w:val="18"/>
        </w:rPr>
      </w:pPr>
    </w:p>
    <w:p w14:paraId="404ADA00"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 xml:space="preserve">1.5 </w:t>
      </w:r>
      <w:r w:rsidRPr="001E5246">
        <w:rPr>
          <w:rFonts w:asciiTheme="minorHAnsi" w:hAnsiTheme="minorHAnsi" w:cstheme="minorHAnsi"/>
          <w:b/>
          <w:szCs w:val="18"/>
        </w:rPr>
        <w:tab/>
        <w:t>Monitoring</w:t>
      </w:r>
    </w:p>
    <w:p w14:paraId="1299FA75" w14:textId="77777777" w:rsidR="004B604B" w:rsidRPr="001E5246" w:rsidRDefault="004B604B" w:rsidP="004B604B">
      <w:pPr>
        <w:rPr>
          <w:rFonts w:asciiTheme="minorHAnsi" w:hAnsiTheme="minorHAnsi" w:cstheme="minorHAnsi"/>
          <w:b/>
          <w:szCs w:val="18"/>
        </w:rPr>
      </w:pPr>
    </w:p>
    <w:p w14:paraId="382A26C8"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Durham SCITT will monitor the implementation of the policy as follows:</w:t>
      </w:r>
    </w:p>
    <w:p w14:paraId="441E9D0C" w14:textId="77777777" w:rsidR="004B604B" w:rsidRPr="001E5246" w:rsidRDefault="004B604B" w:rsidP="004B604B">
      <w:pPr>
        <w:rPr>
          <w:rFonts w:asciiTheme="minorHAnsi" w:hAnsiTheme="minorHAnsi" w:cstheme="minorHAnsi"/>
          <w:szCs w:val="18"/>
        </w:rPr>
      </w:pPr>
    </w:p>
    <w:p w14:paraId="657BBFC1" w14:textId="77777777" w:rsidR="004B604B" w:rsidRPr="001E5246" w:rsidRDefault="004B604B" w:rsidP="009268BD">
      <w:pPr>
        <w:numPr>
          <w:ilvl w:val="0"/>
          <w:numId w:val="15"/>
        </w:numPr>
        <w:rPr>
          <w:rFonts w:asciiTheme="minorHAnsi" w:hAnsiTheme="minorHAnsi" w:cstheme="minorHAnsi"/>
          <w:szCs w:val="18"/>
        </w:rPr>
      </w:pPr>
      <w:r w:rsidRPr="001E5246">
        <w:rPr>
          <w:rFonts w:asciiTheme="minorHAnsi" w:hAnsiTheme="minorHAnsi" w:cstheme="minorHAnsi"/>
          <w:szCs w:val="18"/>
        </w:rPr>
        <w:t>The Steering Group will monitor implementation of the policy through a yearly report from Course Director</w:t>
      </w:r>
    </w:p>
    <w:p w14:paraId="57784C9E" w14:textId="2868C700" w:rsidR="004B604B" w:rsidRPr="001E5246" w:rsidRDefault="004B604B" w:rsidP="009268BD">
      <w:pPr>
        <w:numPr>
          <w:ilvl w:val="0"/>
          <w:numId w:val="15"/>
        </w:numPr>
        <w:rPr>
          <w:rFonts w:asciiTheme="minorHAnsi" w:hAnsiTheme="minorHAnsi" w:cstheme="minorHAnsi"/>
          <w:szCs w:val="18"/>
        </w:rPr>
      </w:pPr>
      <w:r w:rsidRPr="001E5246">
        <w:rPr>
          <w:rFonts w:asciiTheme="minorHAnsi" w:hAnsiTheme="minorHAnsi" w:cstheme="minorHAnsi"/>
          <w:szCs w:val="18"/>
        </w:rPr>
        <w:t>The Course Development Committee will survey trainee perceptions and present</w:t>
      </w:r>
      <w:r w:rsidR="003E6A02" w:rsidRPr="001E5246">
        <w:rPr>
          <w:rFonts w:asciiTheme="minorHAnsi" w:hAnsiTheme="minorHAnsi" w:cstheme="minorHAnsi"/>
          <w:szCs w:val="18"/>
        </w:rPr>
        <w:t xml:space="preserve"> findings to the Steering Group</w:t>
      </w:r>
      <w:r w:rsidRPr="001E5246">
        <w:rPr>
          <w:rFonts w:asciiTheme="minorHAnsi" w:hAnsiTheme="minorHAnsi" w:cstheme="minorHAnsi"/>
          <w:szCs w:val="18"/>
        </w:rPr>
        <w:t xml:space="preserve"> Minutes of the Course Development Committee and the St</w:t>
      </w:r>
      <w:r w:rsidR="003E6A02" w:rsidRPr="001E5246">
        <w:rPr>
          <w:rFonts w:asciiTheme="minorHAnsi" w:hAnsiTheme="minorHAnsi" w:cstheme="minorHAnsi"/>
          <w:szCs w:val="18"/>
        </w:rPr>
        <w:t>eering Group will be available</w:t>
      </w:r>
    </w:p>
    <w:p w14:paraId="3D202CC1" w14:textId="302A2BA3" w:rsidR="004B604B" w:rsidRPr="001E5246" w:rsidRDefault="004B604B" w:rsidP="009268BD">
      <w:pPr>
        <w:numPr>
          <w:ilvl w:val="0"/>
          <w:numId w:val="15"/>
        </w:numPr>
        <w:rPr>
          <w:rFonts w:asciiTheme="minorHAnsi" w:hAnsiTheme="minorHAnsi" w:cstheme="minorHAnsi"/>
          <w:szCs w:val="18"/>
        </w:rPr>
      </w:pPr>
      <w:r w:rsidRPr="001E5246">
        <w:rPr>
          <w:rFonts w:asciiTheme="minorHAnsi" w:hAnsiTheme="minorHAnsi" w:cstheme="minorHAnsi"/>
          <w:szCs w:val="18"/>
        </w:rPr>
        <w:t>The Quality Assurance Committee will monitor the procedures, particularly those relating to internal moderation, as part of the QA cycle</w:t>
      </w:r>
      <w:r w:rsidR="003E6A02" w:rsidRPr="001E5246">
        <w:rPr>
          <w:rFonts w:asciiTheme="minorHAnsi" w:hAnsiTheme="minorHAnsi" w:cstheme="minorHAnsi"/>
          <w:szCs w:val="18"/>
        </w:rPr>
        <w:t>.</w:t>
      </w:r>
    </w:p>
    <w:p w14:paraId="1661BC69" w14:textId="77777777" w:rsidR="004B604B" w:rsidRPr="001E5246" w:rsidRDefault="004B604B" w:rsidP="004B604B">
      <w:pPr>
        <w:rPr>
          <w:rFonts w:asciiTheme="minorHAnsi" w:hAnsiTheme="minorHAnsi" w:cstheme="minorHAnsi"/>
          <w:b/>
          <w:szCs w:val="18"/>
        </w:rPr>
      </w:pPr>
    </w:p>
    <w:p w14:paraId="3E85C8E2"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1.6</w:t>
      </w:r>
      <w:r w:rsidRPr="001E5246">
        <w:rPr>
          <w:rFonts w:asciiTheme="minorHAnsi" w:hAnsiTheme="minorHAnsi" w:cstheme="minorHAnsi"/>
          <w:b/>
          <w:szCs w:val="18"/>
        </w:rPr>
        <w:tab/>
        <w:t>Development and Training</w:t>
      </w:r>
    </w:p>
    <w:p w14:paraId="2D785D8B" w14:textId="77777777" w:rsidR="004B604B" w:rsidRPr="001E5246" w:rsidRDefault="004B604B" w:rsidP="004B604B">
      <w:pPr>
        <w:rPr>
          <w:rFonts w:asciiTheme="minorHAnsi" w:hAnsiTheme="minorHAnsi" w:cstheme="minorHAnsi"/>
          <w:b/>
          <w:szCs w:val="18"/>
        </w:rPr>
      </w:pPr>
    </w:p>
    <w:p w14:paraId="7DA9765C" w14:textId="413EF119" w:rsidR="004B604B" w:rsidRDefault="004B604B" w:rsidP="004B604B">
      <w:pPr>
        <w:rPr>
          <w:rFonts w:asciiTheme="minorHAnsi" w:hAnsiTheme="minorHAnsi" w:cstheme="minorHAnsi"/>
          <w:szCs w:val="18"/>
        </w:rPr>
      </w:pPr>
      <w:r w:rsidRPr="001E5246">
        <w:rPr>
          <w:rFonts w:asciiTheme="minorHAnsi" w:hAnsiTheme="minorHAnsi" w:cstheme="minorHAnsi"/>
          <w:szCs w:val="18"/>
        </w:rPr>
        <w:t xml:space="preserve">School </w:t>
      </w:r>
      <w:r w:rsidR="003D2504">
        <w:rPr>
          <w:rFonts w:asciiTheme="minorHAnsi" w:hAnsiTheme="minorHAnsi" w:cstheme="minorHAnsi"/>
          <w:szCs w:val="18"/>
        </w:rPr>
        <w:t>Tutors</w:t>
      </w:r>
      <w:r w:rsidR="00546050">
        <w:rPr>
          <w:rFonts w:asciiTheme="minorHAnsi" w:hAnsiTheme="minorHAnsi" w:cstheme="minorHAnsi"/>
          <w:szCs w:val="18"/>
        </w:rPr>
        <w:t xml:space="preserve"> (or equivalent)</w:t>
      </w:r>
      <w:r w:rsidR="003D2504">
        <w:rPr>
          <w:rFonts w:asciiTheme="minorHAnsi" w:hAnsiTheme="minorHAnsi" w:cstheme="minorHAnsi"/>
          <w:szCs w:val="18"/>
        </w:rPr>
        <w:t xml:space="preserve"> and mentors</w:t>
      </w:r>
      <w:r w:rsidRPr="001E5246">
        <w:rPr>
          <w:rFonts w:asciiTheme="minorHAnsi" w:hAnsiTheme="minorHAnsi" w:cstheme="minorHAnsi"/>
          <w:szCs w:val="18"/>
        </w:rPr>
        <w:t xml:space="preserve"> will attend training on the procedures for supporting trainee progress</w:t>
      </w:r>
      <w:r w:rsidR="00546050">
        <w:rPr>
          <w:rFonts w:asciiTheme="minorHAnsi" w:hAnsiTheme="minorHAnsi" w:cstheme="minorHAnsi"/>
          <w:szCs w:val="18"/>
        </w:rPr>
        <w:t xml:space="preserve"> (see Mentor Curriculum).</w:t>
      </w:r>
      <w:r w:rsidRPr="001E5246">
        <w:rPr>
          <w:rFonts w:asciiTheme="minorHAnsi" w:hAnsiTheme="minorHAnsi" w:cstheme="minorHAnsi"/>
          <w:szCs w:val="18"/>
        </w:rPr>
        <w:t xml:space="preserve"> Assessment criteria for </w:t>
      </w:r>
      <w:r w:rsidR="004C07ED">
        <w:rPr>
          <w:rFonts w:asciiTheme="minorHAnsi" w:hAnsiTheme="minorHAnsi" w:cstheme="minorHAnsi"/>
          <w:szCs w:val="18"/>
        </w:rPr>
        <w:t xml:space="preserve">the Trainee Development Continuum  (TDC) </w:t>
      </w:r>
      <w:r w:rsidRPr="001E5246">
        <w:rPr>
          <w:rFonts w:asciiTheme="minorHAnsi" w:hAnsiTheme="minorHAnsi" w:cstheme="minorHAnsi"/>
          <w:szCs w:val="18"/>
        </w:rPr>
        <w:t xml:space="preserve">will be discussed and agreed at the annual training for </w:t>
      </w:r>
      <w:r w:rsidR="003D2504" w:rsidRPr="001E5246">
        <w:rPr>
          <w:rFonts w:asciiTheme="minorHAnsi" w:hAnsiTheme="minorHAnsi" w:cstheme="minorHAnsi"/>
          <w:szCs w:val="18"/>
        </w:rPr>
        <w:t>school-based</w:t>
      </w:r>
      <w:r w:rsidRPr="001E5246">
        <w:rPr>
          <w:rFonts w:asciiTheme="minorHAnsi" w:hAnsiTheme="minorHAnsi" w:cstheme="minorHAnsi"/>
          <w:szCs w:val="18"/>
        </w:rPr>
        <w:t xml:space="preserve"> tutors.</w:t>
      </w:r>
    </w:p>
    <w:p w14:paraId="697890E3" w14:textId="77777777" w:rsidR="004C07ED" w:rsidRPr="001E5246" w:rsidRDefault="004C07ED" w:rsidP="004B604B">
      <w:pPr>
        <w:rPr>
          <w:rFonts w:asciiTheme="minorHAnsi" w:hAnsiTheme="minorHAnsi" w:cstheme="minorHAnsi"/>
          <w:szCs w:val="18"/>
        </w:rPr>
      </w:pPr>
    </w:p>
    <w:p w14:paraId="692E9198"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Outcomes from moderation will be documented and presented to the Examination Board.</w:t>
      </w:r>
    </w:p>
    <w:p w14:paraId="3A945CE5"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Steering Group will direct the Quality Assurance Committee to address any issues arising from failure in policy or procedures and propose solutions.</w:t>
      </w:r>
    </w:p>
    <w:p w14:paraId="68BC8D83" w14:textId="77777777" w:rsidR="004B604B" w:rsidRPr="001E5246" w:rsidRDefault="004B604B" w:rsidP="004B604B">
      <w:pPr>
        <w:rPr>
          <w:rFonts w:asciiTheme="minorHAnsi" w:hAnsiTheme="minorHAnsi" w:cstheme="minorHAnsi"/>
          <w:szCs w:val="18"/>
        </w:rPr>
      </w:pPr>
    </w:p>
    <w:p w14:paraId="248DD001" w14:textId="77777777" w:rsidR="004B604B" w:rsidRPr="001E5246" w:rsidRDefault="004B604B" w:rsidP="004B604B">
      <w:pPr>
        <w:ind w:left="720"/>
        <w:rPr>
          <w:rFonts w:asciiTheme="minorHAnsi" w:hAnsiTheme="minorHAnsi" w:cstheme="minorHAnsi"/>
          <w:b/>
          <w:szCs w:val="18"/>
        </w:rPr>
      </w:pPr>
    </w:p>
    <w:p w14:paraId="6F71820A"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1.7</w:t>
      </w:r>
      <w:r w:rsidRPr="001E5246">
        <w:rPr>
          <w:rFonts w:asciiTheme="minorHAnsi" w:hAnsiTheme="minorHAnsi" w:cstheme="minorHAnsi"/>
          <w:b/>
          <w:szCs w:val="18"/>
        </w:rPr>
        <w:tab/>
        <w:t>Publishing policy</w:t>
      </w:r>
    </w:p>
    <w:p w14:paraId="7096A501" w14:textId="77777777" w:rsidR="004B604B" w:rsidRPr="001E5246" w:rsidRDefault="004B604B" w:rsidP="004B604B">
      <w:pPr>
        <w:rPr>
          <w:rFonts w:asciiTheme="minorHAnsi" w:hAnsiTheme="minorHAnsi" w:cstheme="minorHAnsi"/>
          <w:b/>
          <w:szCs w:val="18"/>
        </w:rPr>
      </w:pPr>
    </w:p>
    <w:p w14:paraId="5E44FC7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1795563E" w14:textId="77777777" w:rsidR="004B604B" w:rsidRPr="001E5246" w:rsidRDefault="004B604B" w:rsidP="004B604B">
      <w:pPr>
        <w:rPr>
          <w:rFonts w:asciiTheme="minorHAnsi" w:hAnsiTheme="minorHAnsi" w:cstheme="minorHAnsi"/>
          <w:szCs w:val="18"/>
        </w:rPr>
      </w:pPr>
    </w:p>
    <w:p w14:paraId="571A3E2C" w14:textId="77777777" w:rsidR="004B604B" w:rsidRPr="001E5246" w:rsidRDefault="004B604B" w:rsidP="004B604B">
      <w:pPr>
        <w:rPr>
          <w:rFonts w:asciiTheme="minorHAnsi" w:hAnsiTheme="minorHAnsi" w:cstheme="minorHAnsi"/>
          <w:szCs w:val="18"/>
        </w:rPr>
      </w:pPr>
    </w:p>
    <w:p w14:paraId="24CFF9EC"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 xml:space="preserve">1.8 </w:t>
      </w:r>
      <w:r w:rsidRPr="001E5246">
        <w:rPr>
          <w:rFonts w:asciiTheme="minorHAnsi" w:hAnsiTheme="minorHAnsi" w:cstheme="minorHAnsi"/>
          <w:b/>
          <w:szCs w:val="18"/>
        </w:rPr>
        <w:tab/>
        <w:t>Review date for the policy</w:t>
      </w:r>
    </w:p>
    <w:p w14:paraId="59B3A7B4" w14:textId="25C9E5C3" w:rsidR="004B604B" w:rsidRPr="001E5246" w:rsidRDefault="004B604B" w:rsidP="004B604B">
      <w:pPr>
        <w:rPr>
          <w:rFonts w:asciiTheme="minorHAnsi" w:hAnsiTheme="minorHAnsi" w:cstheme="minorHAnsi"/>
          <w:szCs w:val="18"/>
        </w:rPr>
      </w:pPr>
    </w:p>
    <w:p w14:paraId="16DBDA75"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4D804268" w14:textId="77777777" w:rsidR="00E9122F" w:rsidRPr="001E5246" w:rsidRDefault="00E9122F" w:rsidP="004B604B">
      <w:pPr>
        <w:rPr>
          <w:rFonts w:asciiTheme="minorHAnsi" w:hAnsiTheme="minorHAnsi" w:cstheme="minorHAnsi"/>
          <w:szCs w:val="18"/>
        </w:rPr>
      </w:pPr>
    </w:p>
    <w:p w14:paraId="5C357D7B" w14:textId="77777777" w:rsidR="004B604B" w:rsidRPr="001E5246" w:rsidRDefault="004B604B" w:rsidP="004B604B">
      <w:pPr>
        <w:rPr>
          <w:rFonts w:asciiTheme="minorHAnsi" w:hAnsiTheme="minorHAnsi" w:cstheme="minorHAnsi"/>
          <w:szCs w:val="18"/>
        </w:rPr>
      </w:pPr>
    </w:p>
    <w:p w14:paraId="0B1BB067" w14:textId="77777777" w:rsidR="004B604B" w:rsidRPr="001E5246" w:rsidRDefault="004B604B" w:rsidP="004B604B">
      <w:pPr>
        <w:rPr>
          <w:rFonts w:asciiTheme="minorHAnsi" w:hAnsiTheme="minorHAnsi" w:cstheme="minorHAnsi"/>
          <w:i/>
          <w:szCs w:val="18"/>
        </w:rPr>
      </w:pPr>
    </w:p>
    <w:p w14:paraId="2446BAA9" w14:textId="7BE098C6" w:rsidR="004B604B" w:rsidRPr="001E5246" w:rsidRDefault="004B604B">
      <w:pPr>
        <w:spacing w:after="160" w:line="259" w:lineRule="auto"/>
        <w:rPr>
          <w:rFonts w:asciiTheme="minorHAnsi" w:eastAsia="Times New Roman" w:hAnsiTheme="minorHAnsi" w:cstheme="minorHAnsi"/>
          <w:b/>
          <w:szCs w:val="20"/>
        </w:rPr>
      </w:pPr>
      <w:r w:rsidRPr="001E5246">
        <w:rPr>
          <w:rFonts w:asciiTheme="minorHAnsi" w:hAnsiTheme="minorHAnsi" w:cstheme="minorHAnsi"/>
        </w:rPr>
        <w:br w:type="page"/>
      </w:r>
    </w:p>
    <w:p w14:paraId="0A52BB55" w14:textId="77777777" w:rsidR="008C5E95" w:rsidRPr="00F87515" w:rsidRDefault="008C5E95" w:rsidP="008C5E95">
      <w:pPr>
        <w:pStyle w:val="Heading1"/>
        <w:rPr>
          <w:rFonts w:asciiTheme="minorHAnsi" w:hAnsiTheme="minorHAnsi" w:cstheme="minorHAnsi"/>
          <w:sz w:val="32"/>
          <w:szCs w:val="32"/>
        </w:rPr>
      </w:pPr>
      <w:bookmarkStart w:id="37" w:name="_Toc497831239"/>
      <w:bookmarkStart w:id="38" w:name="_Toc162387952"/>
      <w:bookmarkStart w:id="39" w:name="_Toc424037683"/>
      <w:bookmarkStart w:id="40" w:name="_Toc424038990"/>
      <w:bookmarkStart w:id="41" w:name="_Toc497831240"/>
      <w:r w:rsidRPr="00F87515">
        <w:rPr>
          <w:rFonts w:asciiTheme="minorHAnsi" w:hAnsiTheme="minorHAnsi" w:cstheme="minorHAnsi"/>
          <w:sz w:val="32"/>
          <w:szCs w:val="32"/>
        </w:rPr>
        <w:lastRenderedPageBreak/>
        <w:t>Quality Assurance Policy</w:t>
      </w:r>
      <w:bookmarkEnd w:id="37"/>
      <w:bookmarkEnd w:id="38"/>
      <w:r w:rsidRPr="00F87515">
        <w:rPr>
          <w:rFonts w:asciiTheme="minorHAnsi" w:hAnsiTheme="minorHAnsi" w:cstheme="minorHAnsi"/>
          <w:sz w:val="32"/>
          <w:szCs w:val="32"/>
        </w:rPr>
        <w:t xml:space="preserve"> </w:t>
      </w:r>
    </w:p>
    <w:p w14:paraId="22E96A5F" w14:textId="77777777" w:rsidR="008C5E95" w:rsidRPr="001E5246" w:rsidRDefault="008C5E95" w:rsidP="008C5E95">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97" behindDoc="0" locked="0" layoutInCell="1" allowOverlap="1" wp14:anchorId="00BB4941" wp14:editId="05F8C5B0">
                <wp:simplePos x="0" y="0"/>
                <wp:positionH relativeFrom="column">
                  <wp:posOffset>-94159</wp:posOffset>
                </wp:positionH>
                <wp:positionV relativeFrom="paragraph">
                  <wp:posOffset>123038</wp:posOffset>
                </wp:positionV>
                <wp:extent cx="6481267" cy="0"/>
                <wp:effectExtent l="19050" t="38100" r="72390" b="114300"/>
                <wp:wrapNone/>
                <wp:docPr id="345" name="Straight Connector 345"/>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9129B30">
              <v:line id="Straight Connector 345" style="position:absolute;z-index:2518978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32BDF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6FA284B8" w14:textId="77777777" w:rsidR="008C5E95" w:rsidRPr="00F87515" w:rsidRDefault="008C5E95" w:rsidP="008C5E95">
      <w:pPr>
        <w:pStyle w:val="Heading1"/>
        <w:rPr>
          <w:rFonts w:asciiTheme="minorHAnsi" w:hAnsiTheme="minorHAnsi" w:cstheme="minorHAnsi"/>
          <w:sz w:val="16"/>
          <w:szCs w:val="16"/>
        </w:rPr>
      </w:pPr>
    </w:p>
    <w:bookmarkEnd w:id="39"/>
    <w:bookmarkEnd w:id="40"/>
    <w:p w14:paraId="48CA6840" w14:textId="77777777" w:rsidR="008C5E95" w:rsidRPr="001E5246" w:rsidRDefault="008C5E95" w:rsidP="008C5E95">
      <w:pPr>
        <w:rPr>
          <w:rFonts w:asciiTheme="minorHAnsi" w:hAnsiTheme="minorHAnsi" w:cstheme="minorHAnsi"/>
          <w:b/>
          <w:szCs w:val="18"/>
        </w:rPr>
      </w:pPr>
    </w:p>
    <w:p w14:paraId="180E3E30" w14:textId="77777777" w:rsidR="008C5E95" w:rsidRPr="001E5246" w:rsidRDefault="008C5E95" w:rsidP="008C5E95">
      <w:pPr>
        <w:rPr>
          <w:rFonts w:asciiTheme="minorHAnsi" w:hAnsiTheme="minorHAnsi" w:cstheme="minorHAnsi"/>
          <w:b/>
          <w:szCs w:val="18"/>
        </w:rPr>
      </w:pPr>
      <w:r w:rsidRPr="001E5246">
        <w:rPr>
          <w:rFonts w:asciiTheme="minorHAnsi" w:hAnsiTheme="minorHAnsi" w:cstheme="minorHAnsi"/>
          <w:b/>
          <w:szCs w:val="18"/>
        </w:rPr>
        <w:t>1.0</w:t>
      </w:r>
      <w:r w:rsidRPr="001E5246">
        <w:rPr>
          <w:rFonts w:asciiTheme="minorHAnsi" w:hAnsiTheme="minorHAnsi" w:cstheme="minorHAnsi"/>
          <w:b/>
          <w:szCs w:val="18"/>
        </w:rPr>
        <w:tab/>
        <w:t>Aims and values</w:t>
      </w:r>
    </w:p>
    <w:p w14:paraId="7574703B" w14:textId="77777777" w:rsidR="008C5E95" w:rsidRPr="001E5246" w:rsidRDefault="008C5E95" w:rsidP="008C5E95">
      <w:pPr>
        <w:rPr>
          <w:rFonts w:asciiTheme="minorHAnsi" w:hAnsiTheme="minorHAnsi" w:cstheme="minorHAnsi"/>
          <w:b/>
          <w:szCs w:val="18"/>
        </w:rPr>
      </w:pPr>
    </w:p>
    <w:p w14:paraId="0F027B80"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Durham SCITT understands and recognises the need to establish and maintain a high-quality training programme that produces excellent teachers.</w:t>
      </w:r>
    </w:p>
    <w:p w14:paraId="6D489EE9"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Our QA procedures will underpin and support our drive for excellence. Rigorous monitoring, coupled with honest and open evaluation, will ensure that there is no complacency and that standards are set and maintained at a high level.</w:t>
      </w:r>
    </w:p>
    <w:p w14:paraId="16054071"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The training programme has been designed to ensure that there is compliance with the requirements for ITT providers. Regular review of the training course through the QA systems will ensure that compliance is maintained.</w:t>
      </w:r>
    </w:p>
    <w:p w14:paraId="6285E2D3" w14:textId="77777777" w:rsidR="008C5E95" w:rsidRPr="00A860A7" w:rsidRDefault="008C5E95" w:rsidP="008C5E95">
      <w:pPr>
        <w:rPr>
          <w:rFonts w:asciiTheme="minorHAnsi" w:hAnsiTheme="minorHAnsi" w:cstheme="minorHAnsi"/>
          <w:b/>
          <w:sz w:val="20"/>
          <w:szCs w:val="20"/>
        </w:rPr>
      </w:pPr>
    </w:p>
    <w:p w14:paraId="455BA633" w14:textId="77777777" w:rsidR="008C5E95" w:rsidRPr="00A860A7" w:rsidRDefault="008C5E95" w:rsidP="008C5E95">
      <w:pPr>
        <w:rPr>
          <w:rFonts w:asciiTheme="minorHAnsi" w:hAnsiTheme="minorHAnsi" w:cstheme="minorHAnsi"/>
          <w:b/>
          <w:sz w:val="20"/>
          <w:szCs w:val="20"/>
        </w:rPr>
      </w:pPr>
      <w:r w:rsidRPr="00A860A7">
        <w:rPr>
          <w:rFonts w:asciiTheme="minorHAnsi" w:hAnsiTheme="minorHAnsi" w:cstheme="minorHAnsi"/>
          <w:b/>
          <w:sz w:val="20"/>
          <w:szCs w:val="20"/>
        </w:rPr>
        <w:t>1.1</w:t>
      </w:r>
      <w:r w:rsidRPr="00A860A7">
        <w:rPr>
          <w:rFonts w:asciiTheme="minorHAnsi" w:hAnsiTheme="minorHAnsi" w:cstheme="minorHAnsi"/>
          <w:b/>
          <w:sz w:val="20"/>
          <w:szCs w:val="20"/>
        </w:rPr>
        <w:tab/>
        <w:t>Leadership and Management</w:t>
      </w:r>
    </w:p>
    <w:p w14:paraId="6803BB6E" w14:textId="77777777" w:rsidR="008C5E95" w:rsidRPr="00A860A7" w:rsidRDefault="008C5E95" w:rsidP="008C5E95">
      <w:pPr>
        <w:rPr>
          <w:rFonts w:asciiTheme="minorHAnsi" w:hAnsiTheme="minorHAnsi" w:cstheme="minorHAnsi"/>
          <w:sz w:val="20"/>
          <w:szCs w:val="20"/>
        </w:rPr>
      </w:pPr>
    </w:p>
    <w:p w14:paraId="723A610C"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The Durham SCITT Steering Group is responsible for:</w:t>
      </w:r>
    </w:p>
    <w:p w14:paraId="44A9ED64" w14:textId="77777777" w:rsidR="008C5E95" w:rsidRPr="00A860A7" w:rsidRDefault="008C5E95" w:rsidP="009268BD">
      <w:pPr>
        <w:numPr>
          <w:ilvl w:val="0"/>
          <w:numId w:val="16"/>
        </w:numPr>
        <w:rPr>
          <w:rFonts w:asciiTheme="minorHAnsi" w:hAnsiTheme="minorHAnsi" w:cstheme="minorHAnsi"/>
          <w:sz w:val="20"/>
          <w:szCs w:val="20"/>
        </w:rPr>
      </w:pPr>
      <w:r w:rsidRPr="00A860A7">
        <w:rPr>
          <w:rFonts w:asciiTheme="minorHAnsi" w:hAnsiTheme="minorHAnsi" w:cstheme="minorHAnsi"/>
          <w:sz w:val="20"/>
          <w:szCs w:val="20"/>
        </w:rPr>
        <w:t xml:space="preserve">Ensuring the policy is working in practice </w:t>
      </w:r>
    </w:p>
    <w:p w14:paraId="4604DBB0" w14:textId="77777777" w:rsidR="008C5E95" w:rsidRPr="00A860A7" w:rsidRDefault="008C5E95" w:rsidP="009268BD">
      <w:pPr>
        <w:numPr>
          <w:ilvl w:val="0"/>
          <w:numId w:val="16"/>
        </w:numPr>
        <w:rPr>
          <w:rFonts w:asciiTheme="minorHAnsi" w:hAnsiTheme="minorHAnsi" w:cstheme="minorHAnsi"/>
          <w:sz w:val="20"/>
          <w:szCs w:val="20"/>
        </w:rPr>
      </w:pPr>
      <w:r w:rsidRPr="00A860A7">
        <w:rPr>
          <w:rFonts w:asciiTheme="minorHAnsi" w:hAnsiTheme="minorHAnsi" w:cstheme="minorHAnsi"/>
          <w:sz w:val="20"/>
          <w:szCs w:val="20"/>
        </w:rPr>
        <w:t>Overall responsibility for compliance with the requirements for ITT</w:t>
      </w:r>
    </w:p>
    <w:p w14:paraId="436CB7EB" w14:textId="77777777" w:rsidR="008C5E95" w:rsidRPr="00A860A7" w:rsidRDefault="008C5E95" w:rsidP="009268BD">
      <w:pPr>
        <w:numPr>
          <w:ilvl w:val="0"/>
          <w:numId w:val="16"/>
        </w:numPr>
        <w:rPr>
          <w:rFonts w:asciiTheme="minorHAnsi" w:hAnsiTheme="minorHAnsi" w:cstheme="minorHAnsi"/>
          <w:sz w:val="20"/>
          <w:szCs w:val="20"/>
        </w:rPr>
      </w:pPr>
      <w:r w:rsidRPr="00A860A7">
        <w:rPr>
          <w:rFonts w:asciiTheme="minorHAnsi" w:hAnsiTheme="minorHAnsi" w:cstheme="minorHAnsi"/>
          <w:sz w:val="20"/>
          <w:szCs w:val="20"/>
        </w:rPr>
        <w:t xml:space="preserve">Directing the work of the Quality Assurance Committee in the monitoring of compliance with the requirements for ITT providers </w:t>
      </w:r>
    </w:p>
    <w:p w14:paraId="3CD88910" w14:textId="77777777" w:rsidR="008C5E95" w:rsidRPr="00A860A7" w:rsidRDefault="008C5E95" w:rsidP="009268BD">
      <w:pPr>
        <w:numPr>
          <w:ilvl w:val="0"/>
          <w:numId w:val="16"/>
        </w:numPr>
        <w:rPr>
          <w:rFonts w:asciiTheme="minorHAnsi" w:hAnsiTheme="minorHAnsi" w:cstheme="minorHAnsi"/>
          <w:sz w:val="20"/>
          <w:szCs w:val="20"/>
        </w:rPr>
      </w:pPr>
      <w:r w:rsidRPr="00A860A7">
        <w:rPr>
          <w:rFonts w:asciiTheme="minorHAnsi" w:hAnsiTheme="minorHAnsi" w:cstheme="minorHAnsi"/>
          <w:sz w:val="20"/>
          <w:szCs w:val="20"/>
        </w:rPr>
        <w:t>Development of a strategic plan which supports future compliance with the requirements for ITT</w:t>
      </w:r>
    </w:p>
    <w:p w14:paraId="5A0F0AB8" w14:textId="77777777" w:rsidR="008C5E95" w:rsidRPr="00A860A7" w:rsidRDefault="008C5E95" w:rsidP="008C5E95">
      <w:pPr>
        <w:rPr>
          <w:rFonts w:asciiTheme="minorHAnsi" w:hAnsiTheme="minorHAnsi" w:cstheme="minorHAnsi"/>
          <w:sz w:val="20"/>
          <w:szCs w:val="20"/>
        </w:rPr>
      </w:pPr>
    </w:p>
    <w:p w14:paraId="0E1B21DE"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The Quality Assurance Committee is responsible for:</w:t>
      </w:r>
    </w:p>
    <w:p w14:paraId="41EF0024" w14:textId="77777777" w:rsidR="008C5E95" w:rsidRPr="00A860A7" w:rsidRDefault="008C5E95" w:rsidP="009268BD">
      <w:pPr>
        <w:numPr>
          <w:ilvl w:val="0"/>
          <w:numId w:val="33"/>
        </w:numPr>
        <w:rPr>
          <w:rFonts w:asciiTheme="minorHAnsi" w:hAnsiTheme="minorHAnsi" w:cstheme="minorHAnsi"/>
          <w:sz w:val="20"/>
          <w:szCs w:val="20"/>
        </w:rPr>
      </w:pPr>
      <w:r w:rsidRPr="00A860A7">
        <w:rPr>
          <w:rFonts w:asciiTheme="minorHAnsi" w:hAnsiTheme="minorHAnsi" w:cstheme="minorHAnsi"/>
          <w:sz w:val="20"/>
          <w:szCs w:val="20"/>
        </w:rPr>
        <w:t xml:space="preserve">Monitoring compliance </w:t>
      </w:r>
    </w:p>
    <w:p w14:paraId="08E52B4A" w14:textId="77777777" w:rsidR="008C5E95" w:rsidRPr="00A860A7" w:rsidRDefault="008C5E95" w:rsidP="009268BD">
      <w:pPr>
        <w:numPr>
          <w:ilvl w:val="0"/>
          <w:numId w:val="33"/>
        </w:numPr>
        <w:rPr>
          <w:rFonts w:asciiTheme="minorHAnsi" w:hAnsiTheme="minorHAnsi" w:cstheme="minorHAnsi"/>
          <w:sz w:val="20"/>
          <w:szCs w:val="20"/>
        </w:rPr>
      </w:pPr>
      <w:r w:rsidRPr="00A860A7">
        <w:rPr>
          <w:rFonts w:asciiTheme="minorHAnsi" w:hAnsiTheme="minorHAnsi" w:cstheme="minorHAnsi"/>
          <w:sz w:val="20"/>
          <w:szCs w:val="20"/>
        </w:rPr>
        <w:t>Directing the work of the Course Director to provide evidence of compliance and other QA issues</w:t>
      </w:r>
    </w:p>
    <w:p w14:paraId="5ABA70ED" w14:textId="77777777" w:rsidR="008C5E95" w:rsidRPr="00A860A7" w:rsidRDefault="008C5E95" w:rsidP="009268BD">
      <w:pPr>
        <w:numPr>
          <w:ilvl w:val="0"/>
          <w:numId w:val="33"/>
        </w:numPr>
        <w:rPr>
          <w:rFonts w:asciiTheme="minorHAnsi" w:hAnsiTheme="minorHAnsi" w:cstheme="minorHAnsi"/>
          <w:sz w:val="20"/>
          <w:szCs w:val="20"/>
        </w:rPr>
      </w:pPr>
      <w:r w:rsidRPr="00A860A7">
        <w:rPr>
          <w:rFonts w:asciiTheme="minorHAnsi" w:hAnsiTheme="minorHAnsi" w:cstheme="minorHAnsi"/>
          <w:sz w:val="20"/>
          <w:szCs w:val="20"/>
        </w:rPr>
        <w:t>Ensuring that evidence-based benchmarking activities are undertaken</w:t>
      </w:r>
    </w:p>
    <w:p w14:paraId="3D8B1308" w14:textId="77777777" w:rsidR="008C5E95" w:rsidRPr="00A860A7" w:rsidRDefault="008C5E95" w:rsidP="009268BD">
      <w:pPr>
        <w:numPr>
          <w:ilvl w:val="0"/>
          <w:numId w:val="33"/>
        </w:numPr>
        <w:rPr>
          <w:rFonts w:asciiTheme="minorHAnsi" w:hAnsiTheme="minorHAnsi" w:cstheme="minorHAnsi"/>
          <w:sz w:val="20"/>
          <w:szCs w:val="20"/>
        </w:rPr>
      </w:pPr>
      <w:r w:rsidRPr="00A860A7">
        <w:rPr>
          <w:rFonts w:asciiTheme="minorHAnsi" w:hAnsiTheme="minorHAnsi" w:cstheme="minorHAnsi"/>
          <w:sz w:val="20"/>
          <w:szCs w:val="20"/>
        </w:rPr>
        <w:t>Providing a regular report to Steering Group on issues of Quality Assurance</w:t>
      </w:r>
    </w:p>
    <w:p w14:paraId="1B65F911" w14:textId="77777777" w:rsidR="008C5E95" w:rsidRPr="00A860A7" w:rsidRDefault="008C5E95" w:rsidP="008C5E95">
      <w:pPr>
        <w:rPr>
          <w:rFonts w:asciiTheme="minorHAnsi" w:hAnsiTheme="minorHAnsi" w:cstheme="minorHAnsi"/>
          <w:sz w:val="20"/>
          <w:szCs w:val="20"/>
        </w:rPr>
      </w:pPr>
    </w:p>
    <w:p w14:paraId="3210CEE1" w14:textId="77777777" w:rsidR="008C5E95" w:rsidRPr="00A860A7" w:rsidRDefault="008C5E95" w:rsidP="008C5E95">
      <w:pPr>
        <w:rPr>
          <w:rFonts w:asciiTheme="minorHAnsi" w:hAnsiTheme="minorHAnsi" w:cstheme="minorHAnsi"/>
          <w:sz w:val="20"/>
          <w:szCs w:val="20"/>
        </w:rPr>
      </w:pPr>
      <w:r w:rsidRPr="00A860A7">
        <w:rPr>
          <w:rFonts w:asciiTheme="minorHAnsi" w:hAnsiTheme="minorHAnsi" w:cstheme="minorHAnsi"/>
          <w:sz w:val="20"/>
          <w:szCs w:val="20"/>
        </w:rPr>
        <w:t>The Course Director is responsible for:</w:t>
      </w:r>
    </w:p>
    <w:p w14:paraId="49DD4F13" w14:textId="77777777" w:rsidR="008C5E95" w:rsidRPr="00A860A7" w:rsidRDefault="008C5E95" w:rsidP="009268BD">
      <w:pPr>
        <w:numPr>
          <w:ilvl w:val="0"/>
          <w:numId w:val="17"/>
        </w:numPr>
        <w:rPr>
          <w:rFonts w:asciiTheme="minorHAnsi" w:hAnsiTheme="minorHAnsi" w:cstheme="minorHAnsi"/>
          <w:sz w:val="20"/>
          <w:szCs w:val="20"/>
        </w:rPr>
      </w:pPr>
      <w:r w:rsidRPr="00A860A7">
        <w:rPr>
          <w:rFonts w:asciiTheme="minorHAnsi" w:hAnsiTheme="minorHAnsi" w:cstheme="minorHAnsi"/>
          <w:sz w:val="20"/>
          <w:szCs w:val="20"/>
        </w:rPr>
        <w:t>Providing updates to the Quality Assurance Committee on compliance</w:t>
      </w:r>
    </w:p>
    <w:p w14:paraId="4A2F74BA" w14:textId="77777777" w:rsidR="008C5E95" w:rsidRPr="00A860A7" w:rsidRDefault="008C5E95" w:rsidP="009268BD">
      <w:pPr>
        <w:numPr>
          <w:ilvl w:val="0"/>
          <w:numId w:val="17"/>
        </w:numPr>
        <w:rPr>
          <w:rFonts w:asciiTheme="minorHAnsi" w:hAnsiTheme="minorHAnsi" w:cstheme="minorHAnsi"/>
          <w:sz w:val="20"/>
          <w:szCs w:val="20"/>
        </w:rPr>
      </w:pPr>
      <w:r w:rsidRPr="00A860A7">
        <w:rPr>
          <w:rFonts w:asciiTheme="minorHAnsi" w:hAnsiTheme="minorHAnsi" w:cstheme="minorHAnsi"/>
          <w:sz w:val="20"/>
          <w:szCs w:val="20"/>
        </w:rPr>
        <w:t>Implementation of systems that will facilitate the collection of data as required</w:t>
      </w:r>
    </w:p>
    <w:p w14:paraId="199DE1D5" w14:textId="77777777" w:rsidR="008C5E95" w:rsidRPr="00A860A7" w:rsidRDefault="008C5E95" w:rsidP="009268BD">
      <w:pPr>
        <w:numPr>
          <w:ilvl w:val="0"/>
          <w:numId w:val="17"/>
        </w:numPr>
        <w:rPr>
          <w:rFonts w:asciiTheme="minorHAnsi" w:hAnsiTheme="minorHAnsi" w:cstheme="minorHAnsi"/>
          <w:sz w:val="20"/>
          <w:szCs w:val="20"/>
        </w:rPr>
      </w:pPr>
      <w:r w:rsidRPr="00A860A7">
        <w:rPr>
          <w:rFonts w:asciiTheme="minorHAnsi" w:hAnsiTheme="minorHAnsi" w:cstheme="minorHAnsi"/>
          <w:sz w:val="20"/>
          <w:szCs w:val="20"/>
        </w:rPr>
        <w:t>Providing evidence of data collected</w:t>
      </w:r>
    </w:p>
    <w:p w14:paraId="58ED6F2F" w14:textId="77777777" w:rsidR="008C5E95" w:rsidRDefault="008C5E95" w:rsidP="009268BD">
      <w:pPr>
        <w:numPr>
          <w:ilvl w:val="0"/>
          <w:numId w:val="17"/>
        </w:numPr>
        <w:rPr>
          <w:rFonts w:asciiTheme="minorHAnsi" w:hAnsiTheme="minorHAnsi" w:cstheme="minorHAnsi"/>
          <w:sz w:val="20"/>
          <w:szCs w:val="20"/>
        </w:rPr>
      </w:pPr>
      <w:r w:rsidRPr="00A860A7">
        <w:rPr>
          <w:rFonts w:asciiTheme="minorHAnsi" w:hAnsiTheme="minorHAnsi" w:cstheme="minorHAnsi"/>
          <w:sz w:val="20"/>
          <w:szCs w:val="20"/>
        </w:rPr>
        <w:t>Providing opportunities and evidence for benchmarking activities</w:t>
      </w:r>
    </w:p>
    <w:p w14:paraId="5C423F87" w14:textId="2A1E2411" w:rsidR="00F46D59" w:rsidRDefault="009A6C2D" w:rsidP="009268BD">
      <w:pPr>
        <w:numPr>
          <w:ilvl w:val="0"/>
          <w:numId w:val="17"/>
        </w:numPr>
        <w:rPr>
          <w:rFonts w:asciiTheme="minorHAnsi" w:hAnsiTheme="minorHAnsi" w:cstheme="minorHAnsi"/>
          <w:sz w:val="20"/>
          <w:szCs w:val="20"/>
        </w:rPr>
      </w:pPr>
      <w:r>
        <w:rPr>
          <w:rFonts w:asciiTheme="minorHAnsi" w:hAnsiTheme="minorHAnsi" w:cstheme="minorHAnsi"/>
          <w:sz w:val="20"/>
          <w:szCs w:val="20"/>
        </w:rPr>
        <w:t xml:space="preserve">Ensuring action is taken to improve the quality of </w:t>
      </w:r>
      <w:r w:rsidR="00622499">
        <w:rPr>
          <w:rFonts w:asciiTheme="minorHAnsi" w:hAnsiTheme="minorHAnsi" w:cstheme="minorHAnsi"/>
          <w:sz w:val="20"/>
          <w:szCs w:val="20"/>
        </w:rPr>
        <w:t xml:space="preserve">ITT at Durham SCITT based on the quality assurance </w:t>
      </w:r>
      <w:r w:rsidR="0043248A">
        <w:rPr>
          <w:rFonts w:asciiTheme="minorHAnsi" w:hAnsiTheme="minorHAnsi" w:cstheme="minorHAnsi"/>
          <w:sz w:val="20"/>
          <w:szCs w:val="20"/>
        </w:rPr>
        <w:t>activities</w:t>
      </w:r>
    </w:p>
    <w:p w14:paraId="654D110A" w14:textId="0BDD32CD" w:rsidR="0043248A" w:rsidRPr="00A860A7" w:rsidRDefault="009B14D1" w:rsidP="009268BD">
      <w:pPr>
        <w:numPr>
          <w:ilvl w:val="0"/>
          <w:numId w:val="17"/>
        </w:numPr>
        <w:rPr>
          <w:rFonts w:asciiTheme="minorHAnsi" w:hAnsiTheme="minorHAnsi" w:cstheme="minorHAnsi"/>
          <w:sz w:val="20"/>
          <w:szCs w:val="20"/>
        </w:rPr>
      </w:pPr>
      <w:r>
        <w:rPr>
          <w:rFonts w:asciiTheme="minorHAnsi" w:hAnsiTheme="minorHAnsi" w:cstheme="minorHAnsi"/>
          <w:sz w:val="20"/>
          <w:szCs w:val="20"/>
        </w:rPr>
        <w:t>Keeping quality assurance records</w:t>
      </w:r>
    </w:p>
    <w:p w14:paraId="27CF50DE" w14:textId="77777777" w:rsidR="008C5E95" w:rsidRPr="00A860A7" w:rsidRDefault="008C5E95" w:rsidP="008C5E95">
      <w:pPr>
        <w:rPr>
          <w:rFonts w:asciiTheme="minorHAnsi" w:hAnsiTheme="minorHAnsi" w:cstheme="minorHAnsi"/>
          <w:sz w:val="20"/>
          <w:szCs w:val="20"/>
        </w:rPr>
      </w:pPr>
    </w:p>
    <w:p w14:paraId="575E129D" w14:textId="77777777" w:rsidR="008C5E95" w:rsidRPr="00A860A7" w:rsidRDefault="008C5E95" w:rsidP="008C5E95">
      <w:pPr>
        <w:rPr>
          <w:rFonts w:asciiTheme="minorHAnsi" w:hAnsiTheme="minorHAnsi" w:cstheme="minorHAnsi"/>
          <w:sz w:val="20"/>
          <w:szCs w:val="20"/>
        </w:rPr>
      </w:pPr>
    </w:p>
    <w:p w14:paraId="4EFCF331" w14:textId="77777777" w:rsidR="008C5E95" w:rsidRPr="00A860A7" w:rsidRDefault="008C5E95" w:rsidP="008C5E95">
      <w:pPr>
        <w:rPr>
          <w:rFonts w:asciiTheme="minorHAnsi" w:hAnsiTheme="minorHAnsi" w:cstheme="minorHAnsi"/>
          <w:b/>
          <w:sz w:val="20"/>
          <w:szCs w:val="20"/>
        </w:rPr>
      </w:pPr>
      <w:r w:rsidRPr="00A860A7">
        <w:rPr>
          <w:rFonts w:asciiTheme="minorHAnsi" w:hAnsiTheme="minorHAnsi" w:cstheme="minorHAnsi"/>
          <w:b/>
          <w:sz w:val="20"/>
          <w:szCs w:val="20"/>
        </w:rPr>
        <w:t>1.2</w:t>
      </w:r>
      <w:r w:rsidRPr="00A860A7">
        <w:rPr>
          <w:rFonts w:asciiTheme="minorHAnsi" w:hAnsiTheme="minorHAnsi" w:cstheme="minorHAnsi"/>
          <w:b/>
          <w:sz w:val="20"/>
          <w:szCs w:val="20"/>
        </w:rPr>
        <w:tab/>
        <w:t>Procedures</w:t>
      </w:r>
    </w:p>
    <w:p w14:paraId="590A76B1" w14:textId="77777777" w:rsidR="008C5E95" w:rsidRPr="00A860A7" w:rsidRDefault="008C5E95" w:rsidP="008C5E95">
      <w:pPr>
        <w:rPr>
          <w:rFonts w:asciiTheme="minorHAnsi" w:hAnsiTheme="minorHAnsi" w:cstheme="minorHAnsi"/>
          <w:b/>
          <w:sz w:val="20"/>
          <w:szCs w:val="20"/>
        </w:rPr>
      </w:pPr>
    </w:p>
    <w:p w14:paraId="0178409E" w14:textId="77777777" w:rsidR="008C5E95" w:rsidRPr="001E5246" w:rsidRDefault="008C5E95" w:rsidP="008C5E95">
      <w:pPr>
        <w:rPr>
          <w:rFonts w:asciiTheme="minorHAnsi" w:hAnsiTheme="minorHAnsi" w:cstheme="minorHAnsi"/>
          <w:szCs w:val="18"/>
        </w:rPr>
      </w:pPr>
      <w:r w:rsidRPr="00A860A7">
        <w:rPr>
          <w:rFonts w:asciiTheme="minorHAnsi" w:hAnsiTheme="minorHAnsi" w:cstheme="minorHAnsi"/>
          <w:sz w:val="20"/>
          <w:szCs w:val="20"/>
        </w:rPr>
        <w:t>We aim to create an outstanding training course. Our QA procedures will help to facilitate this to ensure that our strategic planning builds upon our strengths and supports the development of other areas. A self-evaluation document is produced by the Course Director with input from partnership staff, as appropriate, for use by the Quality Assurance Committee. Lead Partners / Contributing Partners and placement partner schools may request copies of the latest self-evaluation document from the SCITT office</w:t>
      </w:r>
      <w:r w:rsidRPr="001E5246">
        <w:rPr>
          <w:rFonts w:asciiTheme="minorHAnsi" w:hAnsiTheme="minorHAnsi" w:cstheme="minorHAnsi"/>
          <w:szCs w:val="18"/>
        </w:rPr>
        <w:t xml:space="preserve">. </w:t>
      </w:r>
    </w:p>
    <w:p w14:paraId="7D53987B" w14:textId="77777777" w:rsidR="008C5E95" w:rsidRPr="001E5246" w:rsidRDefault="008C5E95" w:rsidP="008C5E95">
      <w:pPr>
        <w:rPr>
          <w:rFonts w:asciiTheme="minorHAnsi" w:hAnsiTheme="minorHAnsi" w:cstheme="minorHAnsi"/>
          <w:sz w:val="16"/>
          <w:szCs w:val="16"/>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969"/>
        <w:gridCol w:w="2976"/>
        <w:gridCol w:w="1920"/>
      </w:tblGrid>
      <w:tr w:rsidR="008C5E95" w:rsidRPr="00B50D1C" w14:paraId="55575E15" w14:textId="77777777" w:rsidTr="001B730A">
        <w:trPr>
          <w:trHeight w:val="370"/>
        </w:trPr>
        <w:tc>
          <w:tcPr>
            <w:tcW w:w="1555" w:type="dxa"/>
            <w:shd w:val="clear" w:color="auto" w:fill="D9D9D9"/>
            <w:vAlign w:val="center"/>
          </w:tcPr>
          <w:p w14:paraId="0B0D9189"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Course aspect</w:t>
            </w:r>
          </w:p>
        </w:tc>
        <w:tc>
          <w:tcPr>
            <w:tcW w:w="3969" w:type="dxa"/>
            <w:vAlign w:val="center"/>
          </w:tcPr>
          <w:p w14:paraId="2294F489" w14:textId="77777777" w:rsidR="008C5E95" w:rsidRPr="00B50D1C" w:rsidRDefault="008C5E95" w:rsidP="00D4053B">
            <w:pPr>
              <w:spacing w:before="120"/>
              <w:jc w:val="center"/>
              <w:rPr>
                <w:rFonts w:asciiTheme="minorHAnsi" w:hAnsiTheme="minorHAnsi" w:cstheme="minorHAnsi"/>
                <w:b/>
                <w:sz w:val="15"/>
                <w:szCs w:val="15"/>
              </w:rPr>
            </w:pPr>
            <w:r w:rsidRPr="00B50D1C">
              <w:rPr>
                <w:rFonts w:asciiTheme="minorHAnsi" w:hAnsiTheme="minorHAnsi" w:cstheme="minorHAnsi"/>
                <w:b/>
                <w:sz w:val="15"/>
                <w:szCs w:val="15"/>
              </w:rPr>
              <w:t>QA procedures – Core and Lead Partners</w:t>
            </w:r>
          </w:p>
        </w:tc>
        <w:tc>
          <w:tcPr>
            <w:tcW w:w="2976" w:type="dxa"/>
            <w:vAlign w:val="center"/>
          </w:tcPr>
          <w:p w14:paraId="4775F559" w14:textId="20DD67F8" w:rsidR="008C5E95" w:rsidRPr="00B50D1C" w:rsidRDefault="008C5E95" w:rsidP="00D4053B">
            <w:pPr>
              <w:spacing w:before="120"/>
              <w:jc w:val="center"/>
              <w:rPr>
                <w:rFonts w:asciiTheme="minorHAnsi" w:hAnsiTheme="minorHAnsi" w:cstheme="minorHAnsi"/>
                <w:b/>
                <w:sz w:val="15"/>
                <w:szCs w:val="15"/>
              </w:rPr>
            </w:pPr>
            <w:r w:rsidRPr="00B50D1C">
              <w:rPr>
                <w:rFonts w:asciiTheme="minorHAnsi" w:hAnsiTheme="minorHAnsi" w:cstheme="minorHAnsi"/>
                <w:b/>
                <w:sz w:val="15"/>
                <w:szCs w:val="15"/>
              </w:rPr>
              <w:t>Additional Information</w:t>
            </w:r>
            <w:r w:rsidR="000F34B6" w:rsidRPr="00B50D1C">
              <w:rPr>
                <w:rFonts w:asciiTheme="minorHAnsi" w:hAnsiTheme="minorHAnsi" w:cstheme="minorHAnsi"/>
                <w:b/>
                <w:sz w:val="15"/>
                <w:szCs w:val="15"/>
              </w:rPr>
              <w:t xml:space="preserve">/ </w:t>
            </w:r>
            <w:r w:rsidR="00DF745D" w:rsidRPr="00B50D1C">
              <w:rPr>
                <w:rFonts w:asciiTheme="minorHAnsi" w:hAnsiTheme="minorHAnsi" w:cstheme="minorHAnsi"/>
                <w:b/>
                <w:sz w:val="15"/>
                <w:szCs w:val="15"/>
              </w:rPr>
              <w:t>Intervention</w:t>
            </w:r>
          </w:p>
        </w:tc>
        <w:tc>
          <w:tcPr>
            <w:tcW w:w="1920" w:type="dxa"/>
            <w:vAlign w:val="center"/>
          </w:tcPr>
          <w:p w14:paraId="13523F69" w14:textId="77777777" w:rsidR="008C5E95" w:rsidRPr="00B50D1C" w:rsidRDefault="008C5E95" w:rsidP="00D4053B">
            <w:pPr>
              <w:spacing w:before="120"/>
              <w:jc w:val="center"/>
              <w:rPr>
                <w:rFonts w:asciiTheme="minorHAnsi" w:hAnsiTheme="minorHAnsi" w:cstheme="minorHAnsi"/>
                <w:b/>
                <w:sz w:val="15"/>
                <w:szCs w:val="15"/>
              </w:rPr>
            </w:pPr>
            <w:r w:rsidRPr="00B50D1C">
              <w:rPr>
                <w:rFonts w:asciiTheme="minorHAnsi" w:hAnsiTheme="minorHAnsi" w:cstheme="minorHAnsi"/>
                <w:b/>
                <w:sz w:val="15"/>
                <w:szCs w:val="15"/>
              </w:rPr>
              <w:t>Durham SCITT QA Procedures of Lead Partners</w:t>
            </w:r>
          </w:p>
        </w:tc>
      </w:tr>
      <w:tr w:rsidR="008C5E95" w:rsidRPr="00B50D1C" w14:paraId="72C3AEE2" w14:textId="77777777" w:rsidTr="001B730A">
        <w:trPr>
          <w:trHeight w:val="1340"/>
        </w:trPr>
        <w:tc>
          <w:tcPr>
            <w:tcW w:w="1555" w:type="dxa"/>
            <w:shd w:val="clear" w:color="auto" w:fill="D9D9D9"/>
            <w:vAlign w:val="center"/>
          </w:tcPr>
          <w:p w14:paraId="13C13BA6"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 xml:space="preserve">Application process </w:t>
            </w:r>
          </w:p>
        </w:tc>
        <w:tc>
          <w:tcPr>
            <w:tcW w:w="3969" w:type="dxa"/>
          </w:tcPr>
          <w:p w14:paraId="771A17FB" w14:textId="77777777" w:rsidR="008C5E95" w:rsidRPr="00B50D1C" w:rsidRDefault="008C5E95" w:rsidP="009268BD">
            <w:pPr>
              <w:numPr>
                <w:ilvl w:val="0"/>
                <w:numId w:val="48"/>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Application checked by Course Director/Lead /Contributing partner or designated Hub Lead</w:t>
            </w:r>
          </w:p>
          <w:p w14:paraId="3F16FFBB" w14:textId="77777777" w:rsidR="008C5E95" w:rsidRPr="00B50D1C" w:rsidRDefault="008C5E95" w:rsidP="009268BD">
            <w:pPr>
              <w:numPr>
                <w:ilvl w:val="0"/>
                <w:numId w:val="48"/>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 xml:space="preserve">If invited to interview, applicant is sent a standard letter explaining the interview process and the teaching task. </w:t>
            </w:r>
          </w:p>
        </w:tc>
        <w:tc>
          <w:tcPr>
            <w:tcW w:w="2976" w:type="dxa"/>
          </w:tcPr>
          <w:p w14:paraId="705D7309"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Decision whether to invite for interview made by Course Director, Lead /Contributing partner or designated Hub Lead with guidance from the Subject Specialist, SCITT Training Manager  or other partners, where appropriate</w:t>
            </w:r>
          </w:p>
          <w:p w14:paraId="7ECC5C42"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Summary of application data collated by Course Administration Team.</w:t>
            </w:r>
          </w:p>
          <w:p w14:paraId="6B415414" w14:textId="77777777" w:rsidR="00DF745D" w:rsidRPr="00B50D1C" w:rsidRDefault="00DF745D"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Where any patterns are found in terms of applications or recruitment then </w:t>
            </w:r>
            <w:r w:rsidR="009523E8" w:rsidRPr="00B50D1C">
              <w:rPr>
                <w:rFonts w:asciiTheme="minorHAnsi" w:hAnsiTheme="minorHAnsi" w:cstheme="minorHAnsi"/>
                <w:sz w:val="15"/>
                <w:szCs w:val="15"/>
              </w:rPr>
              <w:t>the Course Director would decide on a course of action which could include:</w:t>
            </w:r>
          </w:p>
          <w:p w14:paraId="57E1976D" w14:textId="77777777" w:rsidR="009523E8" w:rsidRPr="00B50D1C" w:rsidRDefault="009523E8" w:rsidP="009523E8">
            <w:pPr>
              <w:pStyle w:val="ListParagraph"/>
              <w:numPr>
                <w:ilvl w:val="0"/>
                <w:numId w:val="162"/>
              </w:numPr>
              <w:spacing w:before="120"/>
              <w:rPr>
                <w:rFonts w:asciiTheme="minorHAnsi" w:hAnsiTheme="minorHAnsi" w:cstheme="minorHAnsi"/>
                <w:sz w:val="15"/>
                <w:szCs w:val="15"/>
              </w:rPr>
            </w:pPr>
            <w:r w:rsidRPr="00B50D1C">
              <w:rPr>
                <w:rFonts w:asciiTheme="minorHAnsi" w:hAnsiTheme="minorHAnsi" w:cstheme="minorHAnsi"/>
                <w:sz w:val="15"/>
                <w:szCs w:val="15"/>
              </w:rPr>
              <w:t>Additional marketing</w:t>
            </w:r>
          </w:p>
          <w:p w14:paraId="4C1312C2" w14:textId="7C4B3A2B" w:rsidR="009523E8" w:rsidRPr="00B50D1C" w:rsidRDefault="009523E8" w:rsidP="009523E8">
            <w:pPr>
              <w:pStyle w:val="ListParagraph"/>
              <w:numPr>
                <w:ilvl w:val="0"/>
                <w:numId w:val="162"/>
              </w:numPr>
              <w:spacing w:before="120"/>
              <w:rPr>
                <w:rFonts w:asciiTheme="minorHAnsi" w:hAnsiTheme="minorHAnsi" w:cstheme="minorHAnsi"/>
                <w:sz w:val="15"/>
                <w:szCs w:val="15"/>
              </w:rPr>
            </w:pPr>
            <w:r w:rsidRPr="00B50D1C">
              <w:rPr>
                <w:rFonts w:asciiTheme="minorHAnsi" w:hAnsiTheme="minorHAnsi" w:cstheme="minorHAnsi"/>
                <w:sz w:val="15"/>
                <w:szCs w:val="15"/>
              </w:rPr>
              <w:t xml:space="preserve">Discussion </w:t>
            </w:r>
            <w:r w:rsidR="007E0077" w:rsidRPr="00B50D1C">
              <w:rPr>
                <w:rFonts w:asciiTheme="minorHAnsi" w:hAnsiTheme="minorHAnsi" w:cstheme="minorHAnsi"/>
                <w:sz w:val="15"/>
                <w:szCs w:val="15"/>
              </w:rPr>
              <w:t>with interview panels</w:t>
            </w:r>
          </w:p>
        </w:tc>
        <w:tc>
          <w:tcPr>
            <w:tcW w:w="1920" w:type="dxa"/>
          </w:tcPr>
          <w:p w14:paraId="12C38B4C"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check the application checklists at regular occasions and cross reference with application forms.</w:t>
            </w:r>
          </w:p>
        </w:tc>
      </w:tr>
      <w:tr w:rsidR="008C5E95" w:rsidRPr="00B50D1C" w14:paraId="6136DA75" w14:textId="77777777" w:rsidTr="001B730A">
        <w:trPr>
          <w:trHeight w:val="1320"/>
        </w:trPr>
        <w:tc>
          <w:tcPr>
            <w:tcW w:w="1555" w:type="dxa"/>
            <w:shd w:val="clear" w:color="auto" w:fill="D9D9D9"/>
            <w:vAlign w:val="center"/>
          </w:tcPr>
          <w:p w14:paraId="581910DB"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lastRenderedPageBreak/>
              <w:t>Interview process</w:t>
            </w:r>
          </w:p>
          <w:p w14:paraId="54A88C08" w14:textId="77777777" w:rsidR="008C5E95" w:rsidRPr="00B50D1C" w:rsidRDefault="008C5E95" w:rsidP="00D4053B">
            <w:pPr>
              <w:rPr>
                <w:rFonts w:asciiTheme="minorHAnsi" w:hAnsiTheme="minorHAnsi" w:cstheme="minorHAnsi"/>
                <w:b/>
                <w:i/>
                <w:sz w:val="15"/>
                <w:szCs w:val="15"/>
              </w:rPr>
            </w:pPr>
          </w:p>
        </w:tc>
        <w:tc>
          <w:tcPr>
            <w:tcW w:w="3969" w:type="dxa"/>
          </w:tcPr>
          <w:p w14:paraId="6110ED04"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Qualifications checked by Course Administrator/School Administrator. Copies of certificates taken</w:t>
            </w:r>
          </w:p>
          <w:p w14:paraId="616191AF"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Identity of applicant checked by Course Administrator/School Administrator for DBS, copies of documents taken</w:t>
            </w:r>
          </w:p>
          <w:p w14:paraId="771EE19A"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 member of the SCITT Management Team/Lead Partner Representative involved in all interviews to ensure equal opportunities</w:t>
            </w:r>
          </w:p>
          <w:p w14:paraId="76C1DAE3"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Subject/Primary Specialist involved in interview panel (where possible)</w:t>
            </w:r>
          </w:p>
          <w:p w14:paraId="05F71FBE"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 xml:space="preserve">Standard interview questions used. All questions graded by panel against descriptors provided to ensure equal opportunities </w:t>
            </w:r>
          </w:p>
          <w:p w14:paraId="74897770"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Applicants are required to create a standard teaching task</w:t>
            </w:r>
          </w:p>
          <w:p w14:paraId="58B80576"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Teaching task graded by panel against selection criteria on standard pro-forma</w:t>
            </w:r>
          </w:p>
          <w:p w14:paraId="26B670C9"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Decision to offer a place made by panel based upon evidence presented</w:t>
            </w:r>
          </w:p>
          <w:p w14:paraId="40119E98" w14:textId="77777777" w:rsidR="008C5E95" w:rsidRPr="00B50D1C" w:rsidRDefault="008C5E95" w:rsidP="009268BD">
            <w:pPr>
              <w:numPr>
                <w:ilvl w:val="0"/>
                <w:numId w:val="47"/>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All applicants invited to interview are asked to evaluate the process. Standard evaluation form and letter sent out by the Course Administration Team after the interviews.</w:t>
            </w:r>
          </w:p>
        </w:tc>
        <w:tc>
          <w:tcPr>
            <w:tcW w:w="2976" w:type="dxa"/>
          </w:tcPr>
          <w:p w14:paraId="7EFE034F"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Summary of application data presented to October QA Committee meeting</w:t>
            </w:r>
          </w:p>
          <w:p w14:paraId="71D1E296"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Data scrutinised to ensure equal opportunities and racial equality</w:t>
            </w:r>
          </w:p>
          <w:p w14:paraId="1BEE7C1F"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Significant trends interrogated by the QA Committee</w:t>
            </w:r>
          </w:p>
          <w:p w14:paraId="1F94F249" w14:textId="08E6C38B"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All applicant information available to QA Committee for scrutiny, including interview evaluation returns</w:t>
            </w:r>
            <w:r w:rsidR="005B02CC" w:rsidRPr="00B50D1C">
              <w:rPr>
                <w:rFonts w:asciiTheme="minorHAnsi" w:hAnsiTheme="minorHAnsi" w:cstheme="minorHAnsi"/>
                <w:sz w:val="15"/>
                <w:szCs w:val="15"/>
              </w:rPr>
              <w:t xml:space="preserve">. If QA </w:t>
            </w:r>
            <w:r w:rsidR="00DC0493" w:rsidRPr="00B50D1C">
              <w:rPr>
                <w:rFonts w:asciiTheme="minorHAnsi" w:hAnsiTheme="minorHAnsi" w:cstheme="minorHAnsi"/>
                <w:sz w:val="15"/>
                <w:szCs w:val="15"/>
              </w:rPr>
              <w:t>C</w:t>
            </w:r>
            <w:r w:rsidR="005B02CC" w:rsidRPr="00B50D1C">
              <w:rPr>
                <w:rFonts w:asciiTheme="minorHAnsi" w:hAnsiTheme="minorHAnsi" w:cstheme="minorHAnsi"/>
                <w:sz w:val="15"/>
                <w:szCs w:val="15"/>
              </w:rPr>
              <w:t xml:space="preserve">ommittee have any concerns the Course Director will </w:t>
            </w:r>
            <w:r w:rsidR="00DC0493" w:rsidRPr="00B50D1C">
              <w:rPr>
                <w:rFonts w:asciiTheme="minorHAnsi" w:hAnsiTheme="minorHAnsi" w:cstheme="minorHAnsi"/>
                <w:sz w:val="15"/>
                <w:szCs w:val="15"/>
              </w:rPr>
              <w:t>review the interview process and make changes as required.</w:t>
            </w:r>
          </w:p>
          <w:p w14:paraId="48B93D3A" w14:textId="77777777" w:rsidR="007D36C1" w:rsidRPr="00B50D1C" w:rsidRDefault="007D36C1" w:rsidP="00D4053B">
            <w:pPr>
              <w:spacing w:before="120"/>
              <w:rPr>
                <w:rFonts w:asciiTheme="minorHAnsi" w:hAnsiTheme="minorHAnsi" w:cstheme="minorHAnsi"/>
                <w:sz w:val="15"/>
                <w:szCs w:val="15"/>
              </w:rPr>
            </w:pPr>
          </w:p>
          <w:p w14:paraId="271C6CD5" w14:textId="77777777" w:rsidR="007D36C1" w:rsidRPr="00B50D1C" w:rsidRDefault="007D36C1" w:rsidP="00D4053B">
            <w:pPr>
              <w:spacing w:before="120"/>
              <w:rPr>
                <w:rFonts w:asciiTheme="minorHAnsi" w:hAnsiTheme="minorHAnsi" w:cstheme="minorHAnsi"/>
                <w:sz w:val="15"/>
                <w:szCs w:val="15"/>
              </w:rPr>
            </w:pPr>
          </w:p>
        </w:tc>
        <w:tc>
          <w:tcPr>
            <w:tcW w:w="1920" w:type="dxa"/>
          </w:tcPr>
          <w:p w14:paraId="0887EA5E"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attend a sample of interviews.</w:t>
            </w:r>
          </w:p>
        </w:tc>
      </w:tr>
      <w:tr w:rsidR="008C5E95" w:rsidRPr="00B50D1C" w14:paraId="1D4D2144" w14:textId="77777777" w:rsidTr="001B730A">
        <w:trPr>
          <w:trHeight w:val="2912"/>
        </w:trPr>
        <w:tc>
          <w:tcPr>
            <w:tcW w:w="1555" w:type="dxa"/>
            <w:shd w:val="clear" w:color="auto" w:fill="D9D9D9"/>
            <w:vAlign w:val="center"/>
          </w:tcPr>
          <w:p w14:paraId="1067B132"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Overall course design</w:t>
            </w:r>
          </w:p>
        </w:tc>
        <w:tc>
          <w:tcPr>
            <w:tcW w:w="3969" w:type="dxa"/>
          </w:tcPr>
          <w:p w14:paraId="750573D9"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The course has been mapped against the CCF to ensure that trainees can meet the Teachers’ Standards and checked against the Quality Requirements</w:t>
            </w:r>
          </w:p>
          <w:p w14:paraId="6D3A3DDF"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 xml:space="preserve">The course has been mapped to ensure coherence across the different aspects of the training </w:t>
            </w:r>
          </w:p>
          <w:p w14:paraId="6E647F88"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Key themes of the course have been tracked to support trainees in making progress towards the QTS Standards</w:t>
            </w:r>
          </w:p>
          <w:p w14:paraId="207D776C"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Recommendations arising from evaluations from previous years have been incorporated into the course design</w:t>
            </w:r>
          </w:p>
          <w:p w14:paraId="085B3D2F"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“One Year On” evaluation - previous cohort asked to complete an evaluation on how well they felt the training prepared them for their NQT year.</w:t>
            </w:r>
          </w:p>
        </w:tc>
        <w:tc>
          <w:tcPr>
            <w:tcW w:w="2976" w:type="dxa"/>
          </w:tcPr>
          <w:p w14:paraId="2F46EA79"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Trainees complete Placement and End of Term/Year Reviews. This information is collated by the Course Administration Team. Reports are presented to the appropriate Committees throughout the year</w:t>
            </w:r>
          </w:p>
          <w:p w14:paraId="6DF2A314"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Additional trainee feedback through the Course Development Committee</w:t>
            </w:r>
            <w:r w:rsidR="00DC0493" w:rsidRPr="00B50D1C">
              <w:rPr>
                <w:rFonts w:asciiTheme="minorHAnsi" w:hAnsiTheme="minorHAnsi" w:cstheme="minorHAnsi"/>
                <w:sz w:val="15"/>
                <w:szCs w:val="15"/>
              </w:rPr>
              <w:t>.</w:t>
            </w:r>
          </w:p>
          <w:p w14:paraId="4E9DF8DA" w14:textId="258F9C77" w:rsidR="00DC0493" w:rsidRPr="00B50D1C" w:rsidRDefault="00030EF5"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Based on the feedback the course design is reviewed and amended every year by the relevant phase teams to ensure that it incorporates the most up to date research and </w:t>
            </w:r>
            <w:r w:rsidR="00950220" w:rsidRPr="00B50D1C">
              <w:rPr>
                <w:rFonts w:asciiTheme="minorHAnsi" w:hAnsiTheme="minorHAnsi" w:cstheme="minorHAnsi"/>
                <w:sz w:val="15"/>
                <w:szCs w:val="15"/>
              </w:rPr>
              <w:t>meets the needs of the trainees.</w:t>
            </w:r>
          </w:p>
        </w:tc>
        <w:tc>
          <w:tcPr>
            <w:tcW w:w="1920" w:type="dxa"/>
          </w:tcPr>
          <w:p w14:paraId="1D609552"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work with the Lead Partners to ensure any additionality is in line with our core curriculum</w:t>
            </w:r>
          </w:p>
        </w:tc>
      </w:tr>
      <w:tr w:rsidR="008C5E95" w:rsidRPr="00B50D1C" w14:paraId="4965291F" w14:textId="77777777" w:rsidTr="001B730A">
        <w:trPr>
          <w:trHeight w:val="1957"/>
        </w:trPr>
        <w:tc>
          <w:tcPr>
            <w:tcW w:w="1555" w:type="dxa"/>
            <w:shd w:val="clear" w:color="auto" w:fill="D9D9D9"/>
            <w:vAlign w:val="center"/>
          </w:tcPr>
          <w:p w14:paraId="3301E334"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Centrally based training</w:t>
            </w:r>
          </w:p>
        </w:tc>
        <w:tc>
          <w:tcPr>
            <w:tcW w:w="3969" w:type="dxa"/>
          </w:tcPr>
          <w:p w14:paraId="6A760FE4"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Objectives and intended learning outcomes for each training session identified by Course Director and shared with the trainers, as outlined in the curriculum documents</w:t>
            </w:r>
          </w:p>
          <w:p w14:paraId="4E4C7B0A"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All trainers identified as expert within their field – either within their own school, local authority or as an external consultant</w:t>
            </w:r>
          </w:p>
          <w:p w14:paraId="671906F9"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Trainees evaluate each training session against the objectives.</w:t>
            </w:r>
          </w:p>
        </w:tc>
        <w:tc>
          <w:tcPr>
            <w:tcW w:w="2976" w:type="dxa"/>
          </w:tcPr>
          <w:p w14:paraId="462D5E37"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Summary of evaluations collated by Course Administrator</w:t>
            </w:r>
          </w:p>
          <w:p w14:paraId="4E0DA9E8" w14:textId="73C66F50"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Initial report to Committees in </w:t>
            </w:r>
            <w:r w:rsidR="006E1E2E" w:rsidRPr="00B50D1C">
              <w:rPr>
                <w:rFonts w:asciiTheme="minorHAnsi" w:hAnsiTheme="minorHAnsi" w:cstheme="minorHAnsi"/>
                <w:sz w:val="15"/>
                <w:szCs w:val="15"/>
              </w:rPr>
              <w:t>November</w:t>
            </w:r>
            <w:r w:rsidRPr="00B50D1C">
              <w:rPr>
                <w:rFonts w:asciiTheme="minorHAnsi" w:hAnsiTheme="minorHAnsi" w:cstheme="minorHAnsi"/>
                <w:sz w:val="15"/>
                <w:szCs w:val="15"/>
              </w:rPr>
              <w:t>. Any significant issues identified and year on year benchmarking undertaken.</w:t>
            </w:r>
          </w:p>
          <w:p w14:paraId="5C9F1EBB"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Subsequent evaluations reported to Committees in February, and then as part of the Course Director’s report in June/July</w:t>
            </w:r>
          </w:p>
          <w:p w14:paraId="7D3C151A" w14:textId="097D657A" w:rsidR="00950220" w:rsidRPr="00B50D1C" w:rsidRDefault="00950220"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Where trainers are identified as not meeting the expected standard the phase </w:t>
            </w:r>
            <w:r w:rsidR="001855B7" w:rsidRPr="00B50D1C">
              <w:rPr>
                <w:rFonts w:asciiTheme="minorHAnsi" w:hAnsiTheme="minorHAnsi" w:cstheme="minorHAnsi"/>
                <w:sz w:val="15"/>
                <w:szCs w:val="15"/>
              </w:rPr>
              <w:t>training</w:t>
            </w:r>
            <w:r w:rsidRPr="00B50D1C">
              <w:rPr>
                <w:rFonts w:asciiTheme="minorHAnsi" w:hAnsiTheme="minorHAnsi" w:cstheme="minorHAnsi"/>
                <w:sz w:val="15"/>
                <w:szCs w:val="15"/>
              </w:rPr>
              <w:t xml:space="preserve"> manager will</w:t>
            </w:r>
            <w:r w:rsidR="001855B7" w:rsidRPr="00B50D1C">
              <w:rPr>
                <w:rFonts w:asciiTheme="minorHAnsi" w:hAnsiTheme="minorHAnsi" w:cstheme="minorHAnsi"/>
                <w:sz w:val="15"/>
                <w:szCs w:val="15"/>
              </w:rPr>
              <w:t xml:space="preserve">, depending on the issues identified, </w:t>
            </w:r>
            <w:r w:rsidRPr="00B50D1C">
              <w:rPr>
                <w:rFonts w:asciiTheme="minorHAnsi" w:hAnsiTheme="minorHAnsi" w:cstheme="minorHAnsi"/>
                <w:sz w:val="15"/>
                <w:szCs w:val="15"/>
              </w:rPr>
              <w:t xml:space="preserve">either have a discussion with them or </w:t>
            </w:r>
            <w:r w:rsidR="001855B7" w:rsidRPr="00B50D1C">
              <w:rPr>
                <w:rFonts w:asciiTheme="minorHAnsi" w:hAnsiTheme="minorHAnsi" w:cstheme="minorHAnsi"/>
                <w:sz w:val="15"/>
                <w:szCs w:val="15"/>
              </w:rPr>
              <w:t>source a different trainer.</w:t>
            </w:r>
          </w:p>
        </w:tc>
        <w:tc>
          <w:tcPr>
            <w:tcW w:w="1920" w:type="dxa"/>
          </w:tcPr>
          <w:p w14:paraId="05026EE6"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sample training sessions at each Lead Partner</w:t>
            </w:r>
          </w:p>
        </w:tc>
      </w:tr>
      <w:tr w:rsidR="008C5E95" w:rsidRPr="00B50D1C" w14:paraId="3DB07E4E" w14:textId="77777777" w:rsidTr="001B730A">
        <w:trPr>
          <w:trHeight w:val="1981"/>
        </w:trPr>
        <w:tc>
          <w:tcPr>
            <w:tcW w:w="1555" w:type="dxa"/>
            <w:shd w:val="clear" w:color="auto" w:fill="D9D9D9"/>
            <w:vAlign w:val="center"/>
          </w:tcPr>
          <w:p w14:paraId="48E7739C"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 xml:space="preserve">Subject/Primary Specialism Training </w:t>
            </w:r>
          </w:p>
        </w:tc>
        <w:tc>
          <w:tcPr>
            <w:tcW w:w="3969" w:type="dxa"/>
          </w:tcPr>
          <w:p w14:paraId="724B1058"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Objectives and intended learning outcomes for each training session identified by Subject Specialists and Course Director and outlined in the curriculum documents</w:t>
            </w:r>
          </w:p>
          <w:p w14:paraId="44BEF6A8"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All trainers identified expert within their field – either local authority subject consultants, Lead Practitioner, excellent teachers</w:t>
            </w:r>
          </w:p>
          <w:p w14:paraId="6D095A14"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Trainees evaluate each training session against the objectives.</w:t>
            </w:r>
          </w:p>
        </w:tc>
        <w:tc>
          <w:tcPr>
            <w:tcW w:w="2976" w:type="dxa"/>
          </w:tcPr>
          <w:p w14:paraId="1AD1A34F"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Summary of evaluations collated by Course Administration Team</w:t>
            </w:r>
          </w:p>
          <w:p w14:paraId="7772D2DB" w14:textId="2AAA9F89"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Initial report to Committees in October. Any significant issues identified and year on year benchmarking undertaken</w:t>
            </w:r>
            <w:r w:rsidR="001855B7" w:rsidRPr="00B50D1C">
              <w:rPr>
                <w:rFonts w:asciiTheme="minorHAnsi" w:hAnsiTheme="minorHAnsi" w:cstheme="minorHAnsi"/>
                <w:sz w:val="15"/>
                <w:szCs w:val="15"/>
              </w:rPr>
              <w:t>.</w:t>
            </w:r>
          </w:p>
          <w:p w14:paraId="15C525BF" w14:textId="77777777" w:rsidR="00BF22DF" w:rsidRDefault="008C5E95" w:rsidP="00BF22DF">
            <w:pPr>
              <w:spacing w:before="120"/>
              <w:rPr>
                <w:rFonts w:asciiTheme="minorHAnsi" w:hAnsiTheme="minorHAnsi" w:cstheme="minorHAnsi"/>
                <w:sz w:val="15"/>
                <w:szCs w:val="15"/>
              </w:rPr>
            </w:pPr>
            <w:r w:rsidRPr="00B50D1C">
              <w:rPr>
                <w:rFonts w:asciiTheme="minorHAnsi" w:hAnsiTheme="minorHAnsi" w:cstheme="minorHAnsi"/>
                <w:sz w:val="15"/>
                <w:szCs w:val="15"/>
              </w:rPr>
              <w:t>Subsequent evaluations reported to Committees in February, and then as part of the Course Director’s Report in June/July</w:t>
            </w:r>
            <w:r w:rsidR="00BF22DF" w:rsidRPr="00B50D1C">
              <w:rPr>
                <w:rFonts w:asciiTheme="minorHAnsi" w:hAnsiTheme="minorHAnsi" w:cstheme="minorHAnsi"/>
                <w:sz w:val="15"/>
                <w:szCs w:val="15"/>
              </w:rPr>
              <w:t xml:space="preserve"> </w:t>
            </w:r>
          </w:p>
          <w:p w14:paraId="0209108E" w14:textId="1ABE6E1D" w:rsidR="008C5E95" w:rsidRPr="00B50D1C" w:rsidRDefault="00BF22DF" w:rsidP="00D4053B">
            <w:pPr>
              <w:spacing w:before="120"/>
              <w:rPr>
                <w:rFonts w:asciiTheme="minorHAnsi" w:hAnsiTheme="minorHAnsi" w:cstheme="minorHAnsi"/>
                <w:sz w:val="15"/>
                <w:szCs w:val="15"/>
              </w:rPr>
            </w:pPr>
            <w:r w:rsidRPr="00B50D1C">
              <w:rPr>
                <w:rFonts w:asciiTheme="minorHAnsi" w:hAnsiTheme="minorHAnsi" w:cstheme="minorHAnsi"/>
                <w:sz w:val="15"/>
                <w:szCs w:val="15"/>
              </w:rPr>
              <w:t>Where trainers are identified as not meeting the expected standard the phase training manager will, depending on the issues identified, either have a discussion with them or source a different trainer.</w:t>
            </w:r>
          </w:p>
        </w:tc>
        <w:tc>
          <w:tcPr>
            <w:tcW w:w="1920" w:type="dxa"/>
          </w:tcPr>
          <w:p w14:paraId="30CCD913"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sample training sessions at each Lead Partner</w:t>
            </w:r>
          </w:p>
        </w:tc>
      </w:tr>
      <w:tr w:rsidR="008C5E95" w:rsidRPr="00B50D1C" w14:paraId="54C45674" w14:textId="77777777" w:rsidTr="001B730A">
        <w:trPr>
          <w:trHeight w:val="841"/>
        </w:trPr>
        <w:tc>
          <w:tcPr>
            <w:tcW w:w="1555" w:type="dxa"/>
            <w:shd w:val="clear" w:color="auto" w:fill="D9D9D9"/>
            <w:vAlign w:val="center"/>
          </w:tcPr>
          <w:p w14:paraId="36EA3CFF"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Teaching</w:t>
            </w:r>
          </w:p>
        </w:tc>
        <w:tc>
          <w:tcPr>
            <w:tcW w:w="3969" w:type="dxa"/>
          </w:tcPr>
          <w:p w14:paraId="5332C120"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Joint observation of trainees by a member of the SCITT Management Team and mentor, School Tutor/Lead Mentor (or equivalent)</w:t>
            </w:r>
          </w:p>
          <w:p w14:paraId="5D27D532"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lastRenderedPageBreak/>
              <w:t>Joint observation of trainees by mentor / subject staff and Subject Specialist/Primary Specialist e.g. Head Teacher</w:t>
            </w:r>
          </w:p>
          <w:p w14:paraId="5C2AC092"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A sample of trainees to be observed by the Internal Moderator</w:t>
            </w:r>
          </w:p>
          <w:p w14:paraId="6F2A7FF8"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A sample of trainees to be observed by the External Examiner</w:t>
            </w:r>
          </w:p>
          <w:p w14:paraId="4C7C529E" w14:textId="77777777" w:rsidR="008C5E95" w:rsidRPr="00B50D1C" w:rsidRDefault="008C5E95" w:rsidP="009268BD">
            <w:pPr>
              <w:numPr>
                <w:ilvl w:val="0"/>
                <w:numId w:val="49"/>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Joint observation by Course Director and Internal Moderator/ External Examiner.</w:t>
            </w:r>
          </w:p>
        </w:tc>
        <w:tc>
          <w:tcPr>
            <w:tcW w:w="2976" w:type="dxa"/>
          </w:tcPr>
          <w:p w14:paraId="013A6B74" w14:textId="77777777" w:rsidR="008C5E95"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lastRenderedPageBreak/>
              <w:t>A summary of the standard of trainees’ teaching presented to Examination Board.</w:t>
            </w:r>
          </w:p>
          <w:p w14:paraId="591E624B" w14:textId="3C0E5ACB" w:rsidR="00BF22DF" w:rsidRDefault="004E0B28" w:rsidP="00D4053B">
            <w:pPr>
              <w:spacing w:before="120"/>
              <w:rPr>
                <w:rFonts w:asciiTheme="minorHAnsi" w:hAnsiTheme="minorHAnsi" w:cstheme="minorHAnsi"/>
                <w:sz w:val="15"/>
                <w:szCs w:val="15"/>
              </w:rPr>
            </w:pPr>
            <w:r>
              <w:rPr>
                <w:rFonts w:asciiTheme="minorHAnsi" w:hAnsiTheme="minorHAnsi" w:cstheme="minorHAnsi"/>
                <w:sz w:val="15"/>
                <w:szCs w:val="15"/>
              </w:rPr>
              <w:lastRenderedPageBreak/>
              <w:t xml:space="preserve">Where a trainee is </w:t>
            </w:r>
            <w:r w:rsidR="00357C7A">
              <w:rPr>
                <w:rFonts w:asciiTheme="minorHAnsi" w:hAnsiTheme="minorHAnsi" w:cstheme="minorHAnsi"/>
                <w:sz w:val="15"/>
                <w:szCs w:val="15"/>
              </w:rPr>
              <w:t>not making the expected progress,</w:t>
            </w:r>
            <w:r>
              <w:rPr>
                <w:rFonts w:asciiTheme="minorHAnsi" w:hAnsiTheme="minorHAnsi" w:cstheme="minorHAnsi"/>
                <w:sz w:val="15"/>
                <w:szCs w:val="15"/>
              </w:rPr>
              <w:t xml:space="preserve"> the Cause for Concern Policy </w:t>
            </w:r>
            <w:r w:rsidR="00357C7A">
              <w:rPr>
                <w:rFonts w:asciiTheme="minorHAnsi" w:hAnsiTheme="minorHAnsi" w:cstheme="minorHAnsi"/>
                <w:sz w:val="15"/>
                <w:szCs w:val="15"/>
              </w:rPr>
              <w:t>will be followed.</w:t>
            </w:r>
          </w:p>
          <w:p w14:paraId="587A453F" w14:textId="77777777" w:rsidR="00BF22DF" w:rsidRPr="00B50D1C" w:rsidRDefault="00BF22DF" w:rsidP="00D4053B">
            <w:pPr>
              <w:spacing w:before="120"/>
              <w:rPr>
                <w:rFonts w:asciiTheme="minorHAnsi" w:hAnsiTheme="minorHAnsi" w:cstheme="minorHAnsi"/>
                <w:sz w:val="15"/>
                <w:szCs w:val="15"/>
              </w:rPr>
            </w:pPr>
          </w:p>
        </w:tc>
        <w:tc>
          <w:tcPr>
            <w:tcW w:w="1920" w:type="dxa"/>
          </w:tcPr>
          <w:p w14:paraId="65BF7786" w14:textId="0DB57396" w:rsidR="008C5E95" w:rsidRPr="00B50D1C" w:rsidRDefault="008C5E95" w:rsidP="00D4053B">
            <w:pPr>
              <w:rPr>
                <w:rFonts w:asciiTheme="minorHAnsi" w:hAnsiTheme="minorHAnsi" w:cstheme="minorHAnsi"/>
                <w:sz w:val="15"/>
                <w:szCs w:val="15"/>
              </w:rPr>
            </w:pPr>
            <w:r w:rsidRPr="00B50D1C">
              <w:rPr>
                <w:rFonts w:asciiTheme="minorHAnsi" w:hAnsiTheme="minorHAnsi" w:cstheme="minorHAnsi"/>
                <w:sz w:val="15"/>
                <w:szCs w:val="15"/>
              </w:rPr>
              <w:lastRenderedPageBreak/>
              <w:t xml:space="preserve">Durham SCITT will undertake at least 3 joint observations per phase (if applicable) with Lead </w:t>
            </w:r>
            <w:r w:rsidRPr="00B50D1C">
              <w:rPr>
                <w:rFonts w:asciiTheme="minorHAnsi" w:hAnsiTheme="minorHAnsi" w:cstheme="minorHAnsi"/>
                <w:sz w:val="15"/>
                <w:szCs w:val="15"/>
              </w:rPr>
              <w:lastRenderedPageBreak/>
              <w:t xml:space="preserve">Partner (one per placement) </w:t>
            </w:r>
          </w:p>
          <w:p w14:paraId="7D593042" w14:textId="77777777" w:rsidR="008C5E95" w:rsidRPr="00B50D1C" w:rsidRDefault="008C5E95" w:rsidP="00D4053B">
            <w:pPr>
              <w:rPr>
                <w:rFonts w:asciiTheme="minorHAnsi" w:hAnsiTheme="minorHAnsi" w:cstheme="minorHAnsi"/>
                <w:sz w:val="15"/>
                <w:szCs w:val="15"/>
              </w:rPr>
            </w:pPr>
          </w:p>
          <w:p w14:paraId="619D5959" w14:textId="77777777" w:rsidR="008C5E95" w:rsidRPr="00B50D1C" w:rsidRDefault="008C5E95" w:rsidP="00D4053B">
            <w:pPr>
              <w:rPr>
                <w:rFonts w:asciiTheme="minorHAnsi" w:hAnsiTheme="minorHAnsi" w:cstheme="minorHAnsi"/>
                <w:sz w:val="15"/>
                <w:szCs w:val="15"/>
              </w:rPr>
            </w:pPr>
            <w:r w:rsidRPr="00B50D1C">
              <w:rPr>
                <w:rFonts w:asciiTheme="minorHAnsi" w:hAnsiTheme="minorHAnsi" w:cstheme="minorHAnsi"/>
                <w:sz w:val="15"/>
                <w:szCs w:val="15"/>
              </w:rPr>
              <w:t>The Internal Moderator will observe and meet with on trainee per phase per placement at each Lead Partner</w:t>
            </w:r>
          </w:p>
          <w:p w14:paraId="6C799175" w14:textId="77777777" w:rsidR="008C5E95" w:rsidRPr="00B50D1C" w:rsidRDefault="008C5E95" w:rsidP="00D4053B">
            <w:pPr>
              <w:rPr>
                <w:rFonts w:asciiTheme="minorHAnsi" w:hAnsiTheme="minorHAnsi" w:cstheme="minorHAnsi"/>
                <w:sz w:val="15"/>
                <w:szCs w:val="15"/>
              </w:rPr>
            </w:pPr>
          </w:p>
          <w:p w14:paraId="157F6EA4" w14:textId="5CC6E2BA" w:rsidR="008C5E95" w:rsidRPr="00B50D1C" w:rsidRDefault="008C5E95" w:rsidP="008C5E95">
            <w:pPr>
              <w:rPr>
                <w:rFonts w:asciiTheme="minorHAnsi" w:hAnsiTheme="minorHAnsi" w:cstheme="minorHAnsi"/>
                <w:sz w:val="15"/>
                <w:szCs w:val="15"/>
              </w:rPr>
            </w:pPr>
            <w:r w:rsidRPr="00B50D1C">
              <w:rPr>
                <w:rFonts w:asciiTheme="minorHAnsi" w:hAnsiTheme="minorHAnsi" w:cstheme="minorHAnsi"/>
                <w:sz w:val="15"/>
                <w:szCs w:val="15"/>
              </w:rPr>
              <w:t>External Examiner will review all Internal Moderation of Lead Partners</w:t>
            </w:r>
          </w:p>
        </w:tc>
      </w:tr>
      <w:tr w:rsidR="008C5E95" w:rsidRPr="00B50D1C" w14:paraId="786B6487" w14:textId="77777777" w:rsidTr="001B730A">
        <w:trPr>
          <w:trHeight w:val="1981"/>
        </w:trPr>
        <w:tc>
          <w:tcPr>
            <w:tcW w:w="1555" w:type="dxa"/>
            <w:shd w:val="clear" w:color="auto" w:fill="D9D9D9"/>
            <w:vAlign w:val="center"/>
          </w:tcPr>
          <w:p w14:paraId="0B3587EB"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lastRenderedPageBreak/>
              <w:t>Assessment</w:t>
            </w:r>
          </w:p>
        </w:tc>
        <w:tc>
          <w:tcPr>
            <w:tcW w:w="3969" w:type="dxa"/>
          </w:tcPr>
          <w:p w14:paraId="1FAC0BCE"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Course Directors/Training Managers sample at least 3 files per phase at each assessment point to check for consistency of judgments</w:t>
            </w:r>
          </w:p>
          <w:p w14:paraId="264D919D"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Internal Moderator samples at least 3 files per phase at each assessment point</w:t>
            </w:r>
          </w:p>
          <w:p w14:paraId="08D7FB39"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All judgements are presented to the Examination Boards</w:t>
            </w:r>
          </w:p>
          <w:p w14:paraId="60CD5C3F"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The Quality Assurance Committee analyses data to check for consistency across phase and between hubs.</w:t>
            </w:r>
          </w:p>
          <w:p w14:paraId="4158D2F9" w14:textId="77777777" w:rsidR="008C5E95" w:rsidRPr="00B50D1C" w:rsidRDefault="008C5E95" w:rsidP="009268BD">
            <w:pPr>
              <w:numPr>
                <w:ilvl w:val="0"/>
                <w:numId w:val="52"/>
              </w:numPr>
              <w:tabs>
                <w:tab w:val="clear" w:pos="720"/>
                <w:tab w:val="num" w:pos="459"/>
              </w:tabs>
              <w:spacing w:before="120"/>
              <w:ind w:left="459" w:hanging="283"/>
              <w:rPr>
                <w:rFonts w:asciiTheme="minorHAnsi" w:hAnsiTheme="minorHAnsi" w:cstheme="minorHAnsi"/>
                <w:sz w:val="15"/>
                <w:szCs w:val="15"/>
              </w:rPr>
            </w:pPr>
            <w:r w:rsidRPr="00B50D1C">
              <w:rPr>
                <w:rFonts w:asciiTheme="minorHAnsi" w:hAnsiTheme="minorHAnsi" w:cstheme="minorHAnsi"/>
                <w:sz w:val="15"/>
                <w:szCs w:val="15"/>
              </w:rPr>
              <w:t>At the Final Assessment the External Examiner will assess whether are judgements are comparable to other institutions.</w:t>
            </w:r>
          </w:p>
        </w:tc>
        <w:tc>
          <w:tcPr>
            <w:tcW w:w="2976" w:type="dxa"/>
          </w:tcPr>
          <w:p w14:paraId="07A27E7D"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The Internal Moderator reports to the Quality Assurance Committee. </w:t>
            </w:r>
          </w:p>
          <w:p w14:paraId="7D39D156" w14:textId="77777777" w:rsidR="008C5E95"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The External Examiner’s Report is presented to the Steering Group</w:t>
            </w:r>
          </w:p>
          <w:p w14:paraId="378693B8" w14:textId="77777777" w:rsidR="001B730A" w:rsidRDefault="001B730A" w:rsidP="00D4053B">
            <w:pPr>
              <w:spacing w:before="120"/>
              <w:rPr>
                <w:rFonts w:asciiTheme="minorHAnsi" w:hAnsiTheme="minorHAnsi" w:cstheme="minorHAnsi"/>
                <w:sz w:val="15"/>
                <w:szCs w:val="15"/>
              </w:rPr>
            </w:pPr>
            <w:r>
              <w:rPr>
                <w:rFonts w:asciiTheme="minorHAnsi" w:hAnsiTheme="minorHAnsi" w:cstheme="minorHAnsi"/>
                <w:sz w:val="15"/>
                <w:szCs w:val="15"/>
              </w:rPr>
              <w:t xml:space="preserve">If any significant inconsistencies are found across the </w:t>
            </w:r>
            <w:proofErr w:type="gramStart"/>
            <w:r>
              <w:rPr>
                <w:rFonts w:asciiTheme="minorHAnsi" w:hAnsiTheme="minorHAnsi" w:cstheme="minorHAnsi"/>
                <w:sz w:val="15"/>
                <w:szCs w:val="15"/>
              </w:rPr>
              <w:t>hubs</w:t>
            </w:r>
            <w:proofErr w:type="gramEnd"/>
            <w:r>
              <w:rPr>
                <w:rFonts w:asciiTheme="minorHAnsi" w:hAnsiTheme="minorHAnsi" w:cstheme="minorHAnsi"/>
                <w:sz w:val="15"/>
                <w:szCs w:val="15"/>
              </w:rPr>
              <w:t xml:space="preserve"> then the Course Director will review </w:t>
            </w:r>
            <w:r w:rsidR="00F1705E">
              <w:rPr>
                <w:rFonts w:asciiTheme="minorHAnsi" w:hAnsiTheme="minorHAnsi" w:cstheme="minorHAnsi"/>
                <w:sz w:val="15"/>
                <w:szCs w:val="15"/>
              </w:rPr>
              <w:t>the information and decide on the appropriate course of action. This could include:</w:t>
            </w:r>
          </w:p>
          <w:p w14:paraId="1A3C5A36" w14:textId="77777777" w:rsidR="00F1705E" w:rsidRDefault="00F1705E" w:rsidP="00F1705E">
            <w:pPr>
              <w:pStyle w:val="ListParagraph"/>
              <w:numPr>
                <w:ilvl w:val="0"/>
                <w:numId w:val="163"/>
              </w:numPr>
              <w:spacing w:before="120"/>
              <w:rPr>
                <w:rFonts w:asciiTheme="minorHAnsi" w:hAnsiTheme="minorHAnsi" w:cstheme="minorHAnsi"/>
                <w:sz w:val="15"/>
                <w:szCs w:val="15"/>
              </w:rPr>
            </w:pPr>
            <w:r>
              <w:rPr>
                <w:rFonts w:asciiTheme="minorHAnsi" w:hAnsiTheme="minorHAnsi" w:cstheme="minorHAnsi"/>
                <w:sz w:val="15"/>
                <w:szCs w:val="15"/>
              </w:rPr>
              <w:t>Support for the hub</w:t>
            </w:r>
          </w:p>
          <w:p w14:paraId="7FDB47B0" w14:textId="1F9FE0F3" w:rsidR="00F1705E" w:rsidRPr="00F1705E" w:rsidRDefault="00F1705E" w:rsidP="00F1705E">
            <w:pPr>
              <w:pStyle w:val="ListParagraph"/>
              <w:numPr>
                <w:ilvl w:val="0"/>
                <w:numId w:val="163"/>
              </w:numPr>
              <w:spacing w:before="120"/>
              <w:rPr>
                <w:rFonts w:asciiTheme="minorHAnsi" w:hAnsiTheme="minorHAnsi" w:cstheme="minorHAnsi"/>
                <w:sz w:val="15"/>
                <w:szCs w:val="15"/>
              </w:rPr>
            </w:pPr>
            <w:r>
              <w:rPr>
                <w:rFonts w:asciiTheme="minorHAnsi" w:hAnsiTheme="minorHAnsi" w:cstheme="minorHAnsi"/>
                <w:sz w:val="15"/>
                <w:szCs w:val="15"/>
              </w:rPr>
              <w:t>Changing the Hub Lead</w:t>
            </w:r>
          </w:p>
        </w:tc>
        <w:tc>
          <w:tcPr>
            <w:tcW w:w="1920" w:type="dxa"/>
          </w:tcPr>
          <w:p w14:paraId="1A5A39AE" w14:textId="77777777" w:rsidR="008C5E95" w:rsidRPr="00B50D1C" w:rsidRDefault="008C5E95" w:rsidP="00D4053B">
            <w:pPr>
              <w:rPr>
                <w:rFonts w:asciiTheme="minorHAnsi" w:hAnsiTheme="minorHAnsi" w:cstheme="minorHAnsi"/>
                <w:sz w:val="15"/>
                <w:szCs w:val="15"/>
              </w:rPr>
            </w:pPr>
            <w:r w:rsidRPr="00B50D1C">
              <w:rPr>
                <w:rFonts w:asciiTheme="minorHAnsi" w:hAnsiTheme="minorHAnsi" w:cstheme="minorHAnsi"/>
                <w:sz w:val="15"/>
                <w:szCs w:val="15"/>
              </w:rPr>
              <w:t>All partners follow the same assessment procedures.</w:t>
            </w:r>
          </w:p>
          <w:p w14:paraId="12637CBD" w14:textId="77777777" w:rsidR="008C5E95" w:rsidRPr="00B50D1C" w:rsidRDefault="008C5E95" w:rsidP="00D4053B">
            <w:pPr>
              <w:rPr>
                <w:rFonts w:asciiTheme="minorHAnsi" w:hAnsiTheme="minorHAnsi" w:cstheme="minorHAnsi"/>
                <w:sz w:val="15"/>
                <w:szCs w:val="15"/>
              </w:rPr>
            </w:pPr>
          </w:p>
          <w:p w14:paraId="0DB51ECD" w14:textId="2C1E589F" w:rsidR="008C5E95" w:rsidRPr="00B50D1C" w:rsidRDefault="008C5E95" w:rsidP="00D4053B">
            <w:pPr>
              <w:rPr>
                <w:rFonts w:asciiTheme="minorHAnsi" w:hAnsiTheme="minorHAnsi" w:cstheme="minorHAnsi"/>
                <w:sz w:val="15"/>
                <w:szCs w:val="15"/>
              </w:rPr>
            </w:pPr>
            <w:r w:rsidRPr="00B50D1C">
              <w:rPr>
                <w:rFonts w:asciiTheme="minorHAnsi" w:hAnsiTheme="minorHAnsi" w:cstheme="minorHAnsi"/>
                <w:sz w:val="15"/>
                <w:szCs w:val="15"/>
              </w:rPr>
              <w:t xml:space="preserve">Where the final assessments have been delegated to a Lead Partner, Durham SCITT will quality assure the judgements by sampling a range of </w:t>
            </w:r>
            <w:r w:rsidR="00E05D44" w:rsidRPr="00B50D1C">
              <w:rPr>
                <w:rFonts w:asciiTheme="minorHAnsi" w:hAnsiTheme="minorHAnsi" w:cstheme="minorHAnsi"/>
                <w:sz w:val="15"/>
                <w:szCs w:val="15"/>
              </w:rPr>
              <w:t>trainees’</w:t>
            </w:r>
            <w:r w:rsidRPr="00B50D1C">
              <w:rPr>
                <w:rFonts w:asciiTheme="minorHAnsi" w:hAnsiTheme="minorHAnsi" w:cstheme="minorHAnsi"/>
                <w:sz w:val="15"/>
                <w:szCs w:val="15"/>
              </w:rPr>
              <w:t xml:space="preserve"> files, the Trainee Development Continuum and the Progress Check form/Final Assessment Form. </w:t>
            </w:r>
          </w:p>
        </w:tc>
      </w:tr>
      <w:tr w:rsidR="008C5E95" w:rsidRPr="00B50D1C" w14:paraId="3151746C" w14:textId="77777777" w:rsidTr="001B730A">
        <w:trPr>
          <w:trHeight w:val="131"/>
        </w:trPr>
        <w:tc>
          <w:tcPr>
            <w:tcW w:w="1555" w:type="dxa"/>
            <w:shd w:val="clear" w:color="auto" w:fill="D9D9D9"/>
            <w:vAlign w:val="center"/>
          </w:tcPr>
          <w:p w14:paraId="4AFC88E0"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Placements</w:t>
            </w:r>
          </w:p>
        </w:tc>
        <w:tc>
          <w:tcPr>
            <w:tcW w:w="3969" w:type="dxa"/>
          </w:tcPr>
          <w:p w14:paraId="551BE0B3" w14:textId="77777777" w:rsidR="008C5E95" w:rsidRPr="00B50D1C" w:rsidRDefault="008C5E95" w:rsidP="009268BD">
            <w:pPr>
              <w:numPr>
                <w:ilvl w:val="0"/>
                <w:numId w:val="50"/>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Trainees evaluate Placement A (December) and Placement B (June)</w:t>
            </w:r>
          </w:p>
          <w:p w14:paraId="29881F60" w14:textId="77777777" w:rsidR="008C5E95" w:rsidRPr="00B50D1C" w:rsidRDefault="008C5E95" w:rsidP="009268BD">
            <w:pPr>
              <w:numPr>
                <w:ilvl w:val="0"/>
                <w:numId w:val="50"/>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Previous evaluations examined by Committees</w:t>
            </w:r>
          </w:p>
          <w:p w14:paraId="66287260" w14:textId="77777777" w:rsidR="008C5E95" w:rsidRPr="00B50D1C" w:rsidRDefault="008C5E95" w:rsidP="009268BD">
            <w:pPr>
              <w:numPr>
                <w:ilvl w:val="0"/>
                <w:numId w:val="50"/>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Evaluations summarised and shared with the placement schools</w:t>
            </w:r>
          </w:p>
          <w:p w14:paraId="38B8B82C" w14:textId="77777777" w:rsidR="008C5E95" w:rsidRPr="00B50D1C" w:rsidRDefault="008C5E95" w:rsidP="009268BD">
            <w:pPr>
              <w:numPr>
                <w:ilvl w:val="0"/>
                <w:numId w:val="50"/>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Selection and de-selection criteria as outlined within the Partnership Agreement.</w:t>
            </w:r>
          </w:p>
        </w:tc>
        <w:tc>
          <w:tcPr>
            <w:tcW w:w="2976" w:type="dxa"/>
          </w:tcPr>
          <w:p w14:paraId="11A78AA2" w14:textId="77777777" w:rsidR="008C5E95"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Summary of placement evaluations presented as part of the Course Director’s Report to QA Committee in June/July. Final placement evaluations presented to Committees in October.</w:t>
            </w:r>
          </w:p>
          <w:p w14:paraId="217E4E06" w14:textId="48C4C756" w:rsidR="00E05D44" w:rsidRPr="00B50D1C" w:rsidRDefault="00E05D44" w:rsidP="00D4053B">
            <w:pPr>
              <w:spacing w:before="120"/>
              <w:rPr>
                <w:rFonts w:asciiTheme="minorHAnsi" w:hAnsiTheme="minorHAnsi" w:cstheme="minorHAnsi"/>
                <w:sz w:val="15"/>
                <w:szCs w:val="15"/>
              </w:rPr>
            </w:pPr>
            <w:r>
              <w:rPr>
                <w:rFonts w:asciiTheme="minorHAnsi" w:hAnsiTheme="minorHAnsi" w:cstheme="minorHAnsi"/>
                <w:sz w:val="15"/>
                <w:szCs w:val="15"/>
              </w:rPr>
              <w:t xml:space="preserve">Where significant issues </w:t>
            </w:r>
            <w:r w:rsidR="00F20D78">
              <w:rPr>
                <w:rFonts w:asciiTheme="minorHAnsi" w:hAnsiTheme="minorHAnsi" w:cstheme="minorHAnsi"/>
                <w:sz w:val="15"/>
                <w:szCs w:val="15"/>
              </w:rPr>
              <w:t>arise from placements then the Train</w:t>
            </w:r>
            <w:r w:rsidR="00B12AB4">
              <w:rPr>
                <w:rFonts w:asciiTheme="minorHAnsi" w:hAnsiTheme="minorHAnsi" w:cstheme="minorHAnsi"/>
                <w:sz w:val="15"/>
                <w:szCs w:val="15"/>
              </w:rPr>
              <w:t xml:space="preserve">ing Manager will complete a review and, if required, the </w:t>
            </w:r>
            <w:r w:rsidR="00BA6E71">
              <w:rPr>
                <w:rFonts w:asciiTheme="minorHAnsi" w:hAnsiTheme="minorHAnsi" w:cstheme="minorHAnsi"/>
                <w:sz w:val="15"/>
                <w:szCs w:val="15"/>
              </w:rPr>
              <w:t>arrangements for de-selection could be implemented.</w:t>
            </w:r>
          </w:p>
        </w:tc>
        <w:tc>
          <w:tcPr>
            <w:tcW w:w="1920" w:type="dxa"/>
          </w:tcPr>
          <w:p w14:paraId="0583EE16" w14:textId="04EBCBD8" w:rsidR="008C5E95" w:rsidRPr="00B50D1C" w:rsidRDefault="00C1169C"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If evaluations have been conducted by the Lead </w:t>
            </w:r>
            <w:r w:rsidR="00E05D44" w:rsidRPr="00B50D1C">
              <w:rPr>
                <w:rFonts w:asciiTheme="minorHAnsi" w:hAnsiTheme="minorHAnsi" w:cstheme="minorHAnsi"/>
                <w:sz w:val="15"/>
                <w:szCs w:val="15"/>
              </w:rPr>
              <w:t>Partner,</w:t>
            </w:r>
            <w:r w:rsidRPr="00B50D1C">
              <w:rPr>
                <w:rFonts w:asciiTheme="minorHAnsi" w:hAnsiTheme="minorHAnsi" w:cstheme="minorHAnsi"/>
                <w:sz w:val="15"/>
                <w:szCs w:val="15"/>
              </w:rPr>
              <w:t xml:space="preserve"> the Course Director will receive a summary from them outlining strengths and areas for development.</w:t>
            </w:r>
          </w:p>
        </w:tc>
      </w:tr>
      <w:tr w:rsidR="008C5E95" w:rsidRPr="00B50D1C" w14:paraId="08C6C19E" w14:textId="77777777" w:rsidTr="001B730A">
        <w:trPr>
          <w:trHeight w:val="131"/>
        </w:trPr>
        <w:tc>
          <w:tcPr>
            <w:tcW w:w="1555" w:type="dxa"/>
            <w:shd w:val="clear" w:color="auto" w:fill="D9D9D9"/>
            <w:vAlign w:val="center"/>
          </w:tcPr>
          <w:p w14:paraId="1CEC1014"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Documentation</w:t>
            </w:r>
          </w:p>
        </w:tc>
        <w:tc>
          <w:tcPr>
            <w:tcW w:w="3969" w:type="dxa"/>
          </w:tcPr>
          <w:p w14:paraId="273195A0" w14:textId="0A76E217" w:rsidR="008C5E95" w:rsidRPr="00B50D1C" w:rsidRDefault="008C5E95" w:rsidP="009268BD">
            <w:pPr>
              <w:pStyle w:val="ListParagraph"/>
              <w:numPr>
                <w:ilvl w:val="0"/>
                <w:numId w:val="69"/>
              </w:numPr>
              <w:ind w:left="464"/>
              <w:contextualSpacing/>
              <w:rPr>
                <w:rFonts w:asciiTheme="minorHAnsi" w:hAnsiTheme="minorHAnsi" w:cstheme="minorHAnsi"/>
                <w:sz w:val="15"/>
                <w:szCs w:val="15"/>
              </w:rPr>
            </w:pPr>
            <w:r w:rsidRPr="00B50D1C">
              <w:rPr>
                <w:rFonts w:asciiTheme="minorHAnsi" w:hAnsiTheme="minorHAnsi" w:cstheme="minorHAnsi"/>
                <w:sz w:val="15"/>
                <w:szCs w:val="15"/>
              </w:rPr>
              <w:t xml:space="preserve">Trainees will use the </w:t>
            </w:r>
            <w:r w:rsidR="00C1169C" w:rsidRPr="00B50D1C">
              <w:rPr>
                <w:rFonts w:asciiTheme="minorHAnsi" w:hAnsiTheme="minorHAnsi" w:cstheme="minorHAnsi"/>
                <w:sz w:val="15"/>
                <w:szCs w:val="15"/>
              </w:rPr>
              <w:t>OneDrive</w:t>
            </w:r>
            <w:r w:rsidRPr="00B50D1C">
              <w:rPr>
                <w:rFonts w:asciiTheme="minorHAnsi" w:hAnsiTheme="minorHAnsi" w:cstheme="minorHAnsi"/>
                <w:sz w:val="15"/>
                <w:szCs w:val="15"/>
              </w:rPr>
              <w:t xml:space="preserve"> to collate the evidence towards the QTS standards</w:t>
            </w:r>
            <w:r w:rsidR="008856DF">
              <w:rPr>
                <w:rFonts w:asciiTheme="minorHAnsi" w:hAnsiTheme="minorHAnsi" w:cstheme="minorHAnsi"/>
                <w:sz w:val="15"/>
                <w:szCs w:val="15"/>
              </w:rPr>
              <w:t>. They evaluate OneDrive at the end of the course.</w:t>
            </w:r>
          </w:p>
          <w:p w14:paraId="3445E41B" w14:textId="27BE7B7E" w:rsidR="008C5E95" w:rsidRPr="00B50D1C" w:rsidRDefault="008C5E95" w:rsidP="009268BD">
            <w:pPr>
              <w:pStyle w:val="ListParagraph"/>
              <w:numPr>
                <w:ilvl w:val="0"/>
                <w:numId w:val="69"/>
              </w:numPr>
              <w:ind w:left="464"/>
              <w:contextualSpacing/>
              <w:rPr>
                <w:rFonts w:asciiTheme="minorHAnsi" w:hAnsiTheme="minorHAnsi" w:cstheme="minorHAnsi"/>
                <w:sz w:val="15"/>
                <w:szCs w:val="15"/>
              </w:rPr>
            </w:pPr>
            <w:r w:rsidRPr="00B50D1C">
              <w:rPr>
                <w:rFonts w:asciiTheme="minorHAnsi" w:hAnsiTheme="minorHAnsi" w:cstheme="minorHAnsi"/>
                <w:sz w:val="15"/>
                <w:szCs w:val="15"/>
              </w:rPr>
              <w:t>Trainees will use the SCITT lesson plan, evaluation, and lesson observation forms</w:t>
            </w:r>
            <w:r w:rsidR="008856DF">
              <w:rPr>
                <w:rFonts w:asciiTheme="minorHAnsi" w:hAnsiTheme="minorHAnsi" w:cstheme="minorHAnsi"/>
                <w:sz w:val="15"/>
                <w:szCs w:val="15"/>
              </w:rPr>
              <w:t>. Trainees evaluate these at the end of the course.</w:t>
            </w:r>
          </w:p>
          <w:p w14:paraId="59F9B9AC" w14:textId="77777777" w:rsidR="008C5E95" w:rsidRDefault="008C5E95" w:rsidP="009268BD">
            <w:pPr>
              <w:pStyle w:val="ListParagraph"/>
              <w:numPr>
                <w:ilvl w:val="0"/>
                <w:numId w:val="69"/>
              </w:numPr>
              <w:ind w:left="464"/>
              <w:contextualSpacing/>
              <w:rPr>
                <w:rFonts w:asciiTheme="minorHAnsi" w:hAnsiTheme="minorHAnsi" w:cstheme="minorHAnsi"/>
                <w:sz w:val="15"/>
                <w:szCs w:val="15"/>
              </w:rPr>
            </w:pPr>
            <w:r w:rsidRPr="00B50D1C">
              <w:rPr>
                <w:rFonts w:asciiTheme="minorHAnsi" w:hAnsiTheme="minorHAnsi" w:cstheme="minorHAnsi"/>
                <w:sz w:val="15"/>
                <w:szCs w:val="15"/>
              </w:rPr>
              <w:t>Use of school specific documentation should be agreed with the Course Director</w:t>
            </w:r>
          </w:p>
          <w:p w14:paraId="784CB67F" w14:textId="041CF86B" w:rsidR="00FB76A3" w:rsidRPr="00B50D1C" w:rsidRDefault="00FB76A3" w:rsidP="009268BD">
            <w:pPr>
              <w:pStyle w:val="ListParagraph"/>
              <w:numPr>
                <w:ilvl w:val="0"/>
                <w:numId w:val="69"/>
              </w:numPr>
              <w:ind w:left="464"/>
              <w:contextualSpacing/>
              <w:rPr>
                <w:rFonts w:asciiTheme="minorHAnsi" w:hAnsiTheme="minorHAnsi" w:cstheme="minorHAnsi"/>
                <w:sz w:val="15"/>
                <w:szCs w:val="15"/>
              </w:rPr>
            </w:pPr>
            <w:r>
              <w:rPr>
                <w:rFonts w:asciiTheme="minorHAnsi" w:hAnsiTheme="minorHAnsi" w:cstheme="minorHAnsi"/>
                <w:sz w:val="15"/>
                <w:szCs w:val="15"/>
              </w:rPr>
              <w:t>Subject specialists. Primary leads regularly review the completion of documentation</w:t>
            </w:r>
          </w:p>
        </w:tc>
        <w:tc>
          <w:tcPr>
            <w:tcW w:w="2976" w:type="dxa"/>
          </w:tcPr>
          <w:p w14:paraId="32022C69" w14:textId="35FE911E" w:rsidR="008C5E95" w:rsidRPr="00B50D1C" w:rsidRDefault="00FB76A3" w:rsidP="00D4053B">
            <w:pPr>
              <w:spacing w:before="120"/>
              <w:rPr>
                <w:rFonts w:asciiTheme="minorHAnsi" w:hAnsiTheme="minorHAnsi" w:cstheme="minorHAnsi"/>
                <w:sz w:val="15"/>
                <w:szCs w:val="15"/>
              </w:rPr>
            </w:pPr>
            <w:r>
              <w:rPr>
                <w:rFonts w:asciiTheme="minorHAnsi" w:hAnsiTheme="minorHAnsi" w:cstheme="minorHAnsi"/>
                <w:sz w:val="15"/>
                <w:szCs w:val="15"/>
              </w:rPr>
              <w:t>End of year evaluation</w:t>
            </w:r>
            <w:r w:rsidR="008856DF">
              <w:rPr>
                <w:rFonts w:asciiTheme="minorHAnsi" w:hAnsiTheme="minorHAnsi" w:cstheme="minorHAnsi"/>
                <w:sz w:val="15"/>
                <w:szCs w:val="15"/>
              </w:rPr>
              <w:t>s</w:t>
            </w:r>
            <w:r>
              <w:rPr>
                <w:rFonts w:asciiTheme="minorHAnsi" w:hAnsiTheme="minorHAnsi" w:cstheme="minorHAnsi"/>
                <w:sz w:val="15"/>
                <w:szCs w:val="15"/>
              </w:rPr>
              <w:t xml:space="preserve"> of all documentation </w:t>
            </w:r>
            <w:r w:rsidR="008856DF">
              <w:rPr>
                <w:rFonts w:asciiTheme="minorHAnsi" w:hAnsiTheme="minorHAnsi" w:cstheme="minorHAnsi"/>
                <w:sz w:val="15"/>
                <w:szCs w:val="15"/>
              </w:rPr>
              <w:t>is reviewed and amendments made as required.</w:t>
            </w:r>
          </w:p>
        </w:tc>
        <w:tc>
          <w:tcPr>
            <w:tcW w:w="1920" w:type="dxa"/>
          </w:tcPr>
          <w:p w14:paraId="186E7ECE" w14:textId="77777777" w:rsidR="008C5E95" w:rsidRPr="00B50D1C" w:rsidRDefault="008C5E95" w:rsidP="00D4053B">
            <w:pPr>
              <w:rPr>
                <w:rFonts w:asciiTheme="minorHAnsi" w:hAnsiTheme="minorHAnsi" w:cstheme="minorHAnsi"/>
                <w:sz w:val="15"/>
                <w:szCs w:val="15"/>
              </w:rPr>
            </w:pPr>
            <w:r w:rsidRPr="00B50D1C">
              <w:rPr>
                <w:rFonts w:asciiTheme="minorHAnsi" w:hAnsiTheme="minorHAnsi" w:cstheme="minorHAnsi"/>
                <w:sz w:val="15"/>
                <w:szCs w:val="15"/>
              </w:rPr>
              <w:t xml:space="preserve">Durham SCITT will quality assure at least one file per phase at each assessment point. </w:t>
            </w:r>
          </w:p>
          <w:p w14:paraId="62036353" w14:textId="77777777" w:rsidR="008C5E95" w:rsidRPr="00B50D1C" w:rsidRDefault="008C5E95" w:rsidP="00D4053B">
            <w:pPr>
              <w:rPr>
                <w:rFonts w:asciiTheme="minorHAnsi" w:hAnsiTheme="minorHAnsi" w:cstheme="minorHAnsi"/>
                <w:sz w:val="15"/>
                <w:szCs w:val="15"/>
              </w:rPr>
            </w:pPr>
          </w:p>
          <w:p w14:paraId="370653B9" w14:textId="77777777" w:rsidR="008C5E95" w:rsidRPr="00B50D1C" w:rsidRDefault="008C5E95" w:rsidP="00D4053B">
            <w:pPr>
              <w:rPr>
                <w:rFonts w:asciiTheme="minorHAnsi" w:hAnsiTheme="minorHAnsi" w:cstheme="minorHAnsi"/>
                <w:sz w:val="15"/>
                <w:szCs w:val="15"/>
              </w:rPr>
            </w:pPr>
          </w:p>
        </w:tc>
      </w:tr>
      <w:tr w:rsidR="008C5E95" w:rsidRPr="00B50D1C" w14:paraId="29CCD634" w14:textId="77777777" w:rsidTr="001B730A">
        <w:trPr>
          <w:trHeight w:val="131"/>
        </w:trPr>
        <w:tc>
          <w:tcPr>
            <w:tcW w:w="1555" w:type="dxa"/>
            <w:shd w:val="clear" w:color="auto" w:fill="D9D9D9"/>
            <w:vAlign w:val="center"/>
          </w:tcPr>
          <w:p w14:paraId="4BFE82F8"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Mentors and School Tutors (or equivalent)</w:t>
            </w:r>
          </w:p>
        </w:tc>
        <w:tc>
          <w:tcPr>
            <w:tcW w:w="3969" w:type="dxa"/>
          </w:tcPr>
          <w:p w14:paraId="7DF34340" w14:textId="3DFA953B" w:rsidR="008C5E95" w:rsidRPr="00B50D1C" w:rsidRDefault="008C5E95" w:rsidP="009268BD">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All mentors and School Tutors/Lead Mentors (or equivalent) receive training as outlined in the Mentor Curriculum document</w:t>
            </w:r>
            <w:r w:rsidR="00A35321">
              <w:rPr>
                <w:rFonts w:asciiTheme="minorHAnsi" w:hAnsiTheme="minorHAnsi" w:cstheme="minorHAnsi"/>
                <w:sz w:val="15"/>
                <w:szCs w:val="15"/>
              </w:rPr>
              <w:t>.</w:t>
            </w:r>
            <w:r w:rsidR="00167681">
              <w:rPr>
                <w:rFonts w:asciiTheme="minorHAnsi" w:hAnsiTheme="minorHAnsi" w:cstheme="minorHAnsi"/>
                <w:sz w:val="15"/>
                <w:szCs w:val="15"/>
              </w:rPr>
              <w:t xml:space="preserve"> This training is evaluated</w:t>
            </w:r>
            <w:r w:rsidR="00CE027F">
              <w:rPr>
                <w:rFonts w:asciiTheme="minorHAnsi" w:hAnsiTheme="minorHAnsi" w:cstheme="minorHAnsi"/>
                <w:sz w:val="15"/>
                <w:szCs w:val="15"/>
              </w:rPr>
              <w:t xml:space="preserve"> by the mentors</w:t>
            </w:r>
            <w:r w:rsidR="00B226D0">
              <w:rPr>
                <w:rFonts w:asciiTheme="minorHAnsi" w:hAnsiTheme="minorHAnsi" w:cstheme="minorHAnsi"/>
                <w:sz w:val="15"/>
                <w:szCs w:val="15"/>
              </w:rPr>
              <w:t>.</w:t>
            </w:r>
          </w:p>
          <w:p w14:paraId="4461FED7" w14:textId="461F0296" w:rsidR="008C5E95" w:rsidRPr="00B50D1C" w:rsidRDefault="008C5E95" w:rsidP="009268BD">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Subject specific exemplars included in reference guides for mentors</w:t>
            </w:r>
            <w:r w:rsidR="00455729">
              <w:rPr>
                <w:rFonts w:asciiTheme="minorHAnsi" w:hAnsiTheme="minorHAnsi" w:cstheme="minorHAnsi"/>
                <w:sz w:val="15"/>
                <w:szCs w:val="15"/>
              </w:rPr>
              <w:t>.</w:t>
            </w:r>
          </w:p>
          <w:p w14:paraId="7E7A479B" w14:textId="298F9BC2" w:rsidR="008C5E95" w:rsidRPr="00B50D1C" w:rsidRDefault="008C5E95" w:rsidP="009268BD">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Joint observations by Subject Specialists and subject staff during placements</w:t>
            </w:r>
            <w:r w:rsidR="00455729">
              <w:rPr>
                <w:rFonts w:asciiTheme="minorHAnsi" w:hAnsiTheme="minorHAnsi" w:cstheme="minorHAnsi"/>
                <w:sz w:val="15"/>
                <w:szCs w:val="15"/>
              </w:rPr>
              <w:t>. These are moderated by Course Director</w:t>
            </w:r>
          </w:p>
          <w:p w14:paraId="341A0CC8" w14:textId="29B41785" w:rsidR="008C5E95" w:rsidRPr="00B50D1C" w:rsidRDefault="008C5E95" w:rsidP="009268BD">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Joint observations by a member of the SCITT Management Team and mentor,  School Tutor/Lead Mentor (or equivalent) /class teacher during placements</w:t>
            </w:r>
            <w:r w:rsidR="00F250AB">
              <w:rPr>
                <w:rFonts w:asciiTheme="minorHAnsi" w:hAnsiTheme="minorHAnsi" w:cstheme="minorHAnsi"/>
                <w:sz w:val="15"/>
                <w:szCs w:val="15"/>
              </w:rPr>
              <w:t>. These are collated and moderated</w:t>
            </w:r>
          </w:p>
          <w:p w14:paraId="666917B7" w14:textId="6DD33014" w:rsidR="008C5E95" w:rsidRDefault="008C5E95" w:rsidP="009268BD">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Guidance on report completion is given in the reference guides and at training sessions</w:t>
            </w:r>
            <w:r w:rsidR="00F250AB">
              <w:rPr>
                <w:rFonts w:asciiTheme="minorHAnsi" w:hAnsiTheme="minorHAnsi" w:cstheme="minorHAnsi"/>
                <w:sz w:val="15"/>
                <w:szCs w:val="15"/>
              </w:rPr>
              <w:t xml:space="preserve">. Training </w:t>
            </w:r>
            <w:r w:rsidR="008373DA">
              <w:rPr>
                <w:rFonts w:asciiTheme="minorHAnsi" w:hAnsiTheme="minorHAnsi" w:cstheme="minorHAnsi"/>
                <w:sz w:val="15"/>
                <w:szCs w:val="15"/>
              </w:rPr>
              <w:t>M</w:t>
            </w:r>
            <w:r w:rsidR="00F250AB">
              <w:rPr>
                <w:rFonts w:asciiTheme="minorHAnsi" w:hAnsiTheme="minorHAnsi" w:cstheme="minorHAnsi"/>
                <w:sz w:val="15"/>
                <w:szCs w:val="15"/>
              </w:rPr>
              <w:t xml:space="preserve">anagers </w:t>
            </w:r>
            <w:r w:rsidR="008373DA">
              <w:rPr>
                <w:rFonts w:asciiTheme="minorHAnsi" w:hAnsiTheme="minorHAnsi" w:cstheme="minorHAnsi"/>
                <w:sz w:val="15"/>
                <w:szCs w:val="15"/>
              </w:rPr>
              <w:t>review documentation</w:t>
            </w:r>
          </w:p>
          <w:p w14:paraId="04626427" w14:textId="3A54D854" w:rsidR="008856DF" w:rsidRPr="00B50D1C" w:rsidRDefault="008856DF" w:rsidP="009268BD">
            <w:pPr>
              <w:numPr>
                <w:ilvl w:val="0"/>
                <w:numId w:val="51"/>
              </w:numPr>
              <w:tabs>
                <w:tab w:val="clear" w:pos="720"/>
                <w:tab w:val="num" w:pos="459"/>
              </w:tabs>
              <w:spacing w:before="120"/>
              <w:ind w:left="459" w:hanging="284"/>
              <w:rPr>
                <w:rFonts w:asciiTheme="minorHAnsi" w:hAnsiTheme="minorHAnsi" w:cstheme="minorHAnsi"/>
                <w:sz w:val="15"/>
                <w:szCs w:val="15"/>
              </w:rPr>
            </w:pPr>
            <w:r>
              <w:rPr>
                <w:rFonts w:asciiTheme="minorHAnsi" w:hAnsiTheme="minorHAnsi" w:cstheme="minorHAnsi"/>
                <w:sz w:val="15"/>
                <w:szCs w:val="15"/>
              </w:rPr>
              <w:t>Trainees evaluate their placements and mentor support</w:t>
            </w:r>
          </w:p>
          <w:p w14:paraId="1DE112D4" w14:textId="0F0FFB7C" w:rsidR="008C5E95" w:rsidRPr="008856DF" w:rsidRDefault="008C5E95" w:rsidP="008856DF">
            <w:pPr>
              <w:numPr>
                <w:ilvl w:val="0"/>
                <w:numId w:val="51"/>
              </w:numPr>
              <w:tabs>
                <w:tab w:val="clear" w:pos="720"/>
                <w:tab w:val="num" w:pos="459"/>
              </w:tabs>
              <w:spacing w:before="120"/>
              <w:ind w:left="459" w:hanging="284"/>
              <w:rPr>
                <w:rFonts w:asciiTheme="minorHAnsi" w:hAnsiTheme="minorHAnsi" w:cstheme="minorHAnsi"/>
                <w:sz w:val="15"/>
                <w:szCs w:val="15"/>
              </w:rPr>
            </w:pPr>
            <w:r w:rsidRPr="00B50D1C">
              <w:rPr>
                <w:rFonts w:asciiTheme="minorHAnsi" w:hAnsiTheme="minorHAnsi" w:cstheme="minorHAnsi"/>
                <w:sz w:val="15"/>
                <w:szCs w:val="15"/>
              </w:rPr>
              <w:t>Evaluation of the SCITT training course by schools.</w:t>
            </w:r>
          </w:p>
        </w:tc>
        <w:tc>
          <w:tcPr>
            <w:tcW w:w="2976" w:type="dxa"/>
          </w:tcPr>
          <w:p w14:paraId="1B2C864D" w14:textId="67BCA264" w:rsidR="008856DF"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The ‘turnover’ of School Tutors/Lead Mentors (or equivalent) and mentors is monitored. New mentors / Lead Mentors  take part in training, as outlined in the Mentor Curriculum</w:t>
            </w:r>
            <w:r w:rsidR="008856DF">
              <w:rPr>
                <w:rFonts w:asciiTheme="minorHAnsi" w:hAnsiTheme="minorHAnsi" w:cstheme="minorHAnsi"/>
                <w:sz w:val="15"/>
                <w:szCs w:val="15"/>
              </w:rPr>
              <w:t>.</w:t>
            </w:r>
          </w:p>
          <w:p w14:paraId="5E9C1E70" w14:textId="4598D9E0" w:rsidR="008856DF" w:rsidRPr="00B50D1C" w:rsidRDefault="008856DF" w:rsidP="00D4053B">
            <w:pPr>
              <w:spacing w:before="120"/>
              <w:rPr>
                <w:rFonts w:asciiTheme="minorHAnsi" w:hAnsiTheme="minorHAnsi" w:cstheme="minorHAnsi"/>
                <w:sz w:val="15"/>
                <w:szCs w:val="15"/>
              </w:rPr>
            </w:pPr>
            <w:r>
              <w:rPr>
                <w:rFonts w:asciiTheme="minorHAnsi" w:hAnsiTheme="minorHAnsi" w:cstheme="minorHAnsi"/>
                <w:sz w:val="15"/>
                <w:szCs w:val="15"/>
              </w:rPr>
              <w:t>Where significant issues arise from the quality of mentoring</w:t>
            </w:r>
            <w:r w:rsidR="008373DA">
              <w:rPr>
                <w:rFonts w:asciiTheme="minorHAnsi" w:hAnsiTheme="minorHAnsi" w:cstheme="minorHAnsi"/>
                <w:sz w:val="15"/>
                <w:szCs w:val="15"/>
              </w:rPr>
              <w:t>,</w:t>
            </w:r>
            <w:r>
              <w:rPr>
                <w:rFonts w:asciiTheme="minorHAnsi" w:hAnsiTheme="minorHAnsi" w:cstheme="minorHAnsi"/>
                <w:sz w:val="15"/>
                <w:szCs w:val="15"/>
              </w:rPr>
              <w:t xml:space="preserve"> the Training Manager will complete a review and, if required, the arrangements for de-selection could be implemented.</w:t>
            </w:r>
          </w:p>
        </w:tc>
        <w:tc>
          <w:tcPr>
            <w:tcW w:w="1920" w:type="dxa"/>
          </w:tcPr>
          <w:p w14:paraId="26489D35"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Durham SCITT will quality assure the mentor training by attending sessions and reviewing the materials provided</w:t>
            </w:r>
          </w:p>
          <w:p w14:paraId="4AC3D105"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Monitor attendance at Mentor Training</w:t>
            </w:r>
          </w:p>
          <w:p w14:paraId="553693B1"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Monitor the prior knowledge of mentors</w:t>
            </w:r>
          </w:p>
        </w:tc>
      </w:tr>
      <w:tr w:rsidR="008C5E95" w:rsidRPr="00B50D1C" w14:paraId="48F14987" w14:textId="77777777" w:rsidTr="001B730A">
        <w:trPr>
          <w:trHeight w:val="131"/>
        </w:trPr>
        <w:tc>
          <w:tcPr>
            <w:tcW w:w="1555" w:type="dxa"/>
            <w:shd w:val="clear" w:color="auto" w:fill="D9D9D9"/>
            <w:vAlign w:val="center"/>
          </w:tcPr>
          <w:p w14:paraId="324247C2"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Policy and Procedures</w:t>
            </w:r>
          </w:p>
        </w:tc>
        <w:tc>
          <w:tcPr>
            <w:tcW w:w="3969" w:type="dxa"/>
          </w:tcPr>
          <w:p w14:paraId="33C7A02A"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All policies and procedures are reviewed by the Policy Review Group as part of a cycle. Each policy has an identified review date, and any failure of policy is examined by the QA Committee.</w:t>
            </w:r>
          </w:p>
        </w:tc>
        <w:tc>
          <w:tcPr>
            <w:tcW w:w="2976" w:type="dxa"/>
          </w:tcPr>
          <w:p w14:paraId="0C583810" w14:textId="77777777" w:rsidR="008C5E95" w:rsidRPr="00B50D1C" w:rsidRDefault="008C5E95" w:rsidP="00D4053B">
            <w:pPr>
              <w:spacing w:before="120"/>
              <w:rPr>
                <w:rFonts w:asciiTheme="minorHAnsi" w:hAnsiTheme="minorHAnsi" w:cstheme="minorHAnsi"/>
                <w:sz w:val="15"/>
                <w:szCs w:val="15"/>
              </w:rPr>
            </w:pPr>
          </w:p>
        </w:tc>
        <w:tc>
          <w:tcPr>
            <w:tcW w:w="1920" w:type="dxa"/>
          </w:tcPr>
          <w:p w14:paraId="2F6B7842" w14:textId="77777777" w:rsidR="008C5E95" w:rsidRPr="00B50D1C" w:rsidRDefault="008C5E95" w:rsidP="00D4053B">
            <w:pPr>
              <w:spacing w:before="120"/>
              <w:rPr>
                <w:rFonts w:asciiTheme="minorHAnsi" w:hAnsiTheme="minorHAnsi" w:cstheme="minorHAnsi"/>
                <w:sz w:val="15"/>
                <w:szCs w:val="15"/>
              </w:rPr>
            </w:pPr>
          </w:p>
        </w:tc>
      </w:tr>
      <w:tr w:rsidR="008C5E95" w:rsidRPr="00B50D1C" w14:paraId="119F70BB" w14:textId="77777777" w:rsidTr="001B730A">
        <w:trPr>
          <w:trHeight w:val="131"/>
        </w:trPr>
        <w:tc>
          <w:tcPr>
            <w:tcW w:w="1555" w:type="dxa"/>
            <w:shd w:val="clear" w:color="auto" w:fill="D9D9D9"/>
            <w:vAlign w:val="center"/>
          </w:tcPr>
          <w:p w14:paraId="6B9E99CE" w14:textId="77777777" w:rsidR="008C5E95" w:rsidRPr="00B50D1C" w:rsidRDefault="008C5E95" w:rsidP="00D4053B">
            <w:pPr>
              <w:rPr>
                <w:rFonts w:asciiTheme="minorHAnsi" w:hAnsiTheme="minorHAnsi" w:cstheme="minorHAnsi"/>
                <w:b/>
                <w:i/>
                <w:sz w:val="15"/>
                <w:szCs w:val="15"/>
              </w:rPr>
            </w:pPr>
            <w:r w:rsidRPr="00B50D1C">
              <w:rPr>
                <w:rFonts w:asciiTheme="minorHAnsi" w:hAnsiTheme="minorHAnsi" w:cstheme="minorHAnsi"/>
                <w:b/>
                <w:i/>
                <w:sz w:val="15"/>
                <w:szCs w:val="15"/>
              </w:rPr>
              <w:t>Self-evaluation</w:t>
            </w:r>
          </w:p>
        </w:tc>
        <w:tc>
          <w:tcPr>
            <w:tcW w:w="3969" w:type="dxa"/>
          </w:tcPr>
          <w:p w14:paraId="3E7F64E7" w14:textId="77777777"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 xml:space="preserve">The training course has been evaluated against the Ofsted framework. </w:t>
            </w:r>
          </w:p>
        </w:tc>
        <w:tc>
          <w:tcPr>
            <w:tcW w:w="2976" w:type="dxa"/>
          </w:tcPr>
          <w:p w14:paraId="384ECF81" w14:textId="2432532F" w:rsidR="008C5E95" w:rsidRPr="00B50D1C" w:rsidRDefault="008C5E95" w:rsidP="00D4053B">
            <w:pPr>
              <w:spacing w:before="120"/>
              <w:rPr>
                <w:rFonts w:asciiTheme="minorHAnsi" w:hAnsiTheme="minorHAnsi" w:cstheme="minorHAnsi"/>
                <w:sz w:val="15"/>
                <w:szCs w:val="15"/>
              </w:rPr>
            </w:pPr>
            <w:r w:rsidRPr="00B50D1C">
              <w:rPr>
                <w:rFonts w:asciiTheme="minorHAnsi" w:hAnsiTheme="minorHAnsi" w:cstheme="minorHAnsi"/>
                <w:sz w:val="15"/>
                <w:szCs w:val="15"/>
              </w:rPr>
              <w:t>The SED is presented to the Steering Group</w:t>
            </w:r>
            <w:r w:rsidR="00522630">
              <w:rPr>
                <w:rFonts w:asciiTheme="minorHAnsi" w:hAnsiTheme="minorHAnsi" w:cstheme="minorHAnsi"/>
                <w:sz w:val="15"/>
                <w:szCs w:val="15"/>
              </w:rPr>
              <w:t xml:space="preserve">. Improvement plan is </w:t>
            </w:r>
            <w:proofErr w:type="gramStart"/>
            <w:r w:rsidR="00522630">
              <w:rPr>
                <w:rFonts w:asciiTheme="minorHAnsi" w:hAnsiTheme="minorHAnsi" w:cstheme="minorHAnsi"/>
                <w:sz w:val="15"/>
                <w:szCs w:val="15"/>
              </w:rPr>
              <w:t>written</w:t>
            </w:r>
            <w:proofErr w:type="gramEnd"/>
            <w:r w:rsidR="00522630">
              <w:rPr>
                <w:rFonts w:asciiTheme="minorHAnsi" w:hAnsiTheme="minorHAnsi" w:cstheme="minorHAnsi"/>
                <w:sz w:val="15"/>
                <w:szCs w:val="15"/>
              </w:rPr>
              <w:t xml:space="preserve"> and actions are reviewed at each meeting.</w:t>
            </w:r>
          </w:p>
        </w:tc>
        <w:tc>
          <w:tcPr>
            <w:tcW w:w="1920" w:type="dxa"/>
          </w:tcPr>
          <w:p w14:paraId="427B5CAF" w14:textId="77777777" w:rsidR="008C5E95" w:rsidRPr="00B50D1C" w:rsidRDefault="008C5E95" w:rsidP="00D4053B">
            <w:pPr>
              <w:spacing w:before="120"/>
              <w:rPr>
                <w:rFonts w:asciiTheme="minorHAnsi" w:hAnsiTheme="minorHAnsi" w:cstheme="minorHAnsi"/>
                <w:sz w:val="15"/>
                <w:szCs w:val="15"/>
              </w:rPr>
            </w:pPr>
          </w:p>
        </w:tc>
      </w:tr>
    </w:tbl>
    <w:p w14:paraId="2CB47087" w14:textId="77777777" w:rsidR="008C5E95" w:rsidRPr="001E5246" w:rsidRDefault="008C5E95" w:rsidP="008C5E95">
      <w:pPr>
        <w:rPr>
          <w:rFonts w:asciiTheme="minorHAnsi" w:hAnsiTheme="minorHAnsi" w:cstheme="minorHAnsi"/>
          <w:szCs w:val="18"/>
        </w:rPr>
      </w:pPr>
    </w:p>
    <w:p w14:paraId="2EEA15EA" w14:textId="5D1666FB" w:rsidR="008C5E95" w:rsidRPr="004C5344" w:rsidRDefault="008C5E95" w:rsidP="008C5E95">
      <w:pPr>
        <w:rPr>
          <w:rFonts w:asciiTheme="minorHAnsi" w:hAnsiTheme="minorHAnsi" w:cstheme="minorHAnsi"/>
          <w:sz w:val="20"/>
          <w:szCs w:val="20"/>
        </w:rPr>
      </w:pPr>
      <w:r w:rsidRPr="004C5344">
        <w:rPr>
          <w:rFonts w:asciiTheme="minorHAnsi" w:hAnsiTheme="minorHAnsi" w:cstheme="minorHAnsi"/>
          <w:sz w:val="20"/>
          <w:szCs w:val="20"/>
        </w:rPr>
        <w:lastRenderedPageBreak/>
        <w:t xml:space="preserve">Compliance </w:t>
      </w:r>
      <w:r w:rsidR="00782E68">
        <w:rPr>
          <w:rFonts w:asciiTheme="minorHAnsi" w:hAnsiTheme="minorHAnsi" w:cstheme="minorHAnsi"/>
          <w:sz w:val="20"/>
          <w:szCs w:val="20"/>
        </w:rPr>
        <w:t>Reports</w:t>
      </w:r>
      <w:r w:rsidRPr="004C5344">
        <w:rPr>
          <w:rFonts w:asciiTheme="minorHAnsi" w:hAnsiTheme="minorHAnsi" w:cstheme="minorHAnsi"/>
          <w:sz w:val="20"/>
          <w:szCs w:val="20"/>
        </w:rPr>
        <w:t xml:space="preserve"> will be presented to the Quality Assurance Committee</w:t>
      </w:r>
      <w:r w:rsidR="00782E68">
        <w:rPr>
          <w:rFonts w:asciiTheme="minorHAnsi" w:hAnsiTheme="minorHAnsi" w:cstheme="minorHAnsi"/>
          <w:sz w:val="20"/>
          <w:szCs w:val="20"/>
        </w:rPr>
        <w:t xml:space="preserve"> in November and then monitored</w:t>
      </w:r>
      <w:r w:rsidRPr="004C5344">
        <w:rPr>
          <w:rFonts w:asciiTheme="minorHAnsi" w:hAnsiTheme="minorHAnsi" w:cstheme="minorHAnsi"/>
          <w:sz w:val="20"/>
          <w:szCs w:val="20"/>
        </w:rPr>
        <w:t xml:space="preserve"> throughout the year. Results from monitoring and evaluation will be fed back to the Steering Group through regular reports. These reports will be used by the Steering Group to inform strategic planning. The QA Committee will also consider how the compliance report compares to other institutions through the use of benchmarking data such as Ofsted reports, application data from other institutions and the External Examiner’s report. This information will also be reported to Steering Group and used to inform strategic planning.</w:t>
      </w:r>
    </w:p>
    <w:p w14:paraId="5EDE27E6" w14:textId="77777777" w:rsidR="008856DF" w:rsidRDefault="008856DF" w:rsidP="008C5E95">
      <w:pPr>
        <w:rPr>
          <w:rFonts w:asciiTheme="minorHAnsi" w:hAnsiTheme="minorHAnsi" w:cstheme="minorHAnsi"/>
          <w:b/>
          <w:sz w:val="20"/>
          <w:szCs w:val="20"/>
        </w:rPr>
      </w:pPr>
    </w:p>
    <w:p w14:paraId="6A1B7B52" w14:textId="5A2F2CFF" w:rsidR="008C5E95" w:rsidRPr="004C5344" w:rsidRDefault="008C5E95" w:rsidP="008C5E95">
      <w:pPr>
        <w:rPr>
          <w:rFonts w:asciiTheme="minorHAnsi" w:hAnsiTheme="minorHAnsi" w:cstheme="minorHAnsi"/>
          <w:b/>
          <w:sz w:val="20"/>
          <w:szCs w:val="20"/>
        </w:rPr>
      </w:pPr>
      <w:r w:rsidRPr="004C5344">
        <w:rPr>
          <w:rFonts w:asciiTheme="minorHAnsi" w:hAnsiTheme="minorHAnsi" w:cstheme="minorHAnsi"/>
          <w:b/>
          <w:sz w:val="20"/>
          <w:szCs w:val="20"/>
        </w:rPr>
        <w:t>1.3</w:t>
      </w:r>
      <w:r w:rsidRPr="004C5344">
        <w:rPr>
          <w:rFonts w:asciiTheme="minorHAnsi" w:hAnsiTheme="minorHAnsi" w:cstheme="minorHAnsi"/>
          <w:b/>
          <w:sz w:val="20"/>
          <w:szCs w:val="20"/>
        </w:rPr>
        <w:tab/>
        <w:t>Monitoring</w:t>
      </w:r>
    </w:p>
    <w:p w14:paraId="3B56F22C" w14:textId="77777777" w:rsidR="008C5E95" w:rsidRPr="004C5344" w:rsidRDefault="008C5E95" w:rsidP="008C5E95">
      <w:pPr>
        <w:rPr>
          <w:rFonts w:asciiTheme="minorHAnsi" w:hAnsiTheme="minorHAnsi" w:cstheme="minorHAnsi"/>
          <w:b/>
          <w:sz w:val="20"/>
          <w:szCs w:val="20"/>
        </w:rPr>
      </w:pPr>
    </w:p>
    <w:p w14:paraId="119565B8" w14:textId="77777777" w:rsidR="008C5E95" w:rsidRPr="004C5344" w:rsidRDefault="008C5E95" w:rsidP="008C5E95">
      <w:pPr>
        <w:rPr>
          <w:rFonts w:asciiTheme="minorHAnsi" w:hAnsiTheme="minorHAnsi" w:cstheme="minorHAnsi"/>
          <w:sz w:val="20"/>
          <w:szCs w:val="20"/>
        </w:rPr>
      </w:pPr>
      <w:r w:rsidRPr="004C5344">
        <w:rPr>
          <w:rFonts w:asciiTheme="minorHAnsi" w:hAnsiTheme="minorHAnsi" w:cstheme="minorHAnsi"/>
          <w:sz w:val="20"/>
          <w:szCs w:val="20"/>
        </w:rPr>
        <w:t>The Steering Group will maintain overall responsibility for compliance with the requirements for ITT. Monitoring will be through regular reports from the QA Committee. The QA Committee will use data collected and collated from:</w:t>
      </w:r>
    </w:p>
    <w:p w14:paraId="2B6BEE41" w14:textId="77777777" w:rsidR="008C5E95" w:rsidRPr="004C5344" w:rsidRDefault="008C5E95" w:rsidP="008C5E95">
      <w:pPr>
        <w:rPr>
          <w:rFonts w:asciiTheme="minorHAnsi" w:hAnsiTheme="minorHAnsi" w:cstheme="minorHAnsi"/>
          <w:sz w:val="20"/>
          <w:szCs w:val="20"/>
        </w:rPr>
      </w:pPr>
    </w:p>
    <w:p w14:paraId="66A0061B"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Evaluations of training sessions from trainees</w:t>
      </w:r>
    </w:p>
    <w:p w14:paraId="2417397D"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Evaluations of training sessions from trainers</w:t>
      </w:r>
    </w:p>
    <w:p w14:paraId="2A0537AB"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Evaluation of sessions delivered by Lead Partners</w:t>
      </w:r>
    </w:p>
    <w:p w14:paraId="25356AFF"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Evaluations of processes (e.g. interview process evaluation) including from Lead Partners / Contributing Partners</w:t>
      </w:r>
    </w:p>
    <w:p w14:paraId="0D56843E"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 xml:space="preserve">Internal </w:t>
      </w:r>
      <w:proofErr w:type="gramStart"/>
      <w:r w:rsidRPr="004C5344">
        <w:rPr>
          <w:rFonts w:asciiTheme="minorHAnsi" w:hAnsiTheme="minorHAnsi" w:cstheme="minorHAnsi"/>
          <w:sz w:val="20"/>
          <w:szCs w:val="20"/>
        </w:rPr>
        <w:t>moderators</w:t>
      </w:r>
      <w:proofErr w:type="gramEnd"/>
      <w:r w:rsidRPr="004C5344">
        <w:rPr>
          <w:rFonts w:asciiTheme="minorHAnsi" w:hAnsiTheme="minorHAnsi" w:cstheme="minorHAnsi"/>
          <w:sz w:val="20"/>
          <w:szCs w:val="20"/>
        </w:rPr>
        <w:t xml:space="preserve"> reports</w:t>
      </w:r>
    </w:p>
    <w:p w14:paraId="4B1BFC90"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Feedback from the Course Development Committee as appropriate</w:t>
      </w:r>
    </w:p>
    <w:p w14:paraId="0BB50971"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Written evidence from external sources including Ofsted reports, LA reports, External Examiner report</w:t>
      </w:r>
    </w:p>
    <w:p w14:paraId="3B37E175" w14:textId="77777777" w:rsidR="008C5E95" w:rsidRPr="004C5344" w:rsidRDefault="008C5E95" w:rsidP="009268BD">
      <w:pPr>
        <w:numPr>
          <w:ilvl w:val="0"/>
          <w:numId w:val="34"/>
        </w:numPr>
        <w:rPr>
          <w:rFonts w:asciiTheme="minorHAnsi" w:hAnsiTheme="minorHAnsi" w:cstheme="minorHAnsi"/>
          <w:sz w:val="20"/>
          <w:szCs w:val="20"/>
        </w:rPr>
      </w:pPr>
      <w:r w:rsidRPr="004C5344">
        <w:rPr>
          <w:rFonts w:asciiTheme="minorHAnsi" w:hAnsiTheme="minorHAnsi" w:cstheme="minorHAnsi"/>
          <w:sz w:val="20"/>
          <w:szCs w:val="20"/>
        </w:rPr>
        <w:t>Application and trainee data</w:t>
      </w:r>
    </w:p>
    <w:p w14:paraId="69D12230" w14:textId="77777777" w:rsidR="008C5E95" w:rsidRPr="004C5344" w:rsidRDefault="008C5E95" w:rsidP="008C5E95">
      <w:pPr>
        <w:rPr>
          <w:rFonts w:asciiTheme="minorHAnsi" w:hAnsiTheme="minorHAnsi" w:cstheme="minorHAnsi"/>
          <w:sz w:val="20"/>
          <w:szCs w:val="20"/>
        </w:rPr>
      </w:pPr>
    </w:p>
    <w:p w14:paraId="17197FBB" w14:textId="77777777" w:rsidR="008C5E95" w:rsidRPr="004C5344" w:rsidRDefault="008C5E95" w:rsidP="008C5E95">
      <w:pPr>
        <w:rPr>
          <w:rFonts w:asciiTheme="minorHAnsi" w:hAnsiTheme="minorHAnsi" w:cstheme="minorHAnsi"/>
          <w:sz w:val="20"/>
          <w:szCs w:val="20"/>
        </w:rPr>
      </w:pPr>
      <w:r w:rsidRPr="004C5344">
        <w:rPr>
          <w:rFonts w:asciiTheme="minorHAnsi" w:hAnsiTheme="minorHAnsi" w:cstheme="minorHAnsi"/>
          <w:sz w:val="20"/>
          <w:szCs w:val="20"/>
        </w:rPr>
        <w:t>Feedback from monitoring and reports to Steering Group will be published in minutes of its meetings.</w:t>
      </w:r>
    </w:p>
    <w:p w14:paraId="4845D8D0" w14:textId="77777777" w:rsidR="008C5E95" w:rsidRPr="004C5344" w:rsidRDefault="008C5E95" w:rsidP="008C5E95">
      <w:pPr>
        <w:rPr>
          <w:rFonts w:asciiTheme="minorHAnsi" w:hAnsiTheme="minorHAnsi" w:cstheme="minorHAnsi"/>
          <w:sz w:val="20"/>
          <w:szCs w:val="20"/>
        </w:rPr>
      </w:pPr>
    </w:p>
    <w:p w14:paraId="3A9B8006" w14:textId="77777777" w:rsidR="008C5E95" w:rsidRPr="004C5344" w:rsidRDefault="008C5E95" w:rsidP="008C5E95">
      <w:pPr>
        <w:rPr>
          <w:rFonts w:asciiTheme="minorHAnsi" w:hAnsiTheme="minorHAnsi" w:cstheme="minorHAnsi"/>
          <w:b/>
          <w:sz w:val="20"/>
          <w:szCs w:val="20"/>
        </w:rPr>
      </w:pPr>
      <w:r w:rsidRPr="004C5344">
        <w:rPr>
          <w:rFonts w:asciiTheme="minorHAnsi" w:hAnsiTheme="minorHAnsi" w:cstheme="minorHAnsi"/>
          <w:b/>
          <w:sz w:val="20"/>
          <w:szCs w:val="20"/>
        </w:rPr>
        <w:t>1.4</w:t>
      </w:r>
      <w:r w:rsidRPr="004C5344">
        <w:rPr>
          <w:rFonts w:asciiTheme="minorHAnsi" w:hAnsiTheme="minorHAnsi" w:cstheme="minorHAnsi"/>
          <w:b/>
          <w:sz w:val="20"/>
          <w:szCs w:val="20"/>
        </w:rPr>
        <w:tab/>
        <w:t>Training and Development</w:t>
      </w:r>
    </w:p>
    <w:p w14:paraId="7A8B458F" w14:textId="77777777" w:rsidR="008C5E95" w:rsidRPr="004C5344" w:rsidRDefault="008C5E95" w:rsidP="008C5E95">
      <w:pPr>
        <w:rPr>
          <w:rFonts w:asciiTheme="minorHAnsi" w:hAnsiTheme="minorHAnsi" w:cstheme="minorHAnsi"/>
          <w:sz w:val="20"/>
          <w:szCs w:val="20"/>
        </w:rPr>
      </w:pPr>
    </w:p>
    <w:p w14:paraId="4BF887EB" w14:textId="77777777" w:rsidR="008C5E95" w:rsidRPr="004C5344" w:rsidRDefault="008C5E95" w:rsidP="008C5E95">
      <w:pPr>
        <w:rPr>
          <w:rFonts w:asciiTheme="minorHAnsi" w:hAnsiTheme="minorHAnsi" w:cstheme="minorHAnsi"/>
          <w:sz w:val="20"/>
          <w:szCs w:val="20"/>
        </w:rPr>
      </w:pPr>
      <w:r w:rsidRPr="004C5344">
        <w:rPr>
          <w:rFonts w:asciiTheme="minorHAnsi" w:hAnsiTheme="minorHAnsi" w:cstheme="minorHAnsi"/>
          <w:sz w:val="20"/>
          <w:szCs w:val="20"/>
        </w:rPr>
        <w:t>Tutors and trainees will be trained in the procedures relating to this policy and other related policies. Data collected through analysis of trainees, applications and evaluation forms will be used to inform the planned review of the policies and procedures. Training needs relating to QA issues will be identified by the QA Committee.</w:t>
      </w:r>
    </w:p>
    <w:p w14:paraId="18831DB6" w14:textId="77777777" w:rsidR="008C5E95" w:rsidRPr="004C5344" w:rsidRDefault="008C5E95" w:rsidP="008C5E95">
      <w:pPr>
        <w:rPr>
          <w:rFonts w:asciiTheme="minorHAnsi" w:hAnsiTheme="minorHAnsi" w:cstheme="minorHAnsi"/>
          <w:sz w:val="20"/>
          <w:szCs w:val="20"/>
        </w:rPr>
      </w:pPr>
    </w:p>
    <w:p w14:paraId="791792B3" w14:textId="77777777" w:rsidR="008C5E95" w:rsidRPr="004C5344" w:rsidRDefault="008C5E95" w:rsidP="008C5E95">
      <w:pPr>
        <w:rPr>
          <w:rFonts w:asciiTheme="minorHAnsi" w:hAnsiTheme="minorHAnsi" w:cstheme="minorHAnsi"/>
          <w:b/>
          <w:sz w:val="20"/>
          <w:szCs w:val="20"/>
        </w:rPr>
      </w:pPr>
      <w:r w:rsidRPr="004C5344">
        <w:rPr>
          <w:rFonts w:asciiTheme="minorHAnsi" w:hAnsiTheme="minorHAnsi" w:cstheme="minorHAnsi"/>
          <w:b/>
          <w:sz w:val="20"/>
          <w:szCs w:val="20"/>
        </w:rPr>
        <w:t>1.5</w:t>
      </w:r>
      <w:r w:rsidRPr="004C5344">
        <w:rPr>
          <w:rFonts w:asciiTheme="minorHAnsi" w:hAnsiTheme="minorHAnsi" w:cstheme="minorHAnsi"/>
          <w:b/>
          <w:sz w:val="20"/>
          <w:szCs w:val="20"/>
        </w:rPr>
        <w:tab/>
        <w:t>Publishing Policy</w:t>
      </w:r>
    </w:p>
    <w:p w14:paraId="1863D717" w14:textId="77777777" w:rsidR="008C5E95" w:rsidRPr="004C5344" w:rsidRDefault="008C5E95" w:rsidP="008C5E95">
      <w:pPr>
        <w:rPr>
          <w:rFonts w:asciiTheme="minorHAnsi" w:hAnsiTheme="minorHAnsi" w:cstheme="minorHAnsi"/>
          <w:sz w:val="20"/>
          <w:szCs w:val="20"/>
        </w:rPr>
      </w:pPr>
    </w:p>
    <w:p w14:paraId="493F3CC9" w14:textId="77777777" w:rsidR="008C5E95" w:rsidRPr="004C5344" w:rsidRDefault="008C5E95" w:rsidP="008C5E95">
      <w:pPr>
        <w:rPr>
          <w:rFonts w:asciiTheme="minorHAnsi" w:hAnsiTheme="minorHAnsi" w:cstheme="minorHAnsi"/>
          <w:sz w:val="20"/>
          <w:szCs w:val="20"/>
        </w:rPr>
      </w:pPr>
      <w:r w:rsidRPr="004C5344">
        <w:rPr>
          <w:rFonts w:asciiTheme="minorHAnsi" w:hAnsiTheme="minorHAnsi" w:cstheme="minorHAnsi"/>
          <w:sz w:val="20"/>
          <w:szCs w:val="20"/>
        </w:rPr>
        <w:t xml:space="preserve">This policy will be available through the Durham SCITT documentation. </w:t>
      </w:r>
    </w:p>
    <w:p w14:paraId="1A0BC409" w14:textId="77777777" w:rsidR="008C5E95" w:rsidRPr="004C5344" w:rsidRDefault="008C5E95" w:rsidP="008C5E95">
      <w:pPr>
        <w:rPr>
          <w:rFonts w:asciiTheme="minorHAnsi" w:hAnsiTheme="minorHAnsi" w:cstheme="minorHAnsi"/>
          <w:sz w:val="20"/>
          <w:szCs w:val="20"/>
        </w:rPr>
      </w:pPr>
    </w:p>
    <w:p w14:paraId="506C5F04" w14:textId="77777777" w:rsidR="008C5E95" w:rsidRPr="004C5344" w:rsidRDefault="008C5E95" w:rsidP="009268BD">
      <w:pPr>
        <w:pStyle w:val="ListParagraph"/>
        <w:numPr>
          <w:ilvl w:val="1"/>
          <w:numId w:val="85"/>
        </w:numPr>
        <w:rPr>
          <w:rFonts w:asciiTheme="minorHAnsi" w:hAnsiTheme="minorHAnsi" w:cstheme="minorHAnsi"/>
          <w:b/>
          <w:sz w:val="20"/>
          <w:szCs w:val="20"/>
        </w:rPr>
      </w:pPr>
      <w:r w:rsidRPr="004C5344">
        <w:rPr>
          <w:rFonts w:asciiTheme="minorHAnsi" w:hAnsiTheme="minorHAnsi" w:cstheme="minorHAnsi"/>
          <w:b/>
          <w:sz w:val="20"/>
          <w:szCs w:val="20"/>
        </w:rPr>
        <w:t>Review date for the Policy</w:t>
      </w:r>
    </w:p>
    <w:p w14:paraId="6885FCCF" w14:textId="77777777" w:rsidR="008C5E95" w:rsidRPr="004C5344" w:rsidRDefault="008C5E95" w:rsidP="008C5E95">
      <w:pPr>
        <w:pStyle w:val="ListParagraph"/>
        <w:ind w:left="555"/>
        <w:rPr>
          <w:rFonts w:asciiTheme="minorHAnsi" w:hAnsiTheme="minorHAnsi" w:cstheme="minorHAnsi"/>
          <w:b/>
          <w:sz w:val="20"/>
          <w:szCs w:val="20"/>
        </w:rPr>
      </w:pPr>
    </w:p>
    <w:p w14:paraId="774081AA" w14:textId="77777777" w:rsidR="008C5E95" w:rsidRPr="004C5344" w:rsidRDefault="008C5E95" w:rsidP="008C5E95">
      <w:pPr>
        <w:rPr>
          <w:sz w:val="20"/>
          <w:szCs w:val="24"/>
        </w:rPr>
      </w:pPr>
      <w:r w:rsidRPr="004C5344">
        <w:rPr>
          <w:rFonts w:asciiTheme="minorHAnsi" w:eastAsia="Times New Roman" w:hAnsiTheme="minorHAnsi" w:cstheme="minorHAnsi"/>
          <w:sz w:val="20"/>
          <w:lang w:eastAsia="ar-SA"/>
        </w:rPr>
        <w:t xml:space="preserve">The Policy will be </w:t>
      </w:r>
      <w:proofErr w:type="gramStart"/>
      <w:r w:rsidRPr="004C5344">
        <w:rPr>
          <w:rFonts w:asciiTheme="minorHAnsi" w:eastAsia="Times New Roman" w:hAnsiTheme="minorHAnsi" w:cstheme="minorHAnsi"/>
          <w:sz w:val="20"/>
          <w:lang w:eastAsia="ar-SA"/>
        </w:rPr>
        <w:t>review</w:t>
      </w:r>
      <w:proofErr w:type="gramEnd"/>
      <w:r w:rsidRPr="004C5344">
        <w:rPr>
          <w:rFonts w:asciiTheme="minorHAnsi" w:eastAsia="Times New Roman" w:hAnsiTheme="minorHAnsi" w:cstheme="minorHAnsi"/>
          <w:sz w:val="20"/>
          <w:lang w:eastAsia="ar-SA"/>
        </w:rPr>
        <w:t xml:space="preserve"> tri-annually as part of the SCITT’s Policy Review Process</w:t>
      </w:r>
    </w:p>
    <w:p w14:paraId="70AC3EBA" w14:textId="77777777" w:rsidR="003A1155" w:rsidRDefault="003A1155">
      <w:pPr>
        <w:spacing w:after="160" w:line="259" w:lineRule="auto"/>
        <w:rPr>
          <w:rFonts w:asciiTheme="minorHAnsi" w:eastAsia="Times New Roman" w:hAnsiTheme="minorHAnsi" w:cstheme="minorHAnsi"/>
          <w:b/>
          <w:color w:val="4472C4" w:themeColor="accent5"/>
          <w:sz w:val="24"/>
          <w:szCs w:val="20"/>
        </w:rPr>
      </w:pPr>
      <w:r>
        <w:rPr>
          <w:rFonts w:asciiTheme="minorHAnsi" w:hAnsiTheme="minorHAnsi" w:cstheme="minorHAnsi"/>
        </w:rPr>
        <w:br w:type="page"/>
      </w:r>
    </w:p>
    <w:p w14:paraId="7E6C2FAE" w14:textId="2DCB709F" w:rsidR="004B604B" w:rsidRPr="008C5E95" w:rsidRDefault="004B604B" w:rsidP="008C5E95">
      <w:pPr>
        <w:pStyle w:val="Heading1"/>
      </w:pPr>
      <w:bookmarkStart w:id="42" w:name="_Toc162387953"/>
      <w:r w:rsidRPr="008C5E95">
        <w:lastRenderedPageBreak/>
        <w:t>Attendance, Absence and Deferrals Policy</w:t>
      </w:r>
      <w:bookmarkEnd w:id="41"/>
      <w:bookmarkEnd w:id="42"/>
      <w:r w:rsidRPr="008C5E95">
        <w:t xml:space="preserve"> </w:t>
      </w:r>
    </w:p>
    <w:p w14:paraId="176E2345"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0" behindDoc="0" locked="0" layoutInCell="1" allowOverlap="1" wp14:anchorId="363652F6" wp14:editId="453800BB">
                <wp:simplePos x="0" y="0"/>
                <wp:positionH relativeFrom="column">
                  <wp:posOffset>-94159</wp:posOffset>
                </wp:positionH>
                <wp:positionV relativeFrom="paragraph">
                  <wp:posOffset>123038</wp:posOffset>
                </wp:positionV>
                <wp:extent cx="6481267" cy="0"/>
                <wp:effectExtent l="19050" t="38100" r="72390" b="114300"/>
                <wp:wrapNone/>
                <wp:docPr id="341" name="Straight Connector 341"/>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0EEA722">
              <v:line id="Straight Connector 341" style="position:absolute;z-index:2518507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4F22EF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774BC7AF" w14:textId="77777777" w:rsidR="004B604B" w:rsidRPr="001E5246" w:rsidRDefault="004B604B" w:rsidP="004B604B">
      <w:pPr>
        <w:jc w:val="center"/>
        <w:rPr>
          <w:rFonts w:asciiTheme="minorHAnsi" w:hAnsiTheme="minorHAnsi" w:cstheme="minorHAnsi"/>
          <w:b/>
          <w:szCs w:val="18"/>
        </w:rPr>
      </w:pPr>
    </w:p>
    <w:p w14:paraId="31387890" w14:textId="77777777" w:rsidR="004B604B" w:rsidRPr="001E5246" w:rsidRDefault="004B604B" w:rsidP="004B604B">
      <w:pPr>
        <w:rPr>
          <w:rFonts w:asciiTheme="minorHAnsi" w:hAnsiTheme="minorHAnsi" w:cstheme="minorHAnsi"/>
          <w:b/>
          <w:szCs w:val="18"/>
        </w:rPr>
      </w:pPr>
    </w:p>
    <w:p w14:paraId="5E760D0B" w14:textId="77777777" w:rsidR="004B604B" w:rsidRPr="001E5246" w:rsidRDefault="004B604B" w:rsidP="004B604B">
      <w:pPr>
        <w:rPr>
          <w:rFonts w:asciiTheme="minorHAnsi" w:hAnsiTheme="minorHAnsi" w:cstheme="minorHAnsi"/>
          <w:b/>
          <w:szCs w:val="18"/>
        </w:rPr>
      </w:pPr>
    </w:p>
    <w:p w14:paraId="71DF4BF0"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1.0</w:t>
      </w:r>
      <w:r w:rsidRPr="001E5246">
        <w:rPr>
          <w:rFonts w:asciiTheme="minorHAnsi" w:hAnsiTheme="minorHAnsi" w:cstheme="minorHAnsi"/>
          <w:b/>
          <w:szCs w:val="18"/>
        </w:rPr>
        <w:tab/>
        <w:t>Aims and values</w:t>
      </w:r>
    </w:p>
    <w:p w14:paraId="1E713A70" w14:textId="77777777" w:rsidR="004B604B" w:rsidRPr="001E5246" w:rsidRDefault="004B604B" w:rsidP="004B604B">
      <w:pPr>
        <w:rPr>
          <w:rFonts w:asciiTheme="minorHAnsi" w:hAnsiTheme="minorHAnsi" w:cstheme="minorHAnsi"/>
          <w:szCs w:val="18"/>
        </w:rPr>
      </w:pPr>
    </w:p>
    <w:p w14:paraId="78DBA517" w14:textId="20DD3EB9"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Durham SCITT is committed to providing high quality training that supports each trainee to make progress towards achieving the Professional Standards for Qualified Teacher Status</w:t>
      </w:r>
      <w:r w:rsidR="00D8179D">
        <w:rPr>
          <w:rFonts w:asciiTheme="minorHAnsi" w:hAnsiTheme="minorHAnsi" w:cstheme="minorHAnsi"/>
          <w:szCs w:val="18"/>
        </w:rPr>
        <w:t xml:space="preserve"> by flowing the curriculum based on the CCF. </w:t>
      </w:r>
      <w:r w:rsidRPr="001E5246">
        <w:rPr>
          <w:rFonts w:asciiTheme="minorHAnsi" w:hAnsiTheme="minorHAnsi" w:cstheme="minorHAnsi"/>
          <w:szCs w:val="18"/>
        </w:rPr>
        <w:t xml:space="preserve"> Attendance is extremely important for all aspects of the course and failure to attend one or more aspects of the course may result in the trainee being unable to achieve the Professionals Standards for Qualified Teacher Status. </w:t>
      </w:r>
    </w:p>
    <w:p w14:paraId="0D700973" w14:textId="77777777" w:rsidR="002350E8" w:rsidRPr="001E5246" w:rsidRDefault="002350E8" w:rsidP="004B604B">
      <w:pPr>
        <w:rPr>
          <w:rFonts w:asciiTheme="minorHAnsi" w:hAnsiTheme="minorHAnsi" w:cstheme="minorHAnsi"/>
          <w:szCs w:val="18"/>
        </w:rPr>
      </w:pPr>
    </w:p>
    <w:p w14:paraId="1D594B5C" w14:textId="3D04FC03"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We recognise that a trainee may, on occasion, be absent for very good reasons. The purpose of this policy is to provide guidance for trainees and for the management of the SCITT on how to proceed when a trainee is absent or unable to successfully c</w:t>
      </w:r>
      <w:r w:rsidR="002350E8" w:rsidRPr="001E5246">
        <w:rPr>
          <w:rFonts w:asciiTheme="minorHAnsi" w:hAnsiTheme="minorHAnsi" w:cstheme="minorHAnsi"/>
          <w:szCs w:val="18"/>
        </w:rPr>
        <w:t>omplete an aspect of the course.</w:t>
      </w:r>
    </w:p>
    <w:p w14:paraId="05ACC066" w14:textId="77777777" w:rsidR="004B604B" w:rsidRPr="001E5246" w:rsidRDefault="004B604B" w:rsidP="004B604B">
      <w:pPr>
        <w:rPr>
          <w:rFonts w:asciiTheme="minorHAnsi" w:hAnsiTheme="minorHAnsi" w:cstheme="minorHAnsi"/>
          <w:szCs w:val="18"/>
        </w:rPr>
      </w:pPr>
    </w:p>
    <w:p w14:paraId="4F5DB077"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1.1</w:t>
      </w:r>
      <w:r w:rsidRPr="001E5246">
        <w:rPr>
          <w:rFonts w:asciiTheme="minorHAnsi" w:hAnsiTheme="minorHAnsi" w:cstheme="minorHAnsi"/>
          <w:b/>
          <w:szCs w:val="18"/>
        </w:rPr>
        <w:tab/>
        <w:t>Leadership and Management</w:t>
      </w:r>
    </w:p>
    <w:p w14:paraId="5847B3E6" w14:textId="77777777" w:rsidR="004B604B" w:rsidRPr="001E5246" w:rsidRDefault="004B604B" w:rsidP="004B604B">
      <w:pPr>
        <w:rPr>
          <w:rFonts w:asciiTheme="minorHAnsi" w:hAnsiTheme="minorHAnsi" w:cstheme="minorHAnsi"/>
          <w:szCs w:val="18"/>
        </w:rPr>
      </w:pPr>
    </w:p>
    <w:p w14:paraId="51CD634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Durham SCITT Steering Group is responsible for:</w:t>
      </w:r>
    </w:p>
    <w:p w14:paraId="4F65B99C" w14:textId="77777777" w:rsidR="004B604B" w:rsidRPr="001E5246" w:rsidRDefault="004B604B" w:rsidP="009268BD">
      <w:pPr>
        <w:numPr>
          <w:ilvl w:val="0"/>
          <w:numId w:val="12"/>
        </w:numPr>
        <w:rPr>
          <w:rFonts w:asciiTheme="minorHAnsi" w:hAnsiTheme="minorHAnsi" w:cstheme="minorHAnsi"/>
          <w:szCs w:val="18"/>
        </w:rPr>
      </w:pPr>
      <w:r w:rsidRPr="001E5246">
        <w:rPr>
          <w:rFonts w:asciiTheme="minorHAnsi" w:hAnsiTheme="minorHAnsi" w:cstheme="minorHAnsi"/>
          <w:szCs w:val="18"/>
        </w:rPr>
        <w:t>Ensuring that the policy is working in practice</w:t>
      </w:r>
    </w:p>
    <w:p w14:paraId="0C8E7F53" w14:textId="77777777" w:rsidR="004B604B" w:rsidRPr="001E5246" w:rsidRDefault="004B604B" w:rsidP="009268BD">
      <w:pPr>
        <w:numPr>
          <w:ilvl w:val="0"/>
          <w:numId w:val="12"/>
        </w:numPr>
        <w:rPr>
          <w:rFonts w:asciiTheme="minorHAnsi" w:hAnsiTheme="minorHAnsi" w:cstheme="minorHAnsi"/>
          <w:szCs w:val="18"/>
        </w:rPr>
      </w:pPr>
      <w:r w:rsidRPr="001E5246">
        <w:rPr>
          <w:rFonts w:asciiTheme="minorHAnsi" w:hAnsiTheme="minorHAnsi" w:cstheme="minorHAnsi"/>
          <w:szCs w:val="18"/>
        </w:rPr>
        <w:t>Directing the work of the Course Director in the monitoring and collation of data relating to deferrals</w:t>
      </w:r>
    </w:p>
    <w:p w14:paraId="51B74AF9" w14:textId="77777777" w:rsidR="004B604B" w:rsidRPr="001E5246" w:rsidRDefault="004B604B" w:rsidP="009268BD">
      <w:pPr>
        <w:numPr>
          <w:ilvl w:val="0"/>
          <w:numId w:val="12"/>
        </w:numPr>
        <w:rPr>
          <w:rFonts w:asciiTheme="minorHAnsi" w:hAnsiTheme="minorHAnsi" w:cstheme="minorHAnsi"/>
          <w:szCs w:val="18"/>
        </w:rPr>
      </w:pPr>
      <w:r w:rsidRPr="001E5246">
        <w:rPr>
          <w:rFonts w:asciiTheme="minorHAnsi" w:hAnsiTheme="minorHAnsi" w:cstheme="minorHAnsi"/>
          <w:szCs w:val="18"/>
        </w:rPr>
        <w:t>Monitoring the success of the policy</w:t>
      </w:r>
    </w:p>
    <w:p w14:paraId="7FC418A8" w14:textId="77777777" w:rsidR="004B604B" w:rsidRPr="001E5246" w:rsidRDefault="004B604B" w:rsidP="009268BD">
      <w:pPr>
        <w:numPr>
          <w:ilvl w:val="0"/>
          <w:numId w:val="12"/>
        </w:numPr>
        <w:rPr>
          <w:rFonts w:asciiTheme="minorHAnsi" w:hAnsiTheme="minorHAnsi" w:cstheme="minorHAnsi"/>
          <w:szCs w:val="18"/>
        </w:rPr>
      </w:pPr>
      <w:r w:rsidRPr="001E5246">
        <w:rPr>
          <w:rFonts w:asciiTheme="minorHAnsi" w:hAnsiTheme="minorHAnsi" w:cstheme="minorHAnsi"/>
          <w:szCs w:val="18"/>
        </w:rPr>
        <w:t>Identifying and remedying failures of the policy</w:t>
      </w:r>
    </w:p>
    <w:p w14:paraId="20F2DBF2" w14:textId="77777777" w:rsidR="004B604B" w:rsidRPr="001E5246" w:rsidRDefault="004B604B" w:rsidP="004B604B">
      <w:pPr>
        <w:rPr>
          <w:rFonts w:asciiTheme="minorHAnsi" w:hAnsiTheme="minorHAnsi" w:cstheme="minorHAnsi"/>
          <w:szCs w:val="18"/>
        </w:rPr>
      </w:pPr>
    </w:p>
    <w:p w14:paraId="1FEC9095"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Course Director is responsible for:</w:t>
      </w:r>
    </w:p>
    <w:p w14:paraId="51736A69" w14:textId="77777777" w:rsidR="004B604B" w:rsidRPr="001E5246" w:rsidRDefault="004B604B" w:rsidP="009268BD">
      <w:pPr>
        <w:numPr>
          <w:ilvl w:val="0"/>
          <w:numId w:val="19"/>
        </w:numPr>
        <w:rPr>
          <w:rFonts w:asciiTheme="minorHAnsi" w:hAnsiTheme="minorHAnsi" w:cstheme="minorHAnsi"/>
          <w:szCs w:val="18"/>
        </w:rPr>
      </w:pPr>
      <w:r w:rsidRPr="001E5246">
        <w:rPr>
          <w:rFonts w:asciiTheme="minorHAnsi" w:hAnsiTheme="minorHAnsi" w:cstheme="minorHAnsi"/>
          <w:szCs w:val="18"/>
        </w:rPr>
        <w:t>Ensuring all staff are aware of the policy and procedures</w:t>
      </w:r>
    </w:p>
    <w:p w14:paraId="53C62685" w14:textId="77777777" w:rsidR="004B604B" w:rsidRPr="001E5246" w:rsidRDefault="004B604B" w:rsidP="009268BD">
      <w:pPr>
        <w:numPr>
          <w:ilvl w:val="0"/>
          <w:numId w:val="19"/>
        </w:numPr>
        <w:rPr>
          <w:rFonts w:asciiTheme="minorHAnsi" w:hAnsiTheme="minorHAnsi" w:cstheme="minorHAnsi"/>
          <w:szCs w:val="18"/>
        </w:rPr>
      </w:pPr>
      <w:r w:rsidRPr="001E5246">
        <w:rPr>
          <w:rFonts w:asciiTheme="minorHAnsi" w:hAnsiTheme="minorHAnsi" w:cstheme="minorHAnsi"/>
          <w:szCs w:val="18"/>
        </w:rPr>
        <w:t>Ensuring all trainees are aware of the policy and its contents</w:t>
      </w:r>
    </w:p>
    <w:p w14:paraId="73C09720" w14:textId="77777777" w:rsidR="004B604B" w:rsidRPr="001E5246" w:rsidRDefault="004B604B" w:rsidP="009268BD">
      <w:pPr>
        <w:numPr>
          <w:ilvl w:val="0"/>
          <w:numId w:val="19"/>
        </w:numPr>
        <w:rPr>
          <w:rFonts w:asciiTheme="minorHAnsi" w:hAnsiTheme="minorHAnsi" w:cstheme="minorHAnsi"/>
          <w:szCs w:val="18"/>
        </w:rPr>
      </w:pPr>
      <w:r w:rsidRPr="001E5246">
        <w:rPr>
          <w:rFonts w:asciiTheme="minorHAnsi" w:hAnsiTheme="minorHAnsi" w:cstheme="minorHAnsi"/>
          <w:szCs w:val="18"/>
        </w:rPr>
        <w:t>Monitoring the attendance of all trainees</w:t>
      </w:r>
    </w:p>
    <w:p w14:paraId="3E72AC86" w14:textId="77777777" w:rsidR="004B604B" w:rsidRPr="001E5246" w:rsidRDefault="004B604B" w:rsidP="009268BD">
      <w:pPr>
        <w:numPr>
          <w:ilvl w:val="0"/>
          <w:numId w:val="19"/>
        </w:numPr>
        <w:rPr>
          <w:rFonts w:asciiTheme="minorHAnsi" w:hAnsiTheme="minorHAnsi" w:cstheme="minorHAnsi"/>
          <w:szCs w:val="18"/>
        </w:rPr>
      </w:pPr>
      <w:r w:rsidRPr="001E5246">
        <w:rPr>
          <w:rFonts w:asciiTheme="minorHAnsi" w:hAnsiTheme="minorHAnsi" w:cstheme="minorHAnsi"/>
          <w:szCs w:val="18"/>
        </w:rPr>
        <w:t xml:space="preserve">Implementation of the policy  </w:t>
      </w:r>
    </w:p>
    <w:p w14:paraId="50515AEF" w14:textId="77777777" w:rsidR="004B604B" w:rsidRPr="001E5246" w:rsidRDefault="004B604B" w:rsidP="009268BD">
      <w:pPr>
        <w:numPr>
          <w:ilvl w:val="0"/>
          <w:numId w:val="19"/>
        </w:numPr>
        <w:rPr>
          <w:rFonts w:asciiTheme="minorHAnsi" w:hAnsiTheme="minorHAnsi" w:cstheme="minorHAnsi"/>
          <w:szCs w:val="18"/>
        </w:rPr>
      </w:pPr>
      <w:r w:rsidRPr="001E5246">
        <w:rPr>
          <w:rFonts w:asciiTheme="minorHAnsi" w:hAnsiTheme="minorHAnsi" w:cstheme="minorHAnsi"/>
          <w:szCs w:val="18"/>
        </w:rPr>
        <w:t>Recording and reporting failures of the policy to Steering Group</w:t>
      </w:r>
    </w:p>
    <w:p w14:paraId="5C1A5CE3" w14:textId="77777777" w:rsidR="004B604B" w:rsidRPr="001E5246" w:rsidRDefault="004B604B" w:rsidP="004B604B">
      <w:pPr>
        <w:rPr>
          <w:rFonts w:asciiTheme="minorHAnsi" w:hAnsiTheme="minorHAnsi" w:cstheme="minorHAnsi"/>
          <w:szCs w:val="18"/>
        </w:rPr>
      </w:pPr>
    </w:p>
    <w:p w14:paraId="7A6A570A"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1.2</w:t>
      </w:r>
      <w:r w:rsidRPr="001E5246">
        <w:rPr>
          <w:rFonts w:asciiTheme="minorHAnsi" w:hAnsiTheme="minorHAnsi" w:cstheme="minorHAnsi"/>
          <w:b/>
          <w:szCs w:val="18"/>
        </w:rPr>
        <w:tab/>
        <w:t>Procedures</w:t>
      </w:r>
    </w:p>
    <w:p w14:paraId="5C9A0E05" w14:textId="77777777" w:rsidR="004B604B" w:rsidRPr="001E5246" w:rsidRDefault="004B604B" w:rsidP="004B604B">
      <w:pPr>
        <w:rPr>
          <w:rFonts w:asciiTheme="minorHAnsi" w:hAnsiTheme="minorHAnsi" w:cstheme="minorHAnsi"/>
          <w:b/>
          <w:szCs w:val="18"/>
        </w:rPr>
      </w:pPr>
    </w:p>
    <w:p w14:paraId="1D18CB88" w14:textId="77777777" w:rsidR="004B604B" w:rsidRPr="001E5246" w:rsidRDefault="004B604B" w:rsidP="004B604B">
      <w:pPr>
        <w:rPr>
          <w:rFonts w:asciiTheme="minorHAnsi" w:hAnsiTheme="minorHAnsi" w:cstheme="minorHAnsi"/>
          <w:szCs w:val="18"/>
        </w:rPr>
      </w:pPr>
    </w:p>
    <w:p w14:paraId="5B44E198" w14:textId="77777777" w:rsidR="004B604B" w:rsidRPr="001E5246" w:rsidRDefault="004B604B" w:rsidP="004B604B">
      <w:pPr>
        <w:rPr>
          <w:rFonts w:asciiTheme="minorHAnsi" w:hAnsiTheme="minorHAnsi" w:cstheme="minorHAnsi"/>
          <w:i/>
          <w:szCs w:val="18"/>
        </w:rPr>
      </w:pPr>
      <w:r w:rsidRPr="001E5246">
        <w:rPr>
          <w:rFonts w:asciiTheme="minorHAnsi" w:hAnsiTheme="minorHAnsi" w:cstheme="minorHAnsi"/>
          <w:i/>
          <w:szCs w:val="18"/>
        </w:rPr>
        <w:t xml:space="preserve">1.2.1 </w:t>
      </w:r>
      <w:r w:rsidRPr="001E5246">
        <w:rPr>
          <w:rFonts w:asciiTheme="minorHAnsi" w:hAnsiTheme="minorHAnsi" w:cstheme="minorHAnsi"/>
          <w:i/>
          <w:szCs w:val="18"/>
        </w:rPr>
        <w:tab/>
        <w:t>Absence from central training</w:t>
      </w:r>
    </w:p>
    <w:p w14:paraId="7C8F5F1A" w14:textId="77777777" w:rsidR="004B604B" w:rsidRPr="001E5246" w:rsidRDefault="004B604B" w:rsidP="004B604B">
      <w:pPr>
        <w:rPr>
          <w:rFonts w:asciiTheme="minorHAnsi" w:hAnsiTheme="minorHAnsi" w:cstheme="minorHAnsi"/>
          <w:szCs w:val="18"/>
        </w:rPr>
      </w:pPr>
    </w:p>
    <w:p w14:paraId="23407550" w14:textId="029B7B48"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Any trainee who is unable to attend a centrally taught session must notify the Course Administration Team as early as possible on the day of absence. The SCITT Management Team will monitor attendance at centrally taught sessions. If a single period of absence extends</w:t>
      </w:r>
      <w:r w:rsidR="002350E8" w:rsidRPr="001E5246">
        <w:rPr>
          <w:rFonts w:asciiTheme="minorHAnsi" w:hAnsiTheme="minorHAnsi" w:cstheme="minorHAnsi"/>
          <w:szCs w:val="18"/>
        </w:rPr>
        <w:t xml:space="preserve"> up</w:t>
      </w:r>
      <w:r w:rsidRPr="001E5246">
        <w:rPr>
          <w:rFonts w:asciiTheme="minorHAnsi" w:hAnsiTheme="minorHAnsi" w:cstheme="minorHAnsi"/>
          <w:szCs w:val="18"/>
        </w:rPr>
        <w:t xml:space="preserve"> to five working da</w:t>
      </w:r>
      <w:r w:rsidR="003E6A02" w:rsidRPr="001E5246">
        <w:rPr>
          <w:rFonts w:asciiTheme="minorHAnsi" w:hAnsiTheme="minorHAnsi" w:cstheme="minorHAnsi"/>
          <w:szCs w:val="18"/>
        </w:rPr>
        <w:t>ys, the trainee must complete a</w:t>
      </w:r>
      <w:r w:rsidRPr="001E5246">
        <w:rPr>
          <w:rFonts w:asciiTheme="minorHAnsi" w:hAnsiTheme="minorHAnsi" w:cstheme="minorHAnsi"/>
          <w:szCs w:val="18"/>
        </w:rPr>
        <w:t xml:space="preserve"> Sickness Self Declaration form on the day of their return. If the absence extends beyond five working days or more, the trainee must provide the Course Director with a </w:t>
      </w:r>
      <w:r w:rsidRPr="001E5246">
        <w:rPr>
          <w:rFonts w:asciiTheme="minorHAnsi" w:hAnsiTheme="minorHAnsi" w:cstheme="minorHAnsi"/>
        </w:rPr>
        <w:t>‘Statement of Fitness For work’</w:t>
      </w:r>
      <w:r w:rsidRPr="001E5246">
        <w:rPr>
          <w:rFonts w:asciiTheme="minorHAnsi" w:hAnsiTheme="minorHAnsi" w:cstheme="minorHAnsi"/>
          <w:szCs w:val="18"/>
        </w:rPr>
        <w:t>. If any trainee has missed a total of 5 working days or equivalent of centrally based training, the trainee will be required to attend a review meeting with a member of the SCITT Management Team.</w:t>
      </w:r>
    </w:p>
    <w:p w14:paraId="7AE1441E" w14:textId="77777777" w:rsidR="004B604B" w:rsidRPr="001E5246" w:rsidRDefault="004B604B" w:rsidP="004B604B">
      <w:pPr>
        <w:rPr>
          <w:rFonts w:asciiTheme="minorHAnsi" w:hAnsiTheme="minorHAnsi" w:cstheme="minorHAnsi"/>
          <w:szCs w:val="18"/>
        </w:rPr>
      </w:pPr>
    </w:p>
    <w:p w14:paraId="2EFF2CBC" w14:textId="77777777" w:rsidR="004B604B" w:rsidRPr="001E5246" w:rsidRDefault="004B604B" w:rsidP="004B604B">
      <w:pPr>
        <w:rPr>
          <w:rFonts w:asciiTheme="minorHAnsi" w:hAnsiTheme="minorHAnsi" w:cstheme="minorHAnsi"/>
          <w:szCs w:val="18"/>
        </w:rPr>
      </w:pPr>
    </w:p>
    <w:p w14:paraId="0E63E943" w14:textId="77777777" w:rsidR="004B604B" w:rsidRPr="001E5246" w:rsidRDefault="004B604B" w:rsidP="004B604B">
      <w:pPr>
        <w:rPr>
          <w:rFonts w:asciiTheme="minorHAnsi" w:hAnsiTheme="minorHAnsi" w:cstheme="minorHAnsi"/>
          <w:i/>
          <w:szCs w:val="18"/>
        </w:rPr>
      </w:pPr>
      <w:r w:rsidRPr="001E5246">
        <w:rPr>
          <w:rFonts w:asciiTheme="minorHAnsi" w:hAnsiTheme="minorHAnsi" w:cstheme="minorHAnsi"/>
          <w:i/>
          <w:szCs w:val="18"/>
        </w:rPr>
        <w:t>1.2.2       Absence from Placement</w:t>
      </w:r>
    </w:p>
    <w:p w14:paraId="29F87553" w14:textId="77777777" w:rsidR="004B604B" w:rsidRPr="001E5246" w:rsidRDefault="004B604B" w:rsidP="004B604B">
      <w:pPr>
        <w:rPr>
          <w:rFonts w:asciiTheme="minorHAnsi" w:hAnsiTheme="minorHAnsi" w:cstheme="minorHAnsi"/>
          <w:szCs w:val="18"/>
        </w:rPr>
      </w:pPr>
    </w:p>
    <w:p w14:paraId="2399F1EF" w14:textId="075DEF72" w:rsidR="002350E8" w:rsidRPr="001E5246" w:rsidRDefault="004B604B" w:rsidP="004B604B">
      <w:pPr>
        <w:rPr>
          <w:rFonts w:asciiTheme="minorHAnsi" w:hAnsiTheme="minorHAnsi" w:cstheme="minorHAnsi"/>
          <w:szCs w:val="18"/>
        </w:rPr>
      </w:pPr>
      <w:r w:rsidRPr="001E5246">
        <w:rPr>
          <w:rFonts w:asciiTheme="minorHAnsi" w:hAnsiTheme="minorHAnsi" w:cstheme="minorHAnsi"/>
          <w:szCs w:val="18"/>
        </w:rPr>
        <w:t>If a trainee is unable to attend school during placement, the trainee must follow the school’s procedure for notifying absence</w:t>
      </w:r>
      <w:r w:rsidRPr="001E5246">
        <w:rPr>
          <w:rFonts w:asciiTheme="minorHAnsi" w:hAnsiTheme="minorHAnsi" w:cstheme="minorHAnsi"/>
          <w:b/>
          <w:szCs w:val="18"/>
        </w:rPr>
        <w:t xml:space="preserve"> in </w:t>
      </w:r>
      <w:r w:rsidRPr="001E5246">
        <w:rPr>
          <w:rFonts w:asciiTheme="minorHAnsi" w:hAnsiTheme="minorHAnsi" w:cstheme="minorHAnsi"/>
          <w:szCs w:val="18"/>
        </w:rPr>
        <w:t xml:space="preserve">addition to contacting a member of the Administration Team at </w:t>
      </w:r>
      <w:r w:rsidR="00234BBD" w:rsidRPr="001E5246">
        <w:rPr>
          <w:rFonts w:asciiTheme="minorHAnsi" w:hAnsiTheme="minorHAnsi" w:cstheme="minorHAnsi"/>
          <w:szCs w:val="18"/>
        </w:rPr>
        <w:t>Durham SCITT</w:t>
      </w:r>
      <w:r w:rsidRPr="001E5246">
        <w:rPr>
          <w:rFonts w:asciiTheme="minorHAnsi" w:hAnsiTheme="minorHAnsi" w:cstheme="minorHAnsi"/>
          <w:szCs w:val="18"/>
        </w:rPr>
        <w:t xml:space="preserve">. </w:t>
      </w:r>
      <w:r w:rsidR="002F5F01" w:rsidRPr="001E5246">
        <w:rPr>
          <w:rFonts w:asciiTheme="minorHAnsi" w:hAnsiTheme="minorHAnsi" w:cstheme="minorHAnsi"/>
          <w:szCs w:val="18"/>
        </w:rPr>
        <w:t xml:space="preserve">The trainee must complete an absence form (copy from One Note) and email to the Course Director.  </w:t>
      </w:r>
      <w:r w:rsidRPr="001E5246">
        <w:rPr>
          <w:rFonts w:asciiTheme="minorHAnsi" w:hAnsiTheme="minorHAnsi" w:cstheme="minorHAnsi"/>
          <w:szCs w:val="18"/>
        </w:rPr>
        <w:t xml:space="preserve">As above, if trainee absence on placement extends </w:t>
      </w:r>
      <w:r w:rsidR="002350E8" w:rsidRPr="001E5246">
        <w:rPr>
          <w:rFonts w:asciiTheme="minorHAnsi" w:hAnsiTheme="minorHAnsi" w:cstheme="minorHAnsi"/>
          <w:szCs w:val="18"/>
        </w:rPr>
        <w:t>up</w:t>
      </w:r>
      <w:r w:rsidR="002F5F01" w:rsidRPr="001E5246">
        <w:rPr>
          <w:rFonts w:asciiTheme="minorHAnsi" w:hAnsiTheme="minorHAnsi" w:cstheme="minorHAnsi"/>
          <w:szCs w:val="18"/>
        </w:rPr>
        <w:t xml:space="preserve"> </w:t>
      </w:r>
      <w:r w:rsidR="002350E8" w:rsidRPr="001E5246">
        <w:rPr>
          <w:rFonts w:asciiTheme="minorHAnsi" w:hAnsiTheme="minorHAnsi" w:cstheme="minorHAnsi"/>
          <w:szCs w:val="18"/>
        </w:rPr>
        <w:t>to</w:t>
      </w:r>
      <w:r w:rsidRPr="001E5246">
        <w:rPr>
          <w:rFonts w:asciiTheme="minorHAnsi" w:hAnsiTheme="minorHAnsi" w:cstheme="minorHAnsi"/>
          <w:szCs w:val="18"/>
        </w:rPr>
        <w:t xml:space="preserve"> </w:t>
      </w:r>
      <w:r w:rsidR="002350E8" w:rsidRPr="001E5246">
        <w:rPr>
          <w:rFonts w:asciiTheme="minorHAnsi" w:hAnsiTheme="minorHAnsi" w:cstheme="minorHAnsi"/>
          <w:szCs w:val="18"/>
        </w:rPr>
        <w:t>five</w:t>
      </w:r>
      <w:r w:rsidRPr="001E5246">
        <w:rPr>
          <w:rFonts w:asciiTheme="minorHAnsi" w:hAnsiTheme="minorHAnsi" w:cstheme="minorHAnsi"/>
          <w:szCs w:val="18"/>
        </w:rPr>
        <w:t xml:space="preserve"> days, the trainee must provide the Course Director with a completed Sickness Self Declaration form. If trainee absence extends beyond five working days, the trainee MUST provide the Course Director with a </w:t>
      </w:r>
      <w:r w:rsidR="002350E8" w:rsidRPr="001E5246">
        <w:rPr>
          <w:rFonts w:asciiTheme="minorHAnsi" w:hAnsiTheme="minorHAnsi" w:cstheme="minorHAnsi"/>
        </w:rPr>
        <w:t>‘Statement of Fitness f</w:t>
      </w:r>
      <w:r w:rsidRPr="001E5246">
        <w:rPr>
          <w:rFonts w:asciiTheme="minorHAnsi" w:hAnsiTheme="minorHAnsi" w:cstheme="minorHAnsi"/>
        </w:rPr>
        <w:t>or work’</w:t>
      </w:r>
      <w:r w:rsidRPr="001E5246">
        <w:rPr>
          <w:rFonts w:asciiTheme="minorHAnsi" w:hAnsiTheme="minorHAnsi" w:cstheme="minorHAnsi"/>
          <w:szCs w:val="18"/>
        </w:rPr>
        <w:t xml:space="preserve">. </w:t>
      </w:r>
    </w:p>
    <w:p w14:paraId="0A3D49FE" w14:textId="77777777" w:rsidR="002350E8" w:rsidRPr="001E5246" w:rsidRDefault="002350E8" w:rsidP="004B604B">
      <w:pPr>
        <w:rPr>
          <w:rFonts w:asciiTheme="minorHAnsi" w:hAnsiTheme="minorHAnsi" w:cstheme="minorHAnsi"/>
          <w:szCs w:val="18"/>
        </w:rPr>
      </w:pPr>
    </w:p>
    <w:p w14:paraId="3BB9BDA8" w14:textId="371CEA7F"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Attendance on placement will be monitored by the Subject Tutor</w:t>
      </w:r>
      <w:r w:rsidR="00D8179D">
        <w:rPr>
          <w:rFonts w:asciiTheme="minorHAnsi" w:hAnsiTheme="minorHAnsi" w:cstheme="minorHAnsi"/>
          <w:szCs w:val="18"/>
        </w:rPr>
        <w:t>/Lead Mentor (or equivalent)</w:t>
      </w:r>
      <w:r w:rsidRPr="001E5246">
        <w:rPr>
          <w:rFonts w:asciiTheme="minorHAnsi" w:hAnsiTheme="minorHAnsi" w:cstheme="minorHAnsi"/>
          <w:szCs w:val="18"/>
        </w:rPr>
        <w:t>. If any trainee has missed a total of 5 working days or equivalent of the placement, the Course Director will be notified by the Subject Tutor</w:t>
      </w:r>
      <w:r w:rsidR="00D8179D">
        <w:rPr>
          <w:rFonts w:asciiTheme="minorHAnsi" w:hAnsiTheme="minorHAnsi" w:cstheme="minorHAnsi"/>
          <w:szCs w:val="18"/>
        </w:rPr>
        <w:t xml:space="preserve">/Lead Mentor (or </w:t>
      </w:r>
      <w:r w:rsidR="008C5E95">
        <w:rPr>
          <w:rFonts w:asciiTheme="minorHAnsi" w:hAnsiTheme="minorHAnsi" w:cstheme="minorHAnsi"/>
          <w:szCs w:val="18"/>
        </w:rPr>
        <w:t>equivalent</w:t>
      </w:r>
      <w:r w:rsidR="00D8179D">
        <w:rPr>
          <w:rFonts w:asciiTheme="minorHAnsi" w:hAnsiTheme="minorHAnsi" w:cstheme="minorHAnsi"/>
          <w:szCs w:val="18"/>
        </w:rPr>
        <w:t>)</w:t>
      </w:r>
      <w:r w:rsidRPr="001E5246">
        <w:rPr>
          <w:rFonts w:asciiTheme="minorHAnsi" w:hAnsiTheme="minorHAnsi" w:cstheme="minorHAnsi"/>
          <w:szCs w:val="18"/>
        </w:rPr>
        <w:t xml:space="preserve"> and the trainee will be required to attend a review meeting with the Course Director. The trainee may be required to make up additional time within the placement school.  The trainee will be notified of the number of additional days required by the Course Director. If it is not possible to make up the time within the same institution, the Course Director may arrange for the additional time to be made up within a different institution (for example on second placement).  Failure to complete the specified number of days may result in failure of the Classroom Practice Programme (CPP). </w:t>
      </w:r>
      <w:r w:rsidR="002350E8" w:rsidRPr="001E5246">
        <w:rPr>
          <w:rFonts w:asciiTheme="minorHAnsi" w:hAnsiTheme="minorHAnsi" w:cstheme="minorHAnsi"/>
          <w:szCs w:val="18"/>
        </w:rPr>
        <w:t>Please refer to the Fitness to Practice Policy.</w:t>
      </w:r>
    </w:p>
    <w:p w14:paraId="5FAD9AF7" w14:textId="77777777" w:rsidR="004B604B" w:rsidRPr="001E5246" w:rsidRDefault="004B604B" w:rsidP="004B604B">
      <w:pPr>
        <w:rPr>
          <w:rFonts w:asciiTheme="minorHAnsi" w:hAnsiTheme="minorHAnsi" w:cstheme="minorHAnsi"/>
          <w:i/>
          <w:szCs w:val="18"/>
        </w:rPr>
      </w:pPr>
    </w:p>
    <w:p w14:paraId="221ED3C5" w14:textId="77777777" w:rsidR="004B604B" w:rsidRPr="001E5246" w:rsidRDefault="004B604B" w:rsidP="004B604B">
      <w:pPr>
        <w:rPr>
          <w:rFonts w:asciiTheme="minorHAnsi" w:hAnsiTheme="minorHAnsi" w:cstheme="minorHAnsi"/>
          <w:i/>
          <w:szCs w:val="18"/>
        </w:rPr>
      </w:pPr>
    </w:p>
    <w:p w14:paraId="13AEDE79" w14:textId="77777777" w:rsidR="004B604B" w:rsidRPr="001E5246" w:rsidRDefault="004B604B" w:rsidP="009268BD">
      <w:pPr>
        <w:pStyle w:val="ListParagraph"/>
        <w:numPr>
          <w:ilvl w:val="2"/>
          <w:numId w:val="86"/>
        </w:numPr>
        <w:rPr>
          <w:rFonts w:asciiTheme="minorHAnsi" w:hAnsiTheme="minorHAnsi" w:cstheme="minorHAnsi"/>
          <w:i/>
          <w:szCs w:val="18"/>
        </w:rPr>
      </w:pPr>
      <w:r w:rsidRPr="001E5246">
        <w:rPr>
          <w:rFonts w:asciiTheme="minorHAnsi" w:hAnsiTheme="minorHAnsi" w:cstheme="minorHAnsi"/>
          <w:i/>
          <w:szCs w:val="18"/>
        </w:rPr>
        <w:t>Deferral</w:t>
      </w:r>
    </w:p>
    <w:p w14:paraId="36997A62" w14:textId="77777777" w:rsidR="004B604B" w:rsidRPr="001E5246" w:rsidRDefault="004B604B" w:rsidP="004B604B">
      <w:pPr>
        <w:rPr>
          <w:rFonts w:asciiTheme="minorHAnsi" w:hAnsiTheme="minorHAnsi" w:cstheme="minorHAnsi"/>
          <w:szCs w:val="18"/>
        </w:rPr>
      </w:pPr>
    </w:p>
    <w:p w14:paraId="3ECD02A5" w14:textId="77777777" w:rsidR="00D8179D" w:rsidRDefault="004B604B" w:rsidP="004B604B">
      <w:pPr>
        <w:rPr>
          <w:rFonts w:asciiTheme="minorHAnsi" w:hAnsiTheme="minorHAnsi" w:cstheme="minorHAnsi"/>
          <w:szCs w:val="18"/>
        </w:rPr>
      </w:pPr>
      <w:r w:rsidRPr="001E5246">
        <w:rPr>
          <w:rFonts w:asciiTheme="minorHAnsi" w:hAnsiTheme="minorHAnsi" w:cstheme="minorHAnsi"/>
          <w:szCs w:val="18"/>
        </w:rPr>
        <w:t xml:space="preserve">If a trainee is unable to complete the required amount of classroom practice during the training year, s/he may need to defer part or all of one of the placements. The deferral may be requested by the </w:t>
      </w:r>
      <w:r w:rsidR="00D8179D" w:rsidRPr="001E5246">
        <w:rPr>
          <w:rFonts w:asciiTheme="minorHAnsi" w:hAnsiTheme="minorHAnsi" w:cstheme="minorHAnsi"/>
          <w:szCs w:val="18"/>
        </w:rPr>
        <w:t>trainee or</w:t>
      </w:r>
      <w:r w:rsidRPr="001E5246">
        <w:rPr>
          <w:rFonts w:asciiTheme="minorHAnsi" w:hAnsiTheme="minorHAnsi" w:cstheme="minorHAnsi"/>
          <w:szCs w:val="18"/>
        </w:rPr>
        <w:t xml:space="preserve"> imposed upon the trainee by the Course Director</w:t>
      </w:r>
      <w:r w:rsidR="00D8179D">
        <w:rPr>
          <w:rFonts w:asciiTheme="minorHAnsi" w:hAnsiTheme="minorHAnsi" w:cstheme="minorHAnsi"/>
          <w:szCs w:val="18"/>
        </w:rPr>
        <w:t>.</w:t>
      </w:r>
    </w:p>
    <w:p w14:paraId="302864F4" w14:textId="77777777" w:rsidR="00D8179D" w:rsidRDefault="00D8179D" w:rsidP="004B604B">
      <w:pPr>
        <w:rPr>
          <w:rFonts w:asciiTheme="minorHAnsi" w:hAnsiTheme="minorHAnsi" w:cstheme="minorHAnsi"/>
          <w:szCs w:val="18"/>
        </w:rPr>
      </w:pPr>
    </w:p>
    <w:p w14:paraId="38F8E4CF" w14:textId="539477CE" w:rsidR="004B604B" w:rsidRPr="001E5246" w:rsidRDefault="00D8179D" w:rsidP="004B604B">
      <w:pPr>
        <w:rPr>
          <w:rFonts w:asciiTheme="minorHAnsi" w:hAnsiTheme="minorHAnsi" w:cstheme="minorHAnsi"/>
          <w:szCs w:val="18"/>
        </w:rPr>
      </w:pPr>
      <w:r>
        <w:rPr>
          <w:rFonts w:asciiTheme="minorHAnsi" w:hAnsiTheme="minorHAnsi" w:cstheme="minorHAnsi"/>
          <w:szCs w:val="18"/>
        </w:rPr>
        <w:t>School Led:</w:t>
      </w:r>
      <w:r w:rsidR="004B604B" w:rsidRPr="001E5246">
        <w:rPr>
          <w:rFonts w:asciiTheme="minorHAnsi" w:hAnsiTheme="minorHAnsi" w:cstheme="minorHAnsi"/>
          <w:szCs w:val="18"/>
        </w:rPr>
        <w:t xml:space="preserve">  Situations regarding deferral for School </w:t>
      </w:r>
      <w:r>
        <w:rPr>
          <w:rFonts w:asciiTheme="minorHAnsi" w:hAnsiTheme="minorHAnsi" w:cstheme="minorHAnsi"/>
          <w:szCs w:val="18"/>
        </w:rPr>
        <w:t>Led</w:t>
      </w:r>
      <w:r w:rsidR="004B604B" w:rsidRPr="001E5246">
        <w:rPr>
          <w:rFonts w:asciiTheme="minorHAnsi" w:hAnsiTheme="minorHAnsi" w:cstheme="minorHAnsi"/>
          <w:szCs w:val="18"/>
        </w:rPr>
        <w:t xml:space="preserve"> trainees would be discussed by the Course Director and the School T</w:t>
      </w:r>
      <w:r>
        <w:rPr>
          <w:rFonts w:asciiTheme="minorHAnsi" w:hAnsiTheme="minorHAnsi" w:cstheme="minorHAnsi"/>
          <w:szCs w:val="18"/>
        </w:rPr>
        <w:t>utor/Lead Partner (or equivalent).</w:t>
      </w:r>
    </w:p>
    <w:p w14:paraId="3F6E9F8F" w14:textId="77777777" w:rsidR="004B604B" w:rsidRPr="001E5246" w:rsidRDefault="004B604B" w:rsidP="004B604B">
      <w:pPr>
        <w:rPr>
          <w:rFonts w:asciiTheme="minorHAnsi" w:hAnsiTheme="minorHAnsi" w:cstheme="minorHAnsi"/>
          <w:szCs w:val="18"/>
        </w:rPr>
      </w:pPr>
    </w:p>
    <w:p w14:paraId="11EBF9EF"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lastRenderedPageBreak/>
        <w:t>Once absence has reached 15 days (in total) or is expected to reach 15 days (for example through the receipt of a doctor’s certificate), the “Fitness to Practice Policy” will be followed.</w:t>
      </w:r>
    </w:p>
    <w:p w14:paraId="24DFF628" w14:textId="77777777" w:rsidR="004B604B" w:rsidRPr="001E5246" w:rsidRDefault="004B604B" w:rsidP="004B604B">
      <w:pPr>
        <w:rPr>
          <w:rFonts w:asciiTheme="minorHAnsi" w:hAnsiTheme="minorHAnsi" w:cstheme="minorHAnsi"/>
          <w:szCs w:val="18"/>
        </w:rPr>
      </w:pPr>
    </w:p>
    <w:p w14:paraId="3EF31614" w14:textId="0DCF704A"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Once completion of the course has been deferred, this is considered to be a temporary withdrawal from the course and bursary payments will be halted until the trainee has returned to the course. </w:t>
      </w:r>
      <w:r w:rsidR="002B2F43" w:rsidRPr="001E5246">
        <w:rPr>
          <w:rFonts w:asciiTheme="minorHAnsi" w:hAnsiTheme="minorHAnsi" w:cstheme="minorHAnsi"/>
          <w:szCs w:val="18"/>
        </w:rPr>
        <w:t xml:space="preserve">Any deferral will have conditions of re-entry established </w:t>
      </w:r>
      <w:r w:rsidR="005575AB" w:rsidRPr="001E5246">
        <w:rPr>
          <w:rFonts w:asciiTheme="minorHAnsi" w:hAnsiTheme="minorHAnsi" w:cstheme="minorHAnsi"/>
          <w:szCs w:val="18"/>
        </w:rPr>
        <w:t>as part of the deferral process which will be agreed by both parties.</w:t>
      </w:r>
    </w:p>
    <w:p w14:paraId="6A1391E2" w14:textId="77777777" w:rsidR="005575AB" w:rsidRPr="001E5246" w:rsidRDefault="005575AB" w:rsidP="004B604B">
      <w:pPr>
        <w:rPr>
          <w:rFonts w:asciiTheme="minorHAnsi" w:hAnsiTheme="minorHAnsi" w:cstheme="minorHAnsi"/>
          <w:szCs w:val="18"/>
        </w:rPr>
      </w:pPr>
    </w:p>
    <w:p w14:paraId="6FDA6A46"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 xml:space="preserve">1.3 </w:t>
      </w:r>
      <w:r w:rsidRPr="001E5246">
        <w:rPr>
          <w:rFonts w:asciiTheme="minorHAnsi" w:hAnsiTheme="minorHAnsi" w:cstheme="minorHAnsi"/>
          <w:b/>
          <w:szCs w:val="18"/>
        </w:rPr>
        <w:tab/>
        <w:t>Monitoring</w:t>
      </w:r>
    </w:p>
    <w:p w14:paraId="292C04F4" w14:textId="77777777" w:rsidR="004B604B" w:rsidRPr="001E5246" w:rsidRDefault="004B604B" w:rsidP="004B604B">
      <w:pPr>
        <w:rPr>
          <w:rFonts w:asciiTheme="minorHAnsi" w:hAnsiTheme="minorHAnsi" w:cstheme="minorHAnsi"/>
          <w:b/>
          <w:szCs w:val="18"/>
        </w:rPr>
      </w:pPr>
    </w:p>
    <w:p w14:paraId="18C6D27E"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Steering Group will monitor implementation of the policy through an annual report from the Course Director.</w:t>
      </w:r>
    </w:p>
    <w:p w14:paraId="1E85FB0D" w14:textId="77777777" w:rsidR="004B604B" w:rsidRPr="001E5246" w:rsidRDefault="004B604B" w:rsidP="004B604B">
      <w:pPr>
        <w:ind w:left="360"/>
        <w:rPr>
          <w:rFonts w:asciiTheme="minorHAnsi" w:hAnsiTheme="minorHAnsi" w:cstheme="minorHAnsi"/>
          <w:szCs w:val="18"/>
        </w:rPr>
      </w:pPr>
    </w:p>
    <w:p w14:paraId="14FCDBF2"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 xml:space="preserve">1.4 </w:t>
      </w:r>
      <w:r w:rsidRPr="001E5246">
        <w:rPr>
          <w:rFonts w:asciiTheme="minorHAnsi" w:hAnsiTheme="minorHAnsi" w:cstheme="minorHAnsi"/>
          <w:b/>
          <w:szCs w:val="18"/>
        </w:rPr>
        <w:tab/>
        <w:t>Development and Training</w:t>
      </w:r>
    </w:p>
    <w:p w14:paraId="438E8B8F" w14:textId="77777777" w:rsidR="004B604B" w:rsidRPr="001E5246" w:rsidRDefault="004B604B" w:rsidP="004B604B">
      <w:pPr>
        <w:rPr>
          <w:rFonts w:asciiTheme="minorHAnsi" w:hAnsiTheme="minorHAnsi" w:cstheme="minorHAnsi"/>
          <w:b/>
          <w:szCs w:val="18"/>
        </w:rPr>
      </w:pPr>
    </w:p>
    <w:p w14:paraId="4E8CD313"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The Course Director will ensure that all relevant data is collected on attendance, absence and deferrals. Issues arising from analysis of this data will be highlighted in the Course Director’s annual report to Steering Group. Proposed solutions to any issues arising from failure in policy or procedures will be identified by the Course Director in the annual report to Steering Group. </w:t>
      </w:r>
    </w:p>
    <w:p w14:paraId="0B8A6FD9" w14:textId="77777777" w:rsidR="004B604B" w:rsidRPr="001E5246" w:rsidRDefault="004B604B" w:rsidP="004B604B">
      <w:pPr>
        <w:rPr>
          <w:rFonts w:asciiTheme="minorHAnsi" w:hAnsiTheme="minorHAnsi" w:cstheme="minorHAnsi"/>
          <w:szCs w:val="18"/>
        </w:rPr>
      </w:pPr>
    </w:p>
    <w:p w14:paraId="58F1998B"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1.5</w:t>
      </w:r>
      <w:r w:rsidRPr="001E5246">
        <w:rPr>
          <w:rFonts w:asciiTheme="minorHAnsi" w:hAnsiTheme="minorHAnsi" w:cstheme="minorHAnsi"/>
          <w:b/>
          <w:szCs w:val="18"/>
        </w:rPr>
        <w:tab/>
        <w:t>Publishing policy</w:t>
      </w:r>
    </w:p>
    <w:p w14:paraId="479C4ECD" w14:textId="77777777" w:rsidR="004B604B" w:rsidRPr="001E5246" w:rsidRDefault="004B604B" w:rsidP="004B604B">
      <w:pPr>
        <w:rPr>
          <w:rFonts w:asciiTheme="minorHAnsi" w:hAnsiTheme="minorHAnsi" w:cstheme="minorHAnsi"/>
          <w:szCs w:val="18"/>
        </w:rPr>
      </w:pPr>
    </w:p>
    <w:p w14:paraId="5287D820"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This Policy will be available through our documentation and the Durham SCITT website. A copy is available from the SCITT office. </w:t>
      </w:r>
    </w:p>
    <w:p w14:paraId="407B32AB" w14:textId="77777777" w:rsidR="004B604B" w:rsidRPr="001E5246" w:rsidRDefault="004B604B" w:rsidP="004B604B">
      <w:pPr>
        <w:rPr>
          <w:rFonts w:asciiTheme="minorHAnsi" w:hAnsiTheme="minorHAnsi" w:cstheme="minorHAnsi"/>
          <w:szCs w:val="18"/>
        </w:rPr>
      </w:pPr>
    </w:p>
    <w:p w14:paraId="5153AB4D"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1.6</w:t>
      </w:r>
      <w:r w:rsidRPr="001E5246">
        <w:rPr>
          <w:rFonts w:asciiTheme="minorHAnsi" w:hAnsiTheme="minorHAnsi" w:cstheme="minorHAnsi"/>
          <w:b/>
          <w:szCs w:val="18"/>
        </w:rPr>
        <w:tab/>
        <w:t>Review date for the policy</w:t>
      </w:r>
    </w:p>
    <w:p w14:paraId="11DF995E" w14:textId="77777777" w:rsidR="004B604B" w:rsidRPr="001E5246" w:rsidRDefault="004B604B" w:rsidP="004B604B">
      <w:pPr>
        <w:tabs>
          <w:tab w:val="left" w:pos="1591"/>
        </w:tabs>
        <w:rPr>
          <w:rFonts w:asciiTheme="minorHAnsi" w:hAnsiTheme="minorHAnsi" w:cstheme="minorHAnsi"/>
          <w:szCs w:val="18"/>
        </w:rPr>
      </w:pPr>
      <w:r w:rsidRPr="001E5246">
        <w:rPr>
          <w:rFonts w:asciiTheme="minorHAnsi" w:hAnsiTheme="minorHAnsi" w:cstheme="minorHAnsi"/>
          <w:szCs w:val="18"/>
        </w:rPr>
        <w:tab/>
      </w:r>
    </w:p>
    <w:p w14:paraId="645F19B3"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3FE796B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 </w:t>
      </w:r>
    </w:p>
    <w:p w14:paraId="328D0494" w14:textId="77777777" w:rsidR="004B604B" w:rsidRPr="001E5246" w:rsidRDefault="004B604B" w:rsidP="004B604B">
      <w:pPr>
        <w:rPr>
          <w:rFonts w:asciiTheme="minorHAnsi" w:hAnsiTheme="minorHAnsi" w:cstheme="minorHAnsi"/>
          <w:b/>
          <w:szCs w:val="18"/>
        </w:rPr>
      </w:pPr>
    </w:p>
    <w:p w14:paraId="66F57A67" w14:textId="77777777" w:rsidR="004B604B" w:rsidRPr="001E5246" w:rsidRDefault="004B604B" w:rsidP="004B604B">
      <w:pPr>
        <w:rPr>
          <w:rFonts w:asciiTheme="minorHAnsi" w:hAnsiTheme="minorHAnsi" w:cstheme="minorHAnsi"/>
          <w:b/>
          <w:szCs w:val="18"/>
        </w:rPr>
      </w:pPr>
    </w:p>
    <w:p w14:paraId="7265BD0C" w14:textId="77777777" w:rsidR="004B604B" w:rsidRPr="001E5246" w:rsidRDefault="004B604B" w:rsidP="004B604B">
      <w:pPr>
        <w:spacing w:after="160" w:line="259" w:lineRule="auto"/>
        <w:rPr>
          <w:rFonts w:asciiTheme="minorHAnsi" w:hAnsiTheme="minorHAnsi" w:cstheme="minorHAnsi"/>
          <w:b/>
          <w:szCs w:val="18"/>
        </w:rPr>
      </w:pPr>
      <w:r w:rsidRPr="001E5246">
        <w:rPr>
          <w:rFonts w:asciiTheme="minorHAnsi" w:hAnsiTheme="minorHAnsi" w:cstheme="minorHAnsi"/>
          <w:b/>
          <w:szCs w:val="18"/>
        </w:rPr>
        <w:br w:type="page"/>
      </w:r>
    </w:p>
    <w:p w14:paraId="44126A53" w14:textId="77777777" w:rsidR="004B604B" w:rsidRPr="001E5246" w:rsidRDefault="004B604B" w:rsidP="004B604B">
      <w:pPr>
        <w:pStyle w:val="Body1"/>
        <w:rPr>
          <w:rFonts w:asciiTheme="minorHAnsi" w:hAnsiTheme="minorHAnsi" w:cstheme="minorHAnsi"/>
          <w:b/>
          <w:bCs w:val="0"/>
          <w:sz w:val="28"/>
        </w:rPr>
      </w:pPr>
      <w:r w:rsidRPr="001E5246">
        <w:rPr>
          <w:rFonts w:asciiTheme="minorHAnsi" w:hAnsiTheme="minorHAnsi" w:cstheme="minorHAnsi"/>
          <w:b/>
          <w:bCs w:val="0"/>
          <w:sz w:val="28"/>
        </w:rPr>
        <w:lastRenderedPageBreak/>
        <w:t>Sickness self-certification form</w:t>
      </w:r>
    </w:p>
    <w:p w14:paraId="1185BA76" w14:textId="77777777" w:rsidR="004B604B" w:rsidRPr="001E5246" w:rsidRDefault="004B604B" w:rsidP="004B604B">
      <w:pPr>
        <w:pStyle w:val="Body1"/>
        <w:rPr>
          <w:rFonts w:asciiTheme="minorHAnsi" w:hAnsiTheme="minorHAnsi" w:cstheme="minorHAnsi"/>
          <w:b/>
          <w:bCs w:val="0"/>
          <w:sz w:val="28"/>
        </w:rPr>
      </w:pPr>
    </w:p>
    <w:p w14:paraId="524EFF35" w14:textId="77777777" w:rsidR="004B604B" w:rsidRPr="001E5246" w:rsidRDefault="004B604B" w:rsidP="004B604B">
      <w:pPr>
        <w:pStyle w:val="Body1"/>
        <w:rPr>
          <w:rFonts w:asciiTheme="minorHAnsi" w:hAnsiTheme="minorHAnsi" w:cstheme="minorHAnsi"/>
        </w:rPr>
      </w:pPr>
    </w:p>
    <w:p w14:paraId="3BA172E4" w14:textId="77777777" w:rsidR="004B604B" w:rsidRPr="001E5246" w:rsidRDefault="004B604B" w:rsidP="009268BD">
      <w:pPr>
        <w:pStyle w:val="Body1"/>
        <w:numPr>
          <w:ilvl w:val="0"/>
          <w:numId w:val="74"/>
        </w:numPr>
        <w:rPr>
          <w:rFonts w:asciiTheme="minorHAnsi" w:hAnsiTheme="minorHAnsi" w:cstheme="minorHAnsi"/>
        </w:rPr>
      </w:pPr>
      <w:r w:rsidRPr="001E5246">
        <w:rPr>
          <w:rFonts w:asciiTheme="minorHAnsi" w:hAnsiTheme="minorHAnsi" w:cstheme="minorHAnsi"/>
        </w:rPr>
        <w:t>Fill out this form for all sickness absence of five days or fewer.</w:t>
      </w:r>
    </w:p>
    <w:p w14:paraId="3BC1581D" w14:textId="77777777" w:rsidR="004B604B" w:rsidRPr="001E5246" w:rsidRDefault="004B604B" w:rsidP="009268BD">
      <w:pPr>
        <w:pStyle w:val="Body1"/>
        <w:numPr>
          <w:ilvl w:val="0"/>
          <w:numId w:val="74"/>
        </w:numPr>
        <w:rPr>
          <w:rFonts w:asciiTheme="minorHAnsi" w:hAnsiTheme="minorHAnsi" w:cstheme="minorHAnsi"/>
        </w:rPr>
      </w:pPr>
      <w:r w:rsidRPr="001E5246">
        <w:rPr>
          <w:rFonts w:asciiTheme="minorHAnsi" w:hAnsiTheme="minorHAnsi" w:cstheme="minorHAnsi"/>
        </w:rPr>
        <w:t>For periods of sickness lasting more than five days, please provide a ‘Statement of Fitness For work’ (Fit Note) which has been signed by a doctor or your GP.</w:t>
      </w:r>
    </w:p>
    <w:p w14:paraId="035E2EB9" w14:textId="77777777" w:rsidR="004B604B" w:rsidRPr="001E5246" w:rsidRDefault="004B604B" w:rsidP="009268BD">
      <w:pPr>
        <w:pStyle w:val="Body1"/>
        <w:numPr>
          <w:ilvl w:val="0"/>
          <w:numId w:val="74"/>
        </w:numPr>
        <w:rPr>
          <w:rFonts w:asciiTheme="minorHAnsi" w:hAnsiTheme="minorHAnsi" w:cstheme="minorHAnsi"/>
        </w:rPr>
      </w:pPr>
      <w:r w:rsidRPr="001E5246">
        <w:rPr>
          <w:rFonts w:asciiTheme="minorHAnsi" w:hAnsiTheme="minorHAnsi" w:cstheme="minorHAnsi"/>
        </w:rPr>
        <w:t>This form must be completed on the day you return to work and then passed to the Course Director.</w:t>
      </w:r>
    </w:p>
    <w:p w14:paraId="4F332F0C" w14:textId="77777777" w:rsidR="004B604B" w:rsidRPr="001E5246" w:rsidRDefault="004B604B" w:rsidP="009268BD">
      <w:pPr>
        <w:pStyle w:val="Body1"/>
        <w:numPr>
          <w:ilvl w:val="0"/>
          <w:numId w:val="74"/>
        </w:numPr>
        <w:rPr>
          <w:rFonts w:asciiTheme="minorHAnsi" w:hAnsiTheme="minorHAnsi" w:cstheme="minorHAnsi"/>
        </w:rPr>
      </w:pPr>
      <w:r w:rsidRPr="001E5246">
        <w:rPr>
          <w:rFonts w:asciiTheme="minorHAnsi" w:hAnsiTheme="minorHAnsi" w:cstheme="minorHAnsi"/>
        </w:rPr>
        <w:t>Course Director to initial and send to Course Administration for filing in trainee HR records.</w:t>
      </w:r>
    </w:p>
    <w:p w14:paraId="79A0AFE7" w14:textId="77777777" w:rsidR="004B604B" w:rsidRPr="001E5246" w:rsidRDefault="004B604B" w:rsidP="004B604B">
      <w:pPr>
        <w:pStyle w:val="Body1"/>
        <w:rPr>
          <w:rFonts w:asciiTheme="minorHAnsi" w:hAnsiTheme="minorHAnsi" w:cstheme="minorHAnsi"/>
        </w:rPr>
      </w:pPr>
    </w:p>
    <w:p w14:paraId="24893B3D" w14:textId="77777777" w:rsidR="004B604B" w:rsidRPr="001E5246" w:rsidRDefault="004B604B" w:rsidP="004B604B">
      <w:pPr>
        <w:pStyle w:val="Body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4B604B" w:rsidRPr="001E5246" w14:paraId="6DB229CF" w14:textId="77777777" w:rsidTr="004B604B">
        <w:tc>
          <w:tcPr>
            <w:tcW w:w="4621" w:type="dxa"/>
            <w:tcBorders>
              <w:top w:val="nil"/>
              <w:left w:val="nil"/>
              <w:bottom w:val="nil"/>
              <w:right w:val="single" w:sz="4" w:space="0" w:color="auto"/>
            </w:tcBorders>
          </w:tcPr>
          <w:p w14:paraId="3FB252A0" w14:textId="77777777" w:rsidR="004B604B" w:rsidRPr="001E5246" w:rsidRDefault="004B604B" w:rsidP="004B604B">
            <w:pPr>
              <w:pStyle w:val="Body1"/>
              <w:rPr>
                <w:rFonts w:asciiTheme="minorHAnsi" w:hAnsiTheme="minorHAnsi" w:cstheme="minorHAnsi"/>
              </w:rPr>
            </w:pPr>
          </w:p>
          <w:p w14:paraId="37189832"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Name</w:t>
            </w:r>
          </w:p>
          <w:p w14:paraId="4593885C"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47E3153A" w14:textId="77777777" w:rsidR="004B604B" w:rsidRPr="001E5246" w:rsidRDefault="004B604B" w:rsidP="004B604B">
            <w:pPr>
              <w:pStyle w:val="Body1"/>
              <w:rPr>
                <w:rFonts w:asciiTheme="minorHAnsi" w:hAnsiTheme="minorHAnsi" w:cstheme="minorHAnsi"/>
              </w:rPr>
            </w:pPr>
          </w:p>
        </w:tc>
      </w:tr>
      <w:tr w:rsidR="004B604B" w:rsidRPr="001E5246" w14:paraId="6BA8F159" w14:textId="77777777" w:rsidTr="004B604B">
        <w:tc>
          <w:tcPr>
            <w:tcW w:w="4621" w:type="dxa"/>
            <w:tcBorders>
              <w:top w:val="nil"/>
              <w:left w:val="nil"/>
              <w:bottom w:val="nil"/>
              <w:right w:val="single" w:sz="4" w:space="0" w:color="auto"/>
            </w:tcBorders>
          </w:tcPr>
          <w:p w14:paraId="66FADEEF" w14:textId="77777777" w:rsidR="004B604B" w:rsidRPr="001E5246" w:rsidRDefault="004B604B" w:rsidP="004B604B">
            <w:pPr>
              <w:pStyle w:val="Body1"/>
              <w:rPr>
                <w:rFonts w:asciiTheme="minorHAnsi" w:hAnsiTheme="minorHAnsi" w:cstheme="minorHAnsi"/>
              </w:rPr>
            </w:pPr>
          </w:p>
          <w:p w14:paraId="41477707"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About your absence:</w:t>
            </w:r>
            <w:r w:rsidRPr="001E5246">
              <w:rPr>
                <w:rFonts w:asciiTheme="minorHAnsi" w:hAnsiTheme="minorHAnsi" w:cstheme="minorHAnsi"/>
                <w:i/>
              </w:rPr>
              <w:t xml:space="preserve"> Please give brief details of your sickness</w:t>
            </w:r>
            <w:r w:rsidRPr="001E5246">
              <w:rPr>
                <w:rFonts w:asciiTheme="minorHAnsi" w:hAnsiTheme="minorHAnsi" w:cstheme="minorHAnsi"/>
              </w:rPr>
              <w:t xml:space="preserve"> </w:t>
            </w:r>
          </w:p>
          <w:p w14:paraId="6DAE1936" w14:textId="77777777" w:rsidR="004B604B" w:rsidRPr="001E5246" w:rsidRDefault="004B604B" w:rsidP="004B604B">
            <w:pPr>
              <w:pStyle w:val="Body1"/>
              <w:rPr>
                <w:rFonts w:asciiTheme="minorHAnsi" w:hAnsiTheme="minorHAnsi" w:cstheme="minorHAnsi"/>
              </w:rPr>
            </w:pPr>
          </w:p>
          <w:p w14:paraId="4B0A2C5F" w14:textId="77777777" w:rsidR="004B604B" w:rsidRPr="001E5246" w:rsidRDefault="004B604B" w:rsidP="004B604B">
            <w:pPr>
              <w:pStyle w:val="Body1"/>
              <w:rPr>
                <w:rFonts w:asciiTheme="minorHAnsi" w:hAnsiTheme="minorHAnsi" w:cstheme="minorHAnsi"/>
              </w:rPr>
            </w:pPr>
          </w:p>
          <w:p w14:paraId="605506CF" w14:textId="77777777" w:rsidR="004B604B" w:rsidRPr="001E5246" w:rsidRDefault="004B604B" w:rsidP="004B604B">
            <w:pPr>
              <w:pStyle w:val="Body1"/>
              <w:rPr>
                <w:rFonts w:asciiTheme="minorHAnsi" w:hAnsiTheme="minorHAnsi" w:cstheme="minorHAnsi"/>
              </w:rPr>
            </w:pPr>
          </w:p>
          <w:p w14:paraId="38F32C49" w14:textId="77777777" w:rsidR="004B604B" w:rsidRPr="001E5246" w:rsidRDefault="004B604B" w:rsidP="004B604B">
            <w:pPr>
              <w:pStyle w:val="Body1"/>
              <w:rPr>
                <w:rFonts w:asciiTheme="minorHAnsi" w:hAnsiTheme="minorHAnsi" w:cstheme="minorHAnsi"/>
              </w:rPr>
            </w:pPr>
          </w:p>
          <w:p w14:paraId="63F6B460"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0A72A823" w14:textId="77777777" w:rsidR="004B604B" w:rsidRPr="001E5246" w:rsidRDefault="004B604B" w:rsidP="004B604B">
            <w:pPr>
              <w:pStyle w:val="Body1"/>
              <w:rPr>
                <w:rFonts w:asciiTheme="minorHAnsi" w:hAnsiTheme="minorHAnsi" w:cstheme="minorHAnsi"/>
              </w:rPr>
            </w:pPr>
          </w:p>
        </w:tc>
      </w:tr>
      <w:tr w:rsidR="004B604B" w:rsidRPr="001E5246" w14:paraId="3FB2B97C" w14:textId="77777777" w:rsidTr="004B604B">
        <w:tc>
          <w:tcPr>
            <w:tcW w:w="4621" w:type="dxa"/>
            <w:tcBorders>
              <w:top w:val="nil"/>
              <w:left w:val="nil"/>
              <w:bottom w:val="nil"/>
              <w:right w:val="single" w:sz="4" w:space="0" w:color="auto"/>
            </w:tcBorders>
          </w:tcPr>
          <w:p w14:paraId="4B3FCABC" w14:textId="77777777" w:rsidR="004B604B" w:rsidRPr="001E5246" w:rsidRDefault="004B604B" w:rsidP="004B604B">
            <w:pPr>
              <w:pStyle w:val="Body1"/>
              <w:rPr>
                <w:rFonts w:asciiTheme="minorHAnsi" w:hAnsiTheme="minorHAnsi" w:cstheme="minorHAnsi"/>
              </w:rPr>
            </w:pPr>
          </w:p>
          <w:p w14:paraId="69515B3F"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First day of absence owing to sickness</w:t>
            </w:r>
          </w:p>
          <w:p w14:paraId="71266EA1"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6A6F0228" w14:textId="77777777" w:rsidR="004B604B" w:rsidRPr="001E5246" w:rsidRDefault="004B604B" w:rsidP="004B604B">
            <w:pPr>
              <w:pStyle w:val="Body1"/>
              <w:rPr>
                <w:rFonts w:asciiTheme="minorHAnsi" w:hAnsiTheme="minorHAnsi" w:cstheme="minorHAnsi"/>
              </w:rPr>
            </w:pPr>
          </w:p>
        </w:tc>
      </w:tr>
      <w:tr w:rsidR="004B604B" w:rsidRPr="001E5246" w14:paraId="3541A81E" w14:textId="77777777" w:rsidTr="004B604B">
        <w:tc>
          <w:tcPr>
            <w:tcW w:w="4621" w:type="dxa"/>
            <w:tcBorders>
              <w:top w:val="nil"/>
              <w:left w:val="nil"/>
              <w:bottom w:val="nil"/>
              <w:right w:val="single" w:sz="4" w:space="0" w:color="auto"/>
            </w:tcBorders>
          </w:tcPr>
          <w:p w14:paraId="468294AD" w14:textId="77777777" w:rsidR="004B604B" w:rsidRPr="001E5246" w:rsidRDefault="004B604B" w:rsidP="004B604B">
            <w:pPr>
              <w:pStyle w:val="Body1"/>
              <w:rPr>
                <w:rFonts w:asciiTheme="minorHAnsi" w:hAnsiTheme="minorHAnsi" w:cstheme="minorHAnsi"/>
              </w:rPr>
            </w:pPr>
          </w:p>
          <w:p w14:paraId="1A8E8764"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Date returned to work</w:t>
            </w:r>
          </w:p>
          <w:p w14:paraId="68ECD94C"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61592DDF" w14:textId="77777777" w:rsidR="004B604B" w:rsidRPr="001E5246" w:rsidRDefault="004B604B" w:rsidP="004B604B">
            <w:pPr>
              <w:pStyle w:val="Body1"/>
              <w:rPr>
                <w:rFonts w:asciiTheme="minorHAnsi" w:hAnsiTheme="minorHAnsi" w:cstheme="minorHAnsi"/>
              </w:rPr>
            </w:pPr>
          </w:p>
        </w:tc>
      </w:tr>
      <w:tr w:rsidR="004B604B" w:rsidRPr="001E5246" w14:paraId="3DECFE02" w14:textId="77777777" w:rsidTr="004B604B">
        <w:tc>
          <w:tcPr>
            <w:tcW w:w="4621" w:type="dxa"/>
            <w:tcBorders>
              <w:top w:val="nil"/>
              <w:left w:val="nil"/>
              <w:bottom w:val="nil"/>
              <w:right w:val="single" w:sz="4" w:space="0" w:color="auto"/>
            </w:tcBorders>
          </w:tcPr>
          <w:p w14:paraId="32DB5427" w14:textId="77777777" w:rsidR="004B604B" w:rsidRPr="001E5246" w:rsidRDefault="004B604B" w:rsidP="004B604B">
            <w:pPr>
              <w:pStyle w:val="Body1"/>
              <w:rPr>
                <w:rFonts w:asciiTheme="minorHAnsi" w:hAnsiTheme="minorHAnsi" w:cstheme="minorHAnsi"/>
              </w:rPr>
            </w:pPr>
          </w:p>
          <w:p w14:paraId="23381A10"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Number of days away from work owing to sickness</w:t>
            </w:r>
          </w:p>
          <w:p w14:paraId="3A4C8CA3"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25BC253B" w14:textId="77777777" w:rsidR="004B604B" w:rsidRPr="001E5246" w:rsidRDefault="004B604B" w:rsidP="004B604B">
            <w:pPr>
              <w:pStyle w:val="Body1"/>
              <w:rPr>
                <w:rFonts w:asciiTheme="minorHAnsi" w:hAnsiTheme="minorHAnsi" w:cstheme="minorHAnsi"/>
              </w:rPr>
            </w:pPr>
          </w:p>
        </w:tc>
      </w:tr>
      <w:tr w:rsidR="004B604B" w:rsidRPr="001E5246" w14:paraId="0B604542" w14:textId="77777777" w:rsidTr="004B604B">
        <w:tc>
          <w:tcPr>
            <w:tcW w:w="4621" w:type="dxa"/>
            <w:tcBorders>
              <w:top w:val="nil"/>
              <w:left w:val="nil"/>
              <w:bottom w:val="nil"/>
              <w:right w:val="single" w:sz="4" w:space="0" w:color="auto"/>
            </w:tcBorders>
          </w:tcPr>
          <w:p w14:paraId="47D967B2" w14:textId="77777777" w:rsidR="004B604B" w:rsidRPr="001E5246" w:rsidRDefault="004B604B" w:rsidP="004B604B">
            <w:pPr>
              <w:pStyle w:val="Body1"/>
              <w:rPr>
                <w:rFonts w:asciiTheme="minorHAnsi" w:hAnsiTheme="minorHAnsi" w:cstheme="minorHAnsi"/>
              </w:rPr>
            </w:pPr>
          </w:p>
          <w:p w14:paraId="7A6BF0C0"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 xml:space="preserve">Was your sickness caused by an accident at work? </w:t>
            </w:r>
            <w:r w:rsidRPr="001E5246">
              <w:rPr>
                <w:rFonts w:asciiTheme="minorHAnsi" w:hAnsiTheme="minorHAnsi" w:cstheme="minorHAnsi"/>
              </w:rPr>
              <w:br/>
            </w:r>
            <w:r w:rsidRPr="001E5246">
              <w:rPr>
                <w:rFonts w:asciiTheme="minorHAnsi" w:hAnsiTheme="minorHAnsi" w:cstheme="minorHAnsi"/>
              </w:rPr>
              <w:br/>
              <w:t>If so, please provide brief details and date of the accident, inform the designated person and ensure the accident record book has been updated to include details of the accident.</w:t>
            </w:r>
          </w:p>
        </w:tc>
        <w:tc>
          <w:tcPr>
            <w:tcW w:w="4621" w:type="dxa"/>
            <w:tcBorders>
              <w:top w:val="single" w:sz="4" w:space="0" w:color="auto"/>
              <w:left w:val="single" w:sz="4" w:space="0" w:color="auto"/>
              <w:bottom w:val="single" w:sz="4" w:space="0" w:color="auto"/>
              <w:right w:val="single" w:sz="4" w:space="0" w:color="auto"/>
            </w:tcBorders>
          </w:tcPr>
          <w:p w14:paraId="19FFF4D5" w14:textId="77777777" w:rsidR="004B604B" w:rsidRPr="001E5246" w:rsidRDefault="004B604B" w:rsidP="004B604B">
            <w:pPr>
              <w:pStyle w:val="Body1"/>
              <w:rPr>
                <w:rFonts w:asciiTheme="minorHAnsi" w:hAnsiTheme="minorHAnsi" w:cstheme="minorHAnsi"/>
              </w:rPr>
            </w:pPr>
          </w:p>
        </w:tc>
      </w:tr>
      <w:tr w:rsidR="004B604B" w:rsidRPr="001E5246" w14:paraId="2F350AC2" w14:textId="77777777" w:rsidTr="004B604B">
        <w:tc>
          <w:tcPr>
            <w:tcW w:w="4621" w:type="dxa"/>
            <w:tcBorders>
              <w:top w:val="nil"/>
              <w:left w:val="nil"/>
              <w:bottom w:val="nil"/>
              <w:right w:val="single" w:sz="4" w:space="0" w:color="auto"/>
            </w:tcBorders>
          </w:tcPr>
          <w:p w14:paraId="074D9919" w14:textId="77777777" w:rsidR="004B604B" w:rsidRPr="001E5246" w:rsidRDefault="004B604B" w:rsidP="004B604B">
            <w:pPr>
              <w:pStyle w:val="Body1"/>
              <w:rPr>
                <w:rFonts w:asciiTheme="minorHAnsi" w:hAnsiTheme="minorHAnsi" w:cstheme="minorHAnsi"/>
              </w:rPr>
            </w:pPr>
          </w:p>
          <w:p w14:paraId="46F6F653"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Signature</w:t>
            </w:r>
          </w:p>
          <w:p w14:paraId="0B54A85F"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49CBEC4C" w14:textId="77777777" w:rsidR="004B604B" w:rsidRPr="001E5246" w:rsidRDefault="004B604B" w:rsidP="004B604B">
            <w:pPr>
              <w:pStyle w:val="Body1"/>
              <w:rPr>
                <w:rFonts w:asciiTheme="minorHAnsi" w:hAnsiTheme="minorHAnsi" w:cstheme="minorHAnsi"/>
              </w:rPr>
            </w:pPr>
          </w:p>
        </w:tc>
      </w:tr>
      <w:tr w:rsidR="004B604B" w:rsidRPr="001E5246" w14:paraId="0C07B7DC" w14:textId="77777777" w:rsidTr="004B604B">
        <w:tc>
          <w:tcPr>
            <w:tcW w:w="4621" w:type="dxa"/>
            <w:tcBorders>
              <w:top w:val="nil"/>
              <w:left w:val="nil"/>
              <w:bottom w:val="nil"/>
              <w:right w:val="single" w:sz="4" w:space="0" w:color="auto"/>
            </w:tcBorders>
          </w:tcPr>
          <w:p w14:paraId="20EA8494" w14:textId="77777777" w:rsidR="004B604B" w:rsidRPr="001E5246" w:rsidRDefault="004B604B" w:rsidP="004B604B">
            <w:pPr>
              <w:pStyle w:val="Body1"/>
              <w:rPr>
                <w:rFonts w:asciiTheme="minorHAnsi" w:hAnsiTheme="minorHAnsi" w:cstheme="minorHAnsi"/>
              </w:rPr>
            </w:pPr>
          </w:p>
          <w:p w14:paraId="5FECDBE9"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Date</w:t>
            </w:r>
          </w:p>
          <w:p w14:paraId="1CBD51B0"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25F390D3" w14:textId="77777777" w:rsidR="004B604B" w:rsidRPr="001E5246" w:rsidRDefault="004B604B" w:rsidP="004B604B">
            <w:pPr>
              <w:pStyle w:val="Body1"/>
              <w:rPr>
                <w:rFonts w:asciiTheme="minorHAnsi" w:hAnsiTheme="minorHAnsi" w:cstheme="minorHAnsi"/>
              </w:rPr>
            </w:pPr>
          </w:p>
        </w:tc>
      </w:tr>
      <w:tr w:rsidR="004B604B" w:rsidRPr="001E5246" w14:paraId="32C8D43E" w14:textId="77777777" w:rsidTr="004B604B">
        <w:tc>
          <w:tcPr>
            <w:tcW w:w="4621" w:type="dxa"/>
            <w:tcBorders>
              <w:top w:val="nil"/>
              <w:left w:val="nil"/>
              <w:bottom w:val="nil"/>
              <w:right w:val="single" w:sz="4" w:space="0" w:color="auto"/>
            </w:tcBorders>
          </w:tcPr>
          <w:p w14:paraId="1F253828" w14:textId="77777777" w:rsidR="004B604B" w:rsidRPr="001E5246" w:rsidRDefault="004B604B" w:rsidP="004B604B">
            <w:pPr>
              <w:pStyle w:val="Body1"/>
              <w:rPr>
                <w:rFonts w:asciiTheme="minorHAnsi" w:hAnsiTheme="minorHAnsi" w:cstheme="minorHAnsi"/>
              </w:rPr>
            </w:pPr>
          </w:p>
          <w:p w14:paraId="71E82A13" w14:textId="77777777" w:rsidR="004B604B" w:rsidRPr="001E5246" w:rsidRDefault="004B604B" w:rsidP="004B604B">
            <w:pPr>
              <w:pStyle w:val="Body1"/>
              <w:rPr>
                <w:rFonts w:asciiTheme="minorHAnsi" w:hAnsiTheme="minorHAnsi" w:cstheme="minorHAnsi"/>
              </w:rPr>
            </w:pPr>
            <w:r w:rsidRPr="001E5246">
              <w:rPr>
                <w:rFonts w:asciiTheme="minorHAnsi" w:hAnsiTheme="minorHAnsi" w:cstheme="minorHAnsi"/>
              </w:rPr>
              <w:t>Course Director initials</w:t>
            </w:r>
          </w:p>
          <w:p w14:paraId="72A3090B" w14:textId="77777777" w:rsidR="004B604B" w:rsidRPr="001E5246" w:rsidRDefault="004B604B" w:rsidP="004B604B">
            <w:pPr>
              <w:pStyle w:val="Body1"/>
              <w:rPr>
                <w:rFonts w:asciiTheme="minorHAnsi" w:hAnsiTheme="minorHAnsi" w:cstheme="minorHAnsi"/>
              </w:rPr>
            </w:pPr>
          </w:p>
        </w:tc>
        <w:tc>
          <w:tcPr>
            <w:tcW w:w="4621" w:type="dxa"/>
            <w:tcBorders>
              <w:top w:val="single" w:sz="4" w:space="0" w:color="auto"/>
              <w:left w:val="single" w:sz="4" w:space="0" w:color="auto"/>
              <w:bottom w:val="single" w:sz="4" w:space="0" w:color="auto"/>
              <w:right w:val="single" w:sz="4" w:space="0" w:color="auto"/>
            </w:tcBorders>
          </w:tcPr>
          <w:p w14:paraId="739EEBCC" w14:textId="77777777" w:rsidR="004B604B" w:rsidRPr="001E5246" w:rsidRDefault="004B604B" w:rsidP="004B604B">
            <w:pPr>
              <w:pStyle w:val="Body1"/>
              <w:rPr>
                <w:rFonts w:asciiTheme="minorHAnsi" w:hAnsiTheme="minorHAnsi" w:cstheme="minorHAnsi"/>
              </w:rPr>
            </w:pPr>
          </w:p>
        </w:tc>
      </w:tr>
    </w:tbl>
    <w:p w14:paraId="5D830DFC" w14:textId="77777777" w:rsidR="004B604B" w:rsidRPr="001E5246" w:rsidRDefault="004B604B" w:rsidP="004B604B">
      <w:pPr>
        <w:pStyle w:val="Body1"/>
        <w:rPr>
          <w:rFonts w:asciiTheme="minorHAnsi" w:hAnsiTheme="minorHAnsi" w:cstheme="minorHAnsi"/>
        </w:rPr>
      </w:pPr>
    </w:p>
    <w:p w14:paraId="07BC76FC" w14:textId="77777777" w:rsidR="004B604B" w:rsidRPr="001E5246" w:rsidRDefault="004B604B" w:rsidP="004B604B">
      <w:pPr>
        <w:rPr>
          <w:rFonts w:asciiTheme="minorHAnsi" w:hAnsiTheme="minorHAnsi" w:cstheme="minorHAnsi"/>
        </w:rPr>
      </w:pPr>
    </w:p>
    <w:p w14:paraId="642D4D61" w14:textId="77777777" w:rsidR="004B604B" w:rsidRPr="001E5246" w:rsidRDefault="004B604B" w:rsidP="004B604B">
      <w:pPr>
        <w:rPr>
          <w:rFonts w:asciiTheme="minorHAnsi" w:hAnsiTheme="minorHAnsi" w:cstheme="minorHAnsi"/>
          <w:b/>
          <w:szCs w:val="18"/>
        </w:rPr>
      </w:pPr>
    </w:p>
    <w:p w14:paraId="38FE660B" w14:textId="77777777" w:rsidR="004B604B" w:rsidRPr="001E5246" w:rsidRDefault="004B604B" w:rsidP="004B604B">
      <w:pPr>
        <w:rPr>
          <w:rFonts w:asciiTheme="minorHAnsi" w:hAnsiTheme="minorHAnsi" w:cstheme="minorHAnsi"/>
          <w:b/>
          <w:szCs w:val="18"/>
        </w:rPr>
      </w:pPr>
    </w:p>
    <w:p w14:paraId="129D8BBD" w14:textId="77777777" w:rsidR="004B604B" w:rsidRPr="001E5246" w:rsidRDefault="004B604B" w:rsidP="004B604B">
      <w:pPr>
        <w:rPr>
          <w:rFonts w:asciiTheme="minorHAnsi" w:hAnsiTheme="minorHAnsi" w:cstheme="minorHAnsi"/>
          <w:b/>
          <w:szCs w:val="18"/>
        </w:rPr>
      </w:pPr>
    </w:p>
    <w:p w14:paraId="4106A009" w14:textId="77777777" w:rsidR="004B604B" w:rsidRPr="001E5246" w:rsidRDefault="004B604B" w:rsidP="004B604B">
      <w:pPr>
        <w:spacing w:after="160" w:line="259" w:lineRule="auto"/>
        <w:rPr>
          <w:rFonts w:asciiTheme="minorHAnsi" w:eastAsia="Times New Roman" w:hAnsiTheme="minorHAnsi" w:cstheme="minorHAnsi"/>
          <w:b/>
          <w:bCs/>
          <w:szCs w:val="20"/>
        </w:rPr>
      </w:pPr>
      <w:bookmarkStart w:id="43" w:name="_Toc362438610"/>
      <w:r w:rsidRPr="001E5246">
        <w:rPr>
          <w:rFonts w:asciiTheme="minorHAnsi" w:hAnsiTheme="minorHAnsi" w:cstheme="minorHAnsi"/>
        </w:rPr>
        <w:br w:type="page"/>
      </w:r>
    </w:p>
    <w:p w14:paraId="79E4D5EA" w14:textId="2A15C1CB" w:rsidR="00851203" w:rsidRPr="001E5246" w:rsidRDefault="00851203" w:rsidP="00D55145">
      <w:pPr>
        <w:pStyle w:val="Heading1"/>
        <w:rPr>
          <w:rFonts w:asciiTheme="minorHAnsi" w:hAnsiTheme="minorHAnsi" w:cstheme="minorHAnsi"/>
        </w:rPr>
      </w:pPr>
      <w:bookmarkStart w:id="44" w:name="_Toc362438605"/>
      <w:bookmarkStart w:id="45" w:name="_Toc424037654"/>
      <w:bookmarkStart w:id="46" w:name="_Toc424038981"/>
      <w:bookmarkEnd w:id="43"/>
      <w:r w:rsidRPr="001E5246">
        <w:rPr>
          <w:rFonts w:asciiTheme="minorHAnsi" w:hAnsiTheme="minorHAnsi" w:cstheme="minorHAnsi"/>
        </w:rPr>
        <w:lastRenderedPageBreak/>
        <w:t xml:space="preserve"> </w:t>
      </w:r>
      <w:bookmarkStart w:id="47" w:name="_Toc497831241"/>
      <w:bookmarkStart w:id="48" w:name="_Toc162387954"/>
      <w:r w:rsidRPr="001E5246">
        <w:rPr>
          <w:rFonts w:asciiTheme="minorHAnsi" w:hAnsiTheme="minorHAnsi" w:cstheme="minorHAnsi"/>
        </w:rPr>
        <w:t>Cause for Concern</w:t>
      </w:r>
      <w:r w:rsidR="00CB2387" w:rsidRPr="001E5246">
        <w:rPr>
          <w:rFonts w:asciiTheme="minorHAnsi" w:hAnsiTheme="minorHAnsi" w:cstheme="minorHAnsi"/>
        </w:rPr>
        <w:t xml:space="preserve"> Policy</w:t>
      </w:r>
      <w:bookmarkEnd w:id="44"/>
      <w:bookmarkEnd w:id="45"/>
      <w:bookmarkEnd w:id="46"/>
      <w:bookmarkEnd w:id="47"/>
      <w:bookmarkEnd w:id="48"/>
      <w:r w:rsidR="007C4BDB">
        <w:rPr>
          <w:rFonts w:asciiTheme="minorHAnsi" w:hAnsiTheme="minorHAnsi" w:cstheme="minorHAnsi"/>
        </w:rPr>
        <w:t xml:space="preserve"> -</w:t>
      </w:r>
      <w:r w:rsidRPr="001E5246">
        <w:rPr>
          <w:rFonts w:asciiTheme="minorHAnsi" w:hAnsiTheme="minorHAnsi" w:cstheme="minorHAnsi"/>
        </w:rPr>
        <w:t xml:space="preserve"> </w:t>
      </w:r>
      <w:r w:rsidR="007C4BDB">
        <w:rPr>
          <w:rFonts w:asciiTheme="minorHAnsi" w:hAnsiTheme="minorHAnsi" w:cstheme="minorHAnsi"/>
        </w:rPr>
        <w:t>Progress Towards QTS</w:t>
      </w:r>
    </w:p>
    <w:p w14:paraId="5AEF65EC" w14:textId="545AC138" w:rsidR="00851203" w:rsidRPr="001E5246" w:rsidRDefault="00CB2387" w:rsidP="00851203">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43" behindDoc="0" locked="0" layoutInCell="1" allowOverlap="1" wp14:anchorId="38B37555" wp14:editId="76167B4A">
                <wp:simplePos x="0" y="0"/>
                <wp:positionH relativeFrom="column">
                  <wp:posOffset>-94159</wp:posOffset>
                </wp:positionH>
                <wp:positionV relativeFrom="paragraph">
                  <wp:posOffset>123038</wp:posOffset>
                </wp:positionV>
                <wp:extent cx="6481267" cy="0"/>
                <wp:effectExtent l="19050" t="38100" r="72390" b="114300"/>
                <wp:wrapNone/>
                <wp:docPr id="338" name="Straight Connector 338"/>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32E37D2">
              <v:line id="Straight Connector 338" style="position:absolute;z-index:2517780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72913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2D25E893" w14:textId="77777777" w:rsidR="00851203" w:rsidRPr="001E5246" w:rsidRDefault="00851203" w:rsidP="00851203">
      <w:pPr>
        <w:jc w:val="center"/>
        <w:rPr>
          <w:rFonts w:asciiTheme="minorHAnsi" w:hAnsiTheme="minorHAnsi" w:cstheme="minorHAnsi"/>
          <w:b/>
          <w:szCs w:val="18"/>
        </w:rPr>
      </w:pPr>
    </w:p>
    <w:p w14:paraId="22582114" w14:textId="77777777" w:rsidR="00851203" w:rsidRPr="001E5246" w:rsidRDefault="00851203" w:rsidP="00851203">
      <w:pPr>
        <w:rPr>
          <w:rFonts w:asciiTheme="minorHAnsi" w:hAnsiTheme="minorHAnsi" w:cstheme="minorHAnsi"/>
          <w:b/>
          <w:szCs w:val="18"/>
        </w:rPr>
      </w:pPr>
      <w:r w:rsidRPr="001E5246">
        <w:rPr>
          <w:rFonts w:asciiTheme="minorHAnsi" w:hAnsiTheme="minorHAnsi" w:cstheme="minorHAnsi"/>
          <w:b/>
          <w:szCs w:val="18"/>
        </w:rPr>
        <w:t>1.1</w:t>
      </w:r>
      <w:r w:rsidRPr="001E5246">
        <w:rPr>
          <w:rFonts w:asciiTheme="minorHAnsi" w:hAnsiTheme="minorHAnsi" w:cstheme="minorHAnsi"/>
          <w:b/>
          <w:szCs w:val="18"/>
        </w:rPr>
        <w:tab/>
        <w:t>Aims and values</w:t>
      </w:r>
    </w:p>
    <w:p w14:paraId="29F9AF4B" w14:textId="77777777" w:rsidR="00851203" w:rsidRPr="001E5246" w:rsidRDefault="00851203" w:rsidP="00851203">
      <w:pPr>
        <w:rPr>
          <w:rFonts w:asciiTheme="minorHAnsi" w:hAnsiTheme="minorHAnsi" w:cstheme="minorHAnsi"/>
          <w:szCs w:val="18"/>
        </w:rPr>
      </w:pPr>
    </w:p>
    <w:p w14:paraId="6AC69E78"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Durham SCITT is committed to ensuring that all trainees are treated fairly and with consideration. We recognise that we have a responsibility to ensure high and consistent standards in our role as a training provider. Not all trainees will progress at the same rate and all trainees have an entitlement to train in a supportive and caring environment. We accept the responsibility for identifying trainees who are experiencing difficulties that may affect their ability to meet the Professional Standards for Qualified Teacher Status. We aim to ensure that, where trainees are identified as cause for concern, strategies to support their progress are implemented as soon as possible.</w:t>
      </w:r>
    </w:p>
    <w:p w14:paraId="60BA53B5" w14:textId="77777777" w:rsidR="00851203" w:rsidRPr="001E5246" w:rsidRDefault="00851203" w:rsidP="00851203">
      <w:pPr>
        <w:rPr>
          <w:rFonts w:asciiTheme="minorHAnsi" w:hAnsiTheme="minorHAnsi" w:cstheme="minorHAnsi"/>
          <w:szCs w:val="18"/>
        </w:rPr>
      </w:pPr>
    </w:p>
    <w:p w14:paraId="672A392B" w14:textId="77777777" w:rsidR="00851203" w:rsidRPr="001E5246" w:rsidRDefault="00851203" w:rsidP="00851203">
      <w:pPr>
        <w:rPr>
          <w:rFonts w:asciiTheme="minorHAnsi" w:hAnsiTheme="minorHAnsi" w:cstheme="minorHAnsi"/>
          <w:b/>
          <w:szCs w:val="18"/>
        </w:rPr>
      </w:pPr>
      <w:r w:rsidRPr="001E5246">
        <w:rPr>
          <w:rFonts w:asciiTheme="minorHAnsi" w:hAnsiTheme="minorHAnsi" w:cstheme="minorHAnsi"/>
          <w:b/>
          <w:szCs w:val="18"/>
        </w:rPr>
        <w:t>1.2</w:t>
      </w:r>
      <w:r w:rsidRPr="001E5246">
        <w:rPr>
          <w:rFonts w:asciiTheme="minorHAnsi" w:hAnsiTheme="minorHAnsi" w:cstheme="minorHAnsi"/>
          <w:b/>
          <w:szCs w:val="18"/>
        </w:rPr>
        <w:tab/>
        <w:t>Leadership and Management</w:t>
      </w:r>
    </w:p>
    <w:p w14:paraId="59E00E78" w14:textId="77777777" w:rsidR="00851203" w:rsidRPr="001E5246" w:rsidRDefault="00851203" w:rsidP="00851203">
      <w:pPr>
        <w:rPr>
          <w:rFonts w:asciiTheme="minorHAnsi" w:hAnsiTheme="minorHAnsi" w:cstheme="minorHAnsi"/>
          <w:szCs w:val="18"/>
        </w:rPr>
      </w:pPr>
    </w:p>
    <w:p w14:paraId="0398085C"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Durham SCITT Steering Group is responsible for:</w:t>
      </w:r>
    </w:p>
    <w:p w14:paraId="7A856113" w14:textId="77777777" w:rsidR="00851203" w:rsidRPr="001E5246" w:rsidRDefault="00851203" w:rsidP="009268BD">
      <w:pPr>
        <w:numPr>
          <w:ilvl w:val="0"/>
          <w:numId w:val="13"/>
        </w:numPr>
        <w:rPr>
          <w:rFonts w:asciiTheme="minorHAnsi" w:hAnsiTheme="minorHAnsi" w:cstheme="minorHAnsi"/>
          <w:szCs w:val="18"/>
        </w:rPr>
      </w:pPr>
      <w:r w:rsidRPr="001E5246">
        <w:rPr>
          <w:rFonts w:asciiTheme="minorHAnsi" w:hAnsiTheme="minorHAnsi" w:cstheme="minorHAnsi"/>
          <w:szCs w:val="18"/>
        </w:rPr>
        <w:t>Ensuring that the policy is working in practice</w:t>
      </w:r>
    </w:p>
    <w:p w14:paraId="69EA03D2" w14:textId="77777777" w:rsidR="00851203" w:rsidRPr="001E5246" w:rsidRDefault="00851203" w:rsidP="009268BD">
      <w:pPr>
        <w:numPr>
          <w:ilvl w:val="0"/>
          <w:numId w:val="13"/>
        </w:numPr>
        <w:rPr>
          <w:rFonts w:asciiTheme="minorHAnsi" w:hAnsiTheme="minorHAnsi" w:cstheme="minorHAnsi"/>
          <w:szCs w:val="18"/>
        </w:rPr>
      </w:pPr>
      <w:r w:rsidRPr="001E5246">
        <w:rPr>
          <w:rFonts w:asciiTheme="minorHAnsi" w:hAnsiTheme="minorHAnsi" w:cstheme="minorHAnsi"/>
          <w:szCs w:val="18"/>
        </w:rPr>
        <w:t>Monitoring the success of the policy</w:t>
      </w:r>
    </w:p>
    <w:p w14:paraId="51A17B1C" w14:textId="77777777" w:rsidR="00851203" w:rsidRPr="001E5246" w:rsidRDefault="00851203" w:rsidP="009268BD">
      <w:pPr>
        <w:numPr>
          <w:ilvl w:val="0"/>
          <w:numId w:val="13"/>
        </w:numPr>
        <w:rPr>
          <w:rFonts w:asciiTheme="minorHAnsi" w:hAnsiTheme="minorHAnsi" w:cstheme="minorHAnsi"/>
          <w:szCs w:val="18"/>
        </w:rPr>
      </w:pPr>
      <w:r w:rsidRPr="001E5246">
        <w:rPr>
          <w:rFonts w:asciiTheme="minorHAnsi" w:hAnsiTheme="minorHAnsi" w:cstheme="minorHAnsi"/>
          <w:szCs w:val="18"/>
        </w:rPr>
        <w:t>Identifying any failures of the policy</w:t>
      </w:r>
    </w:p>
    <w:p w14:paraId="3AFCC99F" w14:textId="77777777" w:rsidR="00851203" w:rsidRPr="001E5246" w:rsidRDefault="00851203" w:rsidP="009268BD">
      <w:pPr>
        <w:numPr>
          <w:ilvl w:val="0"/>
          <w:numId w:val="13"/>
        </w:numPr>
        <w:rPr>
          <w:rFonts w:asciiTheme="minorHAnsi" w:hAnsiTheme="minorHAnsi" w:cstheme="minorHAnsi"/>
          <w:szCs w:val="18"/>
        </w:rPr>
      </w:pPr>
      <w:r w:rsidRPr="001E5246">
        <w:rPr>
          <w:rFonts w:asciiTheme="minorHAnsi" w:hAnsiTheme="minorHAnsi" w:cstheme="minorHAnsi"/>
          <w:szCs w:val="18"/>
        </w:rPr>
        <w:t>Addressing and resolving any failure of the policy</w:t>
      </w:r>
    </w:p>
    <w:p w14:paraId="0ECFBA8C" w14:textId="77777777" w:rsidR="00851203" w:rsidRPr="001E5246" w:rsidRDefault="00851203" w:rsidP="009268BD">
      <w:pPr>
        <w:numPr>
          <w:ilvl w:val="0"/>
          <w:numId w:val="13"/>
        </w:numPr>
        <w:rPr>
          <w:rFonts w:asciiTheme="minorHAnsi" w:hAnsiTheme="minorHAnsi" w:cstheme="minorHAnsi"/>
          <w:szCs w:val="18"/>
        </w:rPr>
      </w:pPr>
      <w:r w:rsidRPr="001E5246">
        <w:rPr>
          <w:rFonts w:asciiTheme="minorHAnsi" w:hAnsiTheme="minorHAnsi" w:cstheme="minorHAnsi"/>
          <w:szCs w:val="18"/>
        </w:rPr>
        <w:t>Benchmarking qualitative judgements against other providers</w:t>
      </w:r>
    </w:p>
    <w:p w14:paraId="523441E8" w14:textId="77777777" w:rsidR="00851203" w:rsidRPr="001E5246" w:rsidRDefault="00851203" w:rsidP="00851203">
      <w:pPr>
        <w:rPr>
          <w:rFonts w:asciiTheme="minorHAnsi" w:hAnsiTheme="minorHAnsi" w:cstheme="minorHAnsi"/>
          <w:szCs w:val="18"/>
        </w:rPr>
      </w:pPr>
    </w:p>
    <w:p w14:paraId="39D15233"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The Course Director is responsible for:</w:t>
      </w:r>
    </w:p>
    <w:p w14:paraId="2E4B3E1A" w14:textId="77777777" w:rsidR="00851203" w:rsidRPr="001E5246" w:rsidRDefault="00851203" w:rsidP="009268BD">
      <w:pPr>
        <w:numPr>
          <w:ilvl w:val="0"/>
          <w:numId w:val="14"/>
        </w:numPr>
        <w:rPr>
          <w:rFonts w:asciiTheme="minorHAnsi" w:hAnsiTheme="minorHAnsi" w:cstheme="minorHAnsi"/>
          <w:szCs w:val="18"/>
        </w:rPr>
      </w:pPr>
      <w:r w:rsidRPr="001E5246">
        <w:rPr>
          <w:rFonts w:asciiTheme="minorHAnsi" w:hAnsiTheme="minorHAnsi" w:cstheme="minorHAnsi"/>
          <w:szCs w:val="18"/>
        </w:rPr>
        <w:t>Implementing procedures that support trainee progress</w:t>
      </w:r>
    </w:p>
    <w:p w14:paraId="179A418A" w14:textId="77777777" w:rsidR="00851203" w:rsidRPr="001E5246" w:rsidRDefault="00851203" w:rsidP="009268BD">
      <w:pPr>
        <w:numPr>
          <w:ilvl w:val="0"/>
          <w:numId w:val="14"/>
        </w:numPr>
        <w:rPr>
          <w:rFonts w:asciiTheme="minorHAnsi" w:hAnsiTheme="minorHAnsi" w:cstheme="minorHAnsi"/>
          <w:szCs w:val="18"/>
        </w:rPr>
      </w:pPr>
      <w:r w:rsidRPr="001E5246">
        <w:rPr>
          <w:rFonts w:asciiTheme="minorHAnsi" w:hAnsiTheme="minorHAnsi" w:cstheme="minorHAnsi"/>
          <w:szCs w:val="18"/>
        </w:rPr>
        <w:t>Ensuring that the trainees are aware of the procedures to support their progress</w:t>
      </w:r>
    </w:p>
    <w:p w14:paraId="13D119A9" w14:textId="307B527C" w:rsidR="00851203" w:rsidRPr="001E5246" w:rsidRDefault="00851203" w:rsidP="009268BD">
      <w:pPr>
        <w:numPr>
          <w:ilvl w:val="0"/>
          <w:numId w:val="2"/>
        </w:numPr>
        <w:rPr>
          <w:rFonts w:asciiTheme="minorHAnsi" w:hAnsiTheme="minorHAnsi" w:cstheme="minorHAnsi"/>
          <w:szCs w:val="18"/>
        </w:rPr>
      </w:pPr>
      <w:r w:rsidRPr="001E5246">
        <w:rPr>
          <w:rFonts w:asciiTheme="minorHAnsi" w:hAnsiTheme="minorHAnsi" w:cstheme="minorHAnsi"/>
          <w:szCs w:val="18"/>
        </w:rPr>
        <w:t xml:space="preserve">Ensuring that Subject/Primary Specialists, </w:t>
      </w:r>
      <w:r w:rsidR="00D8179D">
        <w:rPr>
          <w:rFonts w:asciiTheme="minorHAnsi" w:hAnsiTheme="minorHAnsi" w:cstheme="minorHAnsi"/>
          <w:szCs w:val="18"/>
        </w:rPr>
        <w:t xml:space="preserve">mentors, </w:t>
      </w:r>
      <w:r w:rsidRPr="001E5246">
        <w:rPr>
          <w:rFonts w:asciiTheme="minorHAnsi" w:hAnsiTheme="minorHAnsi" w:cstheme="minorHAnsi"/>
          <w:szCs w:val="18"/>
        </w:rPr>
        <w:t>School Tutors</w:t>
      </w:r>
      <w:r w:rsidR="00D8179D">
        <w:rPr>
          <w:rFonts w:asciiTheme="minorHAnsi" w:hAnsiTheme="minorHAnsi" w:cstheme="minorHAnsi"/>
          <w:szCs w:val="18"/>
        </w:rPr>
        <w:t xml:space="preserve"> / Lead Mentors (or equivalent) </w:t>
      </w:r>
      <w:r w:rsidRPr="001E5246">
        <w:rPr>
          <w:rFonts w:asciiTheme="minorHAnsi" w:hAnsiTheme="minorHAnsi" w:cstheme="minorHAnsi"/>
          <w:szCs w:val="18"/>
        </w:rPr>
        <w:t xml:space="preserve"> are aware of their responsibilities</w:t>
      </w:r>
    </w:p>
    <w:p w14:paraId="57D229A8" w14:textId="77777777" w:rsidR="00851203" w:rsidRPr="001E5246" w:rsidRDefault="00851203" w:rsidP="009268BD">
      <w:pPr>
        <w:numPr>
          <w:ilvl w:val="0"/>
          <w:numId w:val="2"/>
        </w:numPr>
        <w:rPr>
          <w:rFonts w:asciiTheme="minorHAnsi" w:hAnsiTheme="minorHAnsi" w:cstheme="minorHAnsi"/>
          <w:szCs w:val="18"/>
        </w:rPr>
      </w:pPr>
      <w:r w:rsidRPr="001E5246">
        <w:rPr>
          <w:rFonts w:asciiTheme="minorHAnsi" w:hAnsiTheme="minorHAnsi" w:cstheme="minorHAnsi"/>
          <w:szCs w:val="18"/>
        </w:rPr>
        <w:t>Monitoring evidence from placement schools</w:t>
      </w:r>
    </w:p>
    <w:p w14:paraId="3494F3E3" w14:textId="77777777" w:rsidR="00851203" w:rsidRPr="001E5246" w:rsidRDefault="00851203" w:rsidP="009268BD">
      <w:pPr>
        <w:numPr>
          <w:ilvl w:val="0"/>
          <w:numId w:val="2"/>
        </w:numPr>
        <w:rPr>
          <w:rFonts w:asciiTheme="minorHAnsi" w:hAnsiTheme="minorHAnsi" w:cstheme="minorHAnsi"/>
          <w:szCs w:val="18"/>
        </w:rPr>
      </w:pPr>
      <w:r w:rsidRPr="001E5246">
        <w:rPr>
          <w:rFonts w:asciiTheme="minorHAnsi" w:hAnsiTheme="minorHAnsi" w:cstheme="minorHAnsi"/>
          <w:szCs w:val="18"/>
        </w:rPr>
        <w:t>Reporting any failure of policy or procedure to the Steering Group</w:t>
      </w:r>
    </w:p>
    <w:p w14:paraId="515D2DD8" w14:textId="77777777" w:rsidR="00851203" w:rsidRPr="001E5246" w:rsidRDefault="00851203" w:rsidP="00851203">
      <w:pPr>
        <w:ind w:left="360"/>
        <w:rPr>
          <w:rFonts w:asciiTheme="minorHAnsi" w:hAnsiTheme="minorHAnsi" w:cstheme="minorHAnsi"/>
          <w:szCs w:val="18"/>
        </w:rPr>
      </w:pPr>
    </w:p>
    <w:p w14:paraId="4B248AFB" w14:textId="769481BC" w:rsidR="006A5B7B" w:rsidRPr="001E5246" w:rsidRDefault="00851203" w:rsidP="00851203">
      <w:pPr>
        <w:rPr>
          <w:rFonts w:asciiTheme="minorHAnsi" w:hAnsiTheme="minorHAnsi" w:cstheme="minorHAnsi"/>
          <w:b/>
          <w:szCs w:val="18"/>
        </w:rPr>
      </w:pPr>
      <w:r w:rsidRPr="001E5246">
        <w:rPr>
          <w:rFonts w:asciiTheme="minorHAnsi" w:hAnsiTheme="minorHAnsi" w:cstheme="minorHAnsi"/>
          <w:b/>
          <w:szCs w:val="18"/>
        </w:rPr>
        <w:t>1.3</w:t>
      </w:r>
      <w:r w:rsidRPr="001E5246">
        <w:rPr>
          <w:rFonts w:asciiTheme="minorHAnsi" w:hAnsiTheme="minorHAnsi" w:cstheme="minorHAnsi"/>
          <w:b/>
          <w:szCs w:val="18"/>
        </w:rPr>
        <w:tab/>
        <w:t>Procedures</w:t>
      </w:r>
    </w:p>
    <w:p w14:paraId="11699D51" w14:textId="77777777" w:rsidR="00851203" w:rsidRPr="001E5246" w:rsidRDefault="00851203" w:rsidP="00851203">
      <w:pPr>
        <w:rPr>
          <w:rFonts w:asciiTheme="minorHAnsi" w:hAnsiTheme="minorHAnsi" w:cstheme="minorHAnsi"/>
          <w:i/>
          <w:szCs w:val="18"/>
        </w:rPr>
      </w:pPr>
    </w:p>
    <w:p w14:paraId="16915891" w14:textId="5AB3F97E" w:rsidR="00FE16BA" w:rsidRPr="001E5246" w:rsidRDefault="00851203" w:rsidP="00FE16BA">
      <w:pPr>
        <w:tabs>
          <w:tab w:val="left" w:pos="900"/>
        </w:tabs>
        <w:rPr>
          <w:rFonts w:asciiTheme="minorHAnsi" w:hAnsiTheme="minorHAnsi" w:cstheme="minorHAnsi"/>
          <w:szCs w:val="18"/>
        </w:rPr>
      </w:pPr>
      <w:r w:rsidRPr="001E5246">
        <w:rPr>
          <w:rFonts w:asciiTheme="minorHAnsi" w:hAnsiTheme="minorHAnsi" w:cstheme="minorHAnsi"/>
          <w:szCs w:val="18"/>
        </w:rPr>
        <w:t xml:space="preserve">Trainees have an entitlement to a weekly review meeting with their </w:t>
      </w:r>
      <w:r w:rsidR="00D8179D">
        <w:rPr>
          <w:rFonts w:asciiTheme="minorHAnsi" w:hAnsiTheme="minorHAnsi" w:cstheme="minorHAnsi"/>
          <w:szCs w:val="18"/>
        </w:rPr>
        <w:t>mentor</w:t>
      </w:r>
      <w:r w:rsidRPr="001E5246">
        <w:rPr>
          <w:rFonts w:asciiTheme="minorHAnsi" w:hAnsiTheme="minorHAnsi" w:cstheme="minorHAnsi"/>
          <w:szCs w:val="18"/>
        </w:rPr>
        <w:t>. The weekly review meeting is the first level of intervention where, through discussion around subject knowledge and lesson observations</w:t>
      </w:r>
      <w:r w:rsidR="00C5443F">
        <w:rPr>
          <w:rFonts w:asciiTheme="minorHAnsi" w:hAnsiTheme="minorHAnsi" w:cstheme="minorHAnsi"/>
          <w:szCs w:val="18"/>
        </w:rPr>
        <w:t xml:space="preserve"> as well as</w:t>
      </w:r>
      <w:r w:rsidRPr="001E5246">
        <w:rPr>
          <w:rFonts w:asciiTheme="minorHAnsi" w:hAnsiTheme="minorHAnsi" w:cstheme="minorHAnsi"/>
          <w:szCs w:val="18"/>
        </w:rPr>
        <w:t xml:space="preserve"> </w:t>
      </w:r>
      <w:r w:rsidR="00C5443F">
        <w:rPr>
          <w:rFonts w:asciiTheme="minorHAnsi" w:hAnsiTheme="minorHAnsi" w:cstheme="minorHAnsi"/>
          <w:szCs w:val="18"/>
        </w:rPr>
        <w:t xml:space="preserve">trainees’ </w:t>
      </w:r>
      <w:r w:rsidR="00D8179D">
        <w:rPr>
          <w:rFonts w:asciiTheme="minorHAnsi" w:hAnsiTheme="minorHAnsi" w:cstheme="minorHAnsi"/>
          <w:szCs w:val="18"/>
        </w:rPr>
        <w:t xml:space="preserve">reflection using the Reflection and Evidence Journal (REJ) </w:t>
      </w:r>
      <w:r w:rsidRPr="001E5246">
        <w:rPr>
          <w:rFonts w:asciiTheme="minorHAnsi" w:hAnsiTheme="minorHAnsi" w:cstheme="minorHAnsi"/>
          <w:szCs w:val="18"/>
        </w:rPr>
        <w:t xml:space="preserve">progress can be monitored. The </w:t>
      </w:r>
      <w:r w:rsidR="00D8179D">
        <w:rPr>
          <w:rFonts w:asciiTheme="minorHAnsi" w:hAnsiTheme="minorHAnsi" w:cstheme="minorHAnsi"/>
          <w:szCs w:val="18"/>
        </w:rPr>
        <w:t>mentor</w:t>
      </w:r>
      <w:r w:rsidRPr="001E5246">
        <w:rPr>
          <w:rFonts w:asciiTheme="minorHAnsi" w:hAnsiTheme="minorHAnsi" w:cstheme="minorHAnsi"/>
          <w:szCs w:val="18"/>
        </w:rPr>
        <w:t xml:space="preserve"> will identify </w:t>
      </w:r>
      <w:r w:rsidR="00E71EBD" w:rsidRPr="001E5246">
        <w:rPr>
          <w:rFonts w:asciiTheme="minorHAnsi" w:hAnsiTheme="minorHAnsi" w:cstheme="minorHAnsi"/>
          <w:szCs w:val="18"/>
        </w:rPr>
        <w:t>the targets the trainee is currently working</w:t>
      </w:r>
      <w:r w:rsidR="00C5443F">
        <w:rPr>
          <w:rFonts w:asciiTheme="minorHAnsi" w:hAnsiTheme="minorHAnsi" w:cstheme="minorHAnsi"/>
          <w:szCs w:val="18"/>
        </w:rPr>
        <w:t xml:space="preserve"> on, as recorded in the REJ</w:t>
      </w:r>
      <w:r w:rsidR="00E71EBD" w:rsidRPr="001E5246">
        <w:rPr>
          <w:rFonts w:asciiTheme="minorHAnsi" w:hAnsiTheme="minorHAnsi" w:cstheme="minorHAnsi"/>
          <w:szCs w:val="18"/>
        </w:rPr>
        <w:t xml:space="preserve"> </w:t>
      </w:r>
      <w:proofErr w:type="gramStart"/>
      <w:r w:rsidR="00E71EBD" w:rsidRPr="001E5246">
        <w:rPr>
          <w:rFonts w:asciiTheme="minorHAnsi" w:hAnsiTheme="minorHAnsi" w:cstheme="minorHAnsi"/>
          <w:szCs w:val="18"/>
        </w:rPr>
        <w:t>to</w:t>
      </w:r>
      <w:r w:rsidR="00C5443F">
        <w:rPr>
          <w:rFonts w:asciiTheme="minorHAnsi" w:hAnsiTheme="minorHAnsi" w:cstheme="minorHAnsi"/>
          <w:szCs w:val="18"/>
        </w:rPr>
        <w:t>,</w:t>
      </w:r>
      <w:proofErr w:type="gramEnd"/>
      <w:r w:rsidR="00E71EBD" w:rsidRPr="001E5246">
        <w:rPr>
          <w:rFonts w:asciiTheme="minorHAnsi" w:hAnsiTheme="minorHAnsi" w:cstheme="minorHAnsi"/>
          <w:szCs w:val="18"/>
        </w:rPr>
        <w:t xml:space="preserve"> ensure</w:t>
      </w:r>
      <w:r w:rsidRPr="001E5246">
        <w:rPr>
          <w:rFonts w:asciiTheme="minorHAnsi" w:hAnsiTheme="minorHAnsi" w:cstheme="minorHAnsi"/>
          <w:szCs w:val="18"/>
        </w:rPr>
        <w:t xml:space="preserve"> progress</w:t>
      </w:r>
      <w:r w:rsidR="00E71EBD" w:rsidRPr="001E5246">
        <w:rPr>
          <w:rFonts w:asciiTheme="minorHAnsi" w:hAnsiTheme="minorHAnsi" w:cstheme="minorHAnsi"/>
          <w:szCs w:val="18"/>
        </w:rPr>
        <w:t xml:space="preserve"> is made</w:t>
      </w:r>
      <w:r w:rsidRPr="001E5246">
        <w:rPr>
          <w:rFonts w:asciiTheme="minorHAnsi" w:hAnsiTheme="minorHAnsi" w:cstheme="minorHAnsi"/>
          <w:szCs w:val="18"/>
        </w:rPr>
        <w:t xml:space="preserve"> towards achieving the Professional Standards for QTS. If </w:t>
      </w:r>
      <w:r w:rsidR="00E71EBD" w:rsidRPr="001E5246">
        <w:rPr>
          <w:rFonts w:asciiTheme="minorHAnsi" w:hAnsiTheme="minorHAnsi" w:cstheme="minorHAnsi"/>
          <w:szCs w:val="18"/>
        </w:rPr>
        <w:t xml:space="preserve">a cause for concern is identified in this meeting </w:t>
      </w:r>
      <w:r w:rsidRPr="001E5246">
        <w:rPr>
          <w:rFonts w:asciiTheme="minorHAnsi" w:hAnsiTheme="minorHAnsi" w:cstheme="minorHAnsi"/>
          <w:szCs w:val="18"/>
        </w:rPr>
        <w:t xml:space="preserve">the </w:t>
      </w:r>
      <w:r w:rsidR="00C5443F">
        <w:rPr>
          <w:rFonts w:asciiTheme="minorHAnsi" w:hAnsiTheme="minorHAnsi" w:cstheme="minorHAnsi"/>
          <w:szCs w:val="18"/>
        </w:rPr>
        <w:t>mentor</w:t>
      </w:r>
      <w:r w:rsidRPr="001E5246">
        <w:rPr>
          <w:rFonts w:asciiTheme="minorHAnsi" w:hAnsiTheme="minorHAnsi" w:cstheme="minorHAnsi"/>
          <w:szCs w:val="18"/>
        </w:rPr>
        <w:t xml:space="preserve"> should initiate discussions with the School Tutor</w:t>
      </w:r>
      <w:r w:rsidR="00C5443F">
        <w:rPr>
          <w:rFonts w:asciiTheme="minorHAnsi" w:hAnsiTheme="minorHAnsi" w:cstheme="minorHAnsi"/>
          <w:szCs w:val="18"/>
        </w:rPr>
        <w:t>/Lead Mentor (or equivalent)</w:t>
      </w:r>
      <w:r w:rsidRPr="001E5246">
        <w:rPr>
          <w:rFonts w:asciiTheme="minorHAnsi" w:hAnsiTheme="minorHAnsi" w:cstheme="minorHAnsi"/>
          <w:szCs w:val="18"/>
        </w:rPr>
        <w:t xml:space="preserve"> and</w:t>
      </w:r>
      <w:r w:rsidR="007E4C41" w:rsidRPr="001E5246">
        <w:rPr>
          <w:rFonts w:asciiTheme="minorHAnsi" w:hAnsiTheme="minorHAnsi" w:cstheme="minorHAnsi"/>
          <w:szCs w:val="18"/>
        </w:rPr>
        <w:t>/or</w:t>
      </w:r>
      <w:r w:rsidRPr="001E5246">
        <w:rPr>
          <w:rFonts w:asciiTheme="minorHAnsi" w:hAnsiTheme="minorHAnsi" w:cstheme="minorHAnsi"/>
          <w:szCs w:val="18"/>
        </w:rPr>
        <w:t xml:space="preserve"> the SCITT Course Director to decide on a course of action to support the trainee’s progress. </w:t>
      </w:r>
    </w:p>
    <w:p w14:paraId="60FF77AF" w14:textId="77777777" w:rsidR="00FE16BA" w:rsidRPr="001E5246" w:rsidRDefault="00FE16BA" w:rsidP="00FE16BA">
      <w:pPr>
        <w:tabs>
          <w:tab w:val="left" w:pos="900"/>
        </w:tabs>
        <w:rPr>
          <w:rFonts w:asciiTheme="minorHAnsi" w:hAnsiTheme="minorHAnsi" w:cstheme="minorHAnsi"/>
          <w:szCs w:val="18"/>
        </w:rPr>
      </w:pPr>
    </w:p>
    <w:p w14:paraId="439F5994" w14:textId="5F73B179" w:rsidR="00FE16BA" w:rsidRPr="001E5246" w:rsidRDefault="00851203" w:rsidP="00FE16BA">
      <w:pPr>
        <w:tabs>
          <w:tab w:val="left" w:pos="900"/>
        </w:tabs>
        <w:rPr>
          <w:rFonts w:asciiTheme="minorHAnsi" w:hAnsiTheme="minorHAnsi" w:cstheme="minorHAnsi"/>
          <w:szCs w:val="18"/>
        </w:rPr>
      </w:pPr>
      <w:r w:rsidRPr="001E5246">
        <w:rPr>
          <w:rFonts w:asciiTheme="minorHAnsi" w:hAnsiTheme="minorHAnsi" w:cstheme="minorHAnsi"/>
          <w:szCs w:val="18"/>
        </w:rPr>
        <w:t>The Action Plan is the second level of intervention. Should a formal Action Plan be deemed necessary, the School Tutor</w:t>
      </w:r>
      <w:r w:rsidR="00C5443F">
        <w:rPr>
          <w:rFonts w:asciiTheme="minorHAnsi" w:hAnsiTheme="minorHAnsi" w:cstheme="minorHAnsi"/>
          <w:szCs w:val="18"/>
        </w:rPr>
        <w:t>/Lead Mentor (or equivalent)</w:t>
      </w:r>
      <w:r w:rsidRPr="001E5246">
        <w:rPr>
          <w:rFonts w:asciiTheme="minorHAnsi" w:hAnsiTheme="minorHAnsi" w:cstheme="minorHAnsi"/>
          <w:szCs w:val="18"/>
        </w:rPr>
        <w:t xml:space="preserve"> </w:t>
      </w:r>
      <w:r w:rsidR="00E71EBD" w:rsidRPr="001E5246">
        <w:rPr>
          <w:rFonts w:asciiTheme="minorHAnsi" w:hAnsiTheme="minorHAnsi" w:cstheme="minorHAnsi"/>
          <w:szCs w:val="18"/>
        </w:rPr>
        <w:t xml:space="preserve">and/or the Course Director </w:t>
      </w:r>
      <w:r w:rsidRPr="001E5246">
        <w:rPr>
          <w:rFonts w:asciiTheme="minorHAnsi" w:hAnsiTheme="minorHAnsi" w:cstheme="minorHAnsi"/>
          <w:szCs w:val="18"/>
        </w:rPr>
        <w:t>will agree the Action Plan with the</w:t>
      </w:r>
      <w:r w:rsidR="007B01B4" w:rsidRPr="001E5246">
        <w:rPr>
          <w:rFonts w:asciiTheme="minorHAnsi" w:hAnsiTheme="minorHAnsi" w:cstheme="minorHAnsi"/>
          <w:szCs w:val="18"/>
        </w:rPr>
        <w:t xml:space="preserve"> trainee and the </w:t>
      </w:r>
      <w:r w:rsidR="00C5443F">
        <w:rPr>
          <w:rFonts w:asciiTheme="minorHAnsi" w:hAnsiTheme="minorHAnsi" w:cstheme="minorHAnsi"/>
          <w:szCs w:val="18"/>
        </w:rPr>
        <w:t>mentor</w:t>
      </w:r>
      <w:r w:rsidR="007B01B4" w:rsidRPr="001E5246">
        <w:rPr>
          <w:rFonts w:asciiTheme="minorHAnsi" w:hAnsiTheme="minorHAnsi" w:cstheme="minorHAnsi"/>
          <w:szCs w:val="18"/>
        </w:rPr>
        <w:t xml:space="preserve">. </w:t>
      </w:r>
      <w:r w:rsidRPr="001E5246">
        <w:rPr>
          <w:rFonts w:asciiTheme="minorHAnsi" w:hAnsiTheme="minorHAnsi" w:cstheme="minorHAnsi"/>
          <w:szCs w:val="18"/>
        </w:rPr>
        <w:t xml:space="preserve">The areas that the trainee needs to address, the actions required and how the trainee will access support will be made explicit on the Action Plan. </w:t>
      </w:r>
      <w:r w:rsidR="00FE16BA" w:rsidRPr="001E5246">
        <w:rPr>
          <w:rFonts w:asciiTheme="minorHAnsi" w:hAnsiTheme="minorHAnsi" w:cstheme="minorHAnsi"/>
          <w:szCs w:val="18"/>
        </w:rPr>
        <w:t xml:space="preserve">Appropriate actions will need to be made specific in order to support the trainee’s progress. General comments or guidelines such as “Improve your subject knowledge” or “You need to work on your classroom management techniques” should be avoided. School based </w:t>
      </w:r>
      <w:r w:rsidR="00C5443F">
        <w:rPr>
          <w:rFonts w:asciiTheme="minorHAnsi" w:hAnsiTheme="minorHAnsi" w:cstheme="minorHAnsi"/>
          <w:szCs w:val="18"/>
        </w:rPr>
        <w:t>mentors</w:t>
      </w:r>
      <w:r w:rsidR="00FE16BA" w:rsidRPr="001E5246">
        <w:rPr>
          <w:rFonts w:asciiTheme="minorHAnsi" w:hAnsiTheme="minorHAnsi" w:cstheme="minorHAnsi"/>
          <w:szCs w:val="18"/>
        </w:rPr>
        <w:t xml:space="preserve"> should identify with the trainee exactly what can be done to improve the situation.  For example, “You need to revise your subject knowledge specifically in the area of Marketing Strategy. Read chapters 15 – 21 of “Marketing Today” before looking again at the A Level specification” or “Reinforce the school policy on low level disruption by using the policy consistently. Observe Mrs Smith teaching 10x – she uses a number of phrases that enforce our positive behaviour policy which you could then use in your own classroom management”.</w:t>
      </w:r>
    </w:p>
    <w:p w14:paraId="533C56E9" w14:textId="77777777" w:rsidR="00FE16BA" w:rsidRPr="001E5246" w:rsidRDefault="00FE16BA" w:rsidP="00851203">
      <w:pPr>
        <w:rPr>
          <w:rFonts w:asciiTheme="minorHAnsi" w:hAnsiTheme="minorHAnsi" w:cstheme="minorHAnsi"/>
          <w:szCs w:val="18"/>
        </w:rPr>
      </w:pPr>
    </w:p>
    <w:p w14:paraId="4CDF01CF" w14:textId="2BDC3E77" w:rsidR="00851203" w:rsidRPr="001E5246" w:rsidRDefault="00E71EBD" w:rsidP="00851203">
      <w:pPr>
        <w:rPr>
          <w:rFonts w:asciiTheme="minorHAnsi" w:hAnsiTheme="minorHAnsi" w:cstheme="minorHAnsi"/>
          <w:szCs w:val="18"/>
        </w:rPr>
      </w:pPr>
      <w:r w:rsidRPr="001E5246">
        <w:rPr>
          <w:rFonts w:asciiTheme="minorHAnsi" w:hAnsiTheme="minorHAnsi" w:cstheme="minorHAnsi"/>
          <w:szCs w:val="18"/>
        </w:rPr>
        <w:t>In the meeting or in a separate meeting t</w:t>
      </w:r>
      <w:r w:rsidR="00851203" w:rsidRPr="001E5246">
        <w:rPr>
          <w:rFonts w:asciiTheme="minorHAnsi" w:hAnsiTheme="minorHAnsi" w:cstheme="minorHAnsi"/>
          <w:szCs w:val="18"/>
        </w:rPr>
        <w:t xml:space="preserve">he Course Director will </w:t>
      </w:r>
      <w:r w:rsidRPr="001E5246">
        <w:rPr>
          <w:rFonts w:asciiTheme="minorHAnsi" w:hAnsiTheme="minorHAnsi" w:cstheme="minorHAnsi"/>
          <w:szCs w:val="18"/>
        </w:rPr>
        <w:t>discuss with the trainee</w:t>
      </w:r>
      <w:r w:rsidR="00851203" w:rsidRPr="001E5246">
        <w:rPr>
          <w:rFonts w:asciiTheme="minorHAnsi" w:hAnsiTheme="minorHAnsi" w:cstheme="minorHAnsi"/>
          <w:szCs w:val="18"/>
        </w:rPr>
        <w:t xml:space="preserve"> the support that will be offered by Durham SCITT</w:t>
      </w:r>
      <w:r w:rsidRPr="001E5246">
        <w:rPr>
          <w:rFonts w:asciiTheme="minorHAnsi" w:hAnsiTheme="minorHAnsi" w:cstheme="minorHAnsi"/>
          <w:szCs w:val="18"/>
        </w:rPr>
        <w:t>.</w:t>
      </w:r>
    </w:p>
    <w:p w14:paraId="3B552389" w14:textId="77777777" w:rsidR="00E71EBD" w:rsidRPr="001E5246" w:rsidRDefault="00E71EBD" w:rsidP="00851203">
      <w:pPr>
        <w:rPr>
          <w:rFonts w:asciiTheme="minorHAnsi" w:hAnsiTheme="minorHAnsi" w:cstheme="minorHAnsi"/>
          <w:szCs w:val="18"/>
        </w:rPr>
      </w:pPr>
    </w:p>
    <w:p w14:paraId="225541E3" w14:textId="252D644E" w:rsidR="00FE16BA" w:rsidRPr="001E5246" w:rsidRDefault="00851203" w:rsidP="00851203">
      <w:pPr>
        <w:rPr>
          <w:rFonts w:asciiTheme="minorHAnsi" w:hAnsiTheme="minorHAnsi" w:cstheme="minorHAnsi"/>
          <w:szCs w:val="18"/>
        </w:rPr>
      </w:pPr>
      <w:r w:rsidRPr="001E5246">
        <w:rPr>
          <w:rFonts w:asciiTheme="minorHAnsi" w:hAnsiTheme="minorHAnsi" w:cstheme="minorHAnsi"/>
          <w:szCs w:val="18"/>
        </w:rPr>
        <w:t xml:space="preserve">If sufficient progress has not been made against the identified areas of concern, the </w:t>
      </w:r>
      <w:r w:rsidR="00C5443F">
        <w:rPr>
          <w:rFonts w:asciiTheme="minorHAnsi" w:hAnsiTheme="minorHAnsi" w:cstheme="minorHAnsi"/>
          <w:szCs w:val="18"/>
        </w:rPr>
        <w:t xml:space="preserve">mentors, School Tutors/Lead Mentor </w:t>
      </w:r>
      <w:r w:rsidRPr="001E5246">
        <w:rPr>
          <w:rFonts w:asciiTheme="minorHAnsi" w:hAnsiTheme="minorHAnsi" w:cstheme="minorHAnsi"/>
          <w:szCs w:val="18"/>
        </w:rPr>
        <w:t xml:space="preserve">will discuss the subsequent course of action with the SCITT Course Director. A </w:t>
      </w:r>
      <w:r w:rsidR="006A5B7B" w:rsidRPr="001E5246">
        <w:rPr>
          <w:rFonts w:asciiTheme="minorHAnsi" w:hAnsiTheme="minorHAnsi" w:cstheme="minorHAnsi"/>
          <w:szCs w:val="18"/>
        </w:rPr>
        <w:t>S</w:t>
      </w:r>
      <w:r w:rsidRPr="001E5246">
        <w:rPr>
          <w:rFonts w:asciiTheme="minorHAnsi" w:hAnsiTheme="minorHAnsi" w:cstheme="minorHAnsi"/>
          <w:szCs w:val="18"/>
        </w:rPr>
        <w:t xml:space="preserve">econd Action Plan may be agreed with the trainee </w:t>
      </w:r>
      <w:r w:rsidR="00FE16BA" w:rsidRPr="001E5246">
        <w:rPr>
          <w:rFonts w:asciiTheme="minorHAnsi" w:hAnsiTheme="minorHAnsi" w:cstheme="minorHAnsi"/>
          <w:szCs w:val="18"/>
        </w:rPr>
        <w:t>which may include the following interventions:</w:t>
      </w:r>
    </w:p>
    <w:p w14:paraId="3BCD5338" w14:textId="77777777" w:rsidR="00FE16BA" w:rsidRPr="001E5246" w:rsidRDefault="00FE16BA" w:rsidP="00851203">
      <w:pPr>
        <w:rPr>
          <w:rFonts w:asciiTheme="minorHAnsi" w:hAnsiTheme="minorHAnsi" w:cstheme="minorHAnsi"/>
          <w:szCs w:val="18"/>
        </w:rPr>
      </w:pPr>
    </w:p>
    <w:p w14:paraId="4EFE5632"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Additional subject specific training</w:t>
      </w:r>
    </w:p>
    <w:p w14:paraId="0E3DA79D"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Additional tutorial time from the Course Management Team</w:t>
      </w:r>
    </w:p>
    <w:p w14:paraId="6E53F7A4"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 xml:space="preserve">Additional support from a different partner school </w:t>
      </w:r>
    </w:p>
    <w:p w14:paraId="265044F7"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A focused and guided observation schedule</w:t>
      </w:r>
    </w:p>
    <w:p w14:paraId="70729144"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Additional support from a member of the working groups</w:t>
      </w:r>
    </w:p>
    <w:p w14:paraId="763BE03A" w14:textId="77777777" w:rsidR="00FE16BA" w:rsidRPr="001E5246" w:rsidRDefault="00FE16BA" w:rsidP="009268BD">
      <w:pPr>
        <w:pStyle w:val="ListParagraph"/>
        <w:numPr>
          <w:ilvl w:val="2"/>
          <w:numId w:val="71"/>
        </w:numPr>
        <w:tabs>
          <w:tab w:val="left" w:pos="900"/>
        </w:tabs>
        <w:rPr>
          <w:rFonts w:asciiTheme="minorHAnsi" w:hAnsiTheme="minorHAnsi" w:cstheme="minorHAnsi"/>
          <w:szCs w:val="18"/>
        </w:rPr>
      </w:pPr>
      <w:r w:rsidRPr="001E5246">
        <w:rPr>
          <w:rFonts w:asciiTheme="minorHAnsi" w:hAnsiTheme="minorHAnsi" w:cstheme="minorHAnsi"/>
          <w:szCs w:val="18"/>
        </w:rPr>
        <w:t>Withdrawal from the placement</w:t>
      </w:r>
    </w:p>
    <w:p w14:paraId="2D4939B3" w14:textId="65CD9F84" w:rsidR="00E71EBD" w:rsidRPr="001E5246" w:rsidRDefault="00851203" w:rsidP="00CA454B">
      <w:pPr>
        <w:pStyle w:val="NormalWeb"/>
        <w:rPr>
          <w:rFonts w:asciiTheme="minorHAnsi" w:hAnsiTheme="minorHAnsi" w:cstheme="minorHAnsi"/>
          <w:color w:val="auto"/>
          <w:sz w:val="18"/>
          <w:szCs w:val="18"/>
        </w:rPr>
      </w:pPr>
      <w:r w:rsidRPr="001E5246">
        <w:rPr>
          <w:rFonts w:asciiTheme="minorHAnsi" w:hAnsiTheme="minorHAnsi" w:cstheme="minorHAnsi"/>
          <w:color w:val="auto"/>
          <w:sz w:val="18"/>
          <w:szCs w:val="18"/>
        </w:rPr>
        <w:t xml:space="preserve">Should insufficient progress have been made following </w:t>
      </w:r>
      <w:r w:rsidR="006A5B7B" w:rsidRPr="001E5246">
        <w:rPr>
          <w:rFonts w:asciiTheme="minorHAnsi" w:hAnsiTheme="minorHAnsi" w:cstheme="minorHAnsi"/>
          <w:color w:val="auto"/>
          <w:sz w:val="18"/>
          <w:szCs w:val="18"/>
        </w:rPr>
        <w:t>the S</w:t>
      </w:r>
      <w:r w:rsidRPr="001E5246">
        <w:rPr>
          <w:rFonts w:asciiTheme="minorHAnsi" w:hAnsiTheme="minorHAnsi" w:cstheme="minorHAnsi"/>
          <w:color w:val="auto"/>
          <w:sz w:val="18"/>
          <w:szCs w:val="18"/>
        </w:rPr>
        <w:t xml:space="preserve">econd Action Plan the trainee will fail the placement. </w:t>
      </w:r>
      <w:r w:rsidR="006E6D71" w:rsidRPr="001E5246">
        <w:rPr>
          <w:rFonts w:asciiTheme="minorHAnsi" w:hAnsiTheme="minorHAnsi" w:cstheme="minorHAnsi"/>
          <w:color w:val="auto"/>
          <w:sz w:val="18"/>
          <w:szCs w:val="18"/>
        </w:rPr>
        <w:t>The Fitness to Practise Policy will then be followed to decide on the next course of action.</w:t>
      </w:r>
    </w:p>
    <w:p w14:paraId="19DC6554" w14:textId="0B363B06" w:rsidR="006A5B7B" w:rsidRPr="001E5246" w:rsidRDefault="00E71EBD" w:rsidP="006E6D71">
      <w:pPr>
        <w:pStyle w:val="NormalWeb"/>
        <w:rPr>
          <w:rFonts w:asciiTheme="minorHAnsi" w:hAnsiTheme="minorHAnsi" w:cstheme="minorHAnsi"/>
          <w:color w:val="auto"/>
          <w:sz w:val="18"/>
          <w:szCs w:val="18"/>
        </w:rPr>
      </w:pPr>
      <w:r w:rsidRPr="001E5246">
        <w:rPr>
          <w:rFonts w:asciiTheme="minorHAnsi" w:hAnsiTheme="minorHAnsi" w:cstheme="minorHAnsi"/>
          <w:color w:val="auto"/>
          <w:sz w:val="18"/>
          <w:szCs w:val="18"/>
        </w:rPr>
        <w:t xml:space="preserve">In </w:t>
      </w:r>
      <w:r w:rsidR="00B75685" w:rsidRPr="001E5246">
        <w:rPr>
          <w:rFonts w:asciiTheme="minorHAnsi" w:hAnsiTheme="minorHAnsi" w:cstheme="minorHAnsi"/>
          <w:color w:val="auto"/>
          <w:sz w:val="18"/>
          <w:szCs w:val="18"/>
        </w:rPr>
        <w:t xml:space="preserve">certain </w:t>
      </w:r>
      <w:r w:rsidR="00660F5D" w:rsidRPr="001E5246">
        <w:rPr>
          <w:rFonts w:asciiTheme="minorHAnsi" w:hAnsiTheme="minorHAnsi" w:cstheme="minorHAnsi"/>
          <w:color w:val="auto"/>
          <w:sz w:val="18"/>
          <w:szCs w:val="18"/>
        </w:rPr>
        <w:t xml:space="preserve">circumstances, the trainee may be asked to leave the placement </w:t>
      </w:r>
      <w:r w:rsidRPr="001E5246">
        <w:rPr>
          <w:rFonts w:asciiTheme="minorHAnsi" w:hAnsiTheme="minorHAnsi" w:cstheme="minorHAnsi"/>
          <w:color w:val="auto"/>
          <w:sz w:val="18"/>
          <w:szCs w:val="18"/>
        </w:rPr>
        <w:t xml:space="preserve">prior to Actions Plans being introduced/completed. If this is the </w:t>
      </w:r>
      <w:proofErr w:type="gramStart"/>
      <w:r w:rsidRPr="001E5246">
        <w:rPr>
          <w:rFonts w:asciiTheme="minorHAnsi" w:hAnsiTheme="minorHAnsi" w:cstheme="minorHAnsi"/>
          <w:color w:val="auto"/>
          <w:sz w:val="18"/>
          <w:szCs w:val="18"/>
        </w:rPr>
        <w:t>case</w:t>
      </w:r>
      <w:proofErr w:type="gramEnd"/>
      <w:r w:rsidRPr="001E5246">
        <w:rPr>
          <w:rFonts w:asciiTheme="minorHAnsi" w:hAnsiTheme="minorHAnsi" w:cstheme="minorHAnsi"/>
          <w:color w:val="auto"/>
          <w:sz w:val="18"/>
          <w:szCs w:val="18"/>
        </w:rPr>
        <w:t xml:space="preserve"> then the circumst</w:t>
      </w:r>
      <w:r w:rsidR="00660F5D" w:rsidRPr="001E5246">
        <w:rPr>
          <w:rFonts w:asciiTheme="minorHAnsi" w:hAnsiTheme="minorHAnsi" w:cstheme="minorHAnsi"/>
          <w:color w:val="auto"/>
          <w:sz w:val="18"/>
          <w:szCs w:val="18"/>
        </w:rPr>
        <w:t xml:space="preserve">ances surrounding this </w:t>
      </w:r>
      <w:r w:rsidRPr="001E5246">
        <w:rPr>
          <w:rFonts w:asciiTheme="minorHAnsi" w:hAnsiTheme="minorHAnsi" w:cstheme="minorHAnsi"/>
          <w:color w:val="auto"/>
          <w:sz w:val="18"/>
          <w:szCs w:val="18"/>
        </w:rPr>
        <w:t>will be investigated by the Course Director.</w:t>
      </w:r>
      <w:r w:rsidR="007E4C41" w:rsidRPr="001E5246">
        <w:rPr>
          <w:rFonts w:asciiTheme="minorHAnsi" w:hAnsiTheme="minorHAnsi" w:cstheme="minorHAnsi"/>
          <w:color w:val="auto"/>
          <w:sz w:val="18"/>
          <w:szCs w:val="18"/>
        </w:rPr>
        <w:t xml:space="preserve"> </w:t>
      </w:r>
      <w:r w:rsidRPr="001E5246">
        <w:rPr>
          <w:rFonts w:asciiTheme="minorHAnsi" w:hAnsiTheme="minorHAnsi" w:cstheme="minorHAnsi"/>
          <w:color w:val="auto"/>
          <w:sz w:val="18"/>
          <w:szCs w:val="18"/>
        </w:rPr>
        <w:t>Where a trainee has been found to be unprofessional then the Unprofessional Conduct and Disci</w:t>
      </w:r>
      <w:r w:rsidR="006E6D71" w:rsidRPr="001E5246">
        <w:rPr>
          <w:rFonts w:asciiTheme="minorHAnsi" w:hAnsiTheme="minorHAnsi" w:cstheme="minorHAnsi"/>
          <w:color w:val="auto"/>
          <w:sz w:val="18"/>
          <w:szCs w:val="18"/>
        </w:rPr>
        <w:t>plinary Policy will be followed.</w:t>
      </w:r>
      <w:r w:rsidR="007E4C41" w:rsidRPr="001E5246">
        <w:rPr>
          <w:rFonts w:asciiTheme="minorHAnsi" w:hAnsiTheme="minorHAnsi" w:cstheme="minorHAnsi"/>
          <w:color w:val="auto"/>
          <w:sz w:val="18"/>
          <w:szCs w:val="18"/>
        </w:rPr>
        <w:t xml:space="preserve"> </w:t>
      </w:r>
    </w:p>
    <w:p w14:paraId="048BE0EA" w14:textId="77777777" w:rsidR="00851203" w:rsidRPr="001E5246" w:rsidRDefault="00851203" w:rsidP="00851203">
      <w:pPr>
        <w:rPr>
          <w:rFonts w:asciiTheme="minorHAnsi" w:hAnsiTheme="minorHAnsi" w:cstheme="minorHAnsi"/>
          <w:szCs w:val="18"/>
        </w:rPr>
      </w:pPr>
    </w:p>
    <w:p w14:paraId="05401C05" w14:textId="062F4504" w:rsidR="00851203" w:rsidRPr="001E5246" w:rsidRDefault="00851203" w:rsidP="00851203">
      <w:pPr>
        <w:rPr>
          <w:rFonts w:asciiTheme="minorHAnsi" w:hAnsiTheme="minorHAnsi" w:cstheme="minorHAnsi"/>
          <w:szCs w:val="18"/>
        </w:rPr>
      </w:pPr>
    </w:p>
    <w:p w14:paraId="077FA956" w14:textId="77777777" w:rsidR="00851203" w:rsidRPr="001E5246" w:rsidRDefault="00851203" w:rsidP="00851203">
      <w:pPr>
        <w:rPr>
          <w:rFonts w:asciiTheme="minorHAnsi" w:hAnsiTheme="minorHAnsi" w:cstheme="minorHAnsi"/>
          <w:b/>
          <w:szCs w:val="18"/>
        </w:rPr>
      </w:pPr>
      <w:r w:rsidRPr="001E5246">
        <w:rPr>
          <w:rFonts w:asciiTheme="minorHAnsi" w:hAnsiTheme="minorHAnsi" w:cstheme="minorHAnsi"/>
          <w:b/>
          <w:szCs w:val="18"/>
        </w:rPr>
        <w:lastRenderedPageBreak/>
        <w:t>1.4</w:t>
      </w:r>
      <w:r w:rsidRPr="001E5246">
        <w:rPr>
          <w:rFonts w:asciiTheme="minorHAnsi" w:hAnsiTheme="minorHAnsi" w:cstheme="minorHAnsi"/>
          <w:b/>
          <w:szCs w:val="18"/>
        </w:rPr>
        <w:tab/>
        <w:t>Monitoring</w:t>
      </w:r>
    </w:p>
    <w:p w14:paraId="47900097" w14:textId="77777777" w:rsidR="00851203" w:rsidRPr="001E5246" w:rsidRDefault="00851203" w:rsidP="00851203">
      <w:pPr>
        <w:rPr>
          <w:rFonts w:asciiTheme="minorHAnsi" w:hAnsiTheme="minorHAnsi" w:cstheme="minorHAnsi"/>
          <w:b/>
          <w:szCs w:val="18"/>
        </w:rPr>
      </w:pPr>
    </w:p>
    <w:p w14:paraId="7A736B1B" w14:textId="77777777" w:rsidR="00851203" w:rsidRPr="001E5246" w:rsidRDefault="00851203" w:rsidP="009268BD">
      <w:pPr>
        <w:numPr>
          <w:ilvl w:val="0"/>
          <w:numId w:val="15"/>
        </w:numPr>
        <w:rPr>
          <w:rFonts w:asciiTheme="minorHAnsi" w:hAnsiTheme="minorHAnsi" w:cstheme="minorHAnsi"/>
          <w:szCs w:val="18"/>
        </w:rPr>
      </w:pPr>
      <w:r w:rsidRPr="001E5246">
        <w:rPr>
          <w:rFonts w:asciiTheme="minorHAnsi" w:hAnsiTheme="minorHAnsi" w:cstheme="minorHAnsi"/>
          <w:szCs w:val="18"/>
        </w:rPr>
        <w:t>The Steering Group will monitor implementation of the policy through scrutinising the documentation as part of its Quality Assurance procedures.</w:t>
      </w:r>
    </w:p>
    <w:p w14:paraId="38E0EB3D" w14:textId="77777777" w:rsidR="00851203" w:rsidRPr="001E5246" w:rsidRDefault="00851203" w:rsidP="009268BD">
      <w:pPr>
        <w:numPr>
          <w:ilvl w:val="0"/>
          <w:numId w:val="15"/>
        </w:numPr>
        <w:rPr>
          <w:rFonts w:asciiTheme="minorHAnsi" w:hAnsiTheme="minorHAnsi" w:cstheme="minorHAnsi"/>
          <w:szCs w:val="18"/>
        </w:rPr>
      </w:pPr>
      <w:r w:rsidRPr="001E5246">
        <w:rPr>
          <w:rFonts w:asciiTheme="minorHAnsi" w:hAnsiTheme="minorHAnsi" w:cstheme="minorHAnsi"/>
          <w:szCs w:val="18"/>
        </w:rPr>
        <w:t>Information from trainee exit evaluation forms will be used to evaluate the effectiveness of the procedures in supporting trainees.</w:t>
      </w:r>
    </w:p>
    <w:p w14:paraId="27AD4386" w14:textId="77777777" w:rsidR="00851203" w:rsidRPr="001E5246" w:rsidRDefault="00851203" w:rsidP="009268BD">
      <w:pPr>
        <w:numPr>
          <w:ilvl w:val="0"/>
          <w:numId w:val="15"/>
        </w:numPr>
        <w:rPr>
          <w:rFonts w:asciiTheme="minorHAnsi" w:hAnsiTheme="minorHAnsi" w:cstheme="minorHAnsi"/>
          <w:szCs w:val="18"/>
        </w:rPr>
      </w:pPr>
      <w:r w:rsidRPr="001E5246">
        <w:rPr>
          <w:rFonts w:asciiTheme="minorHAnsi" w:hAnsiTheme="minorHAnsi" w:cstheme="minorHAnsi"/>
          <w:szCs w:val="18"/>
        </w:rPr>
        <w:t xml:space="preserve">The Course Development Committee will survey trainee perceptions and present findings to the Steering Group. Minutes of the Course Development Committee and Steering Group will be available. </w:t>
      </w:r>
    </w:p>
    <w:p w14:paraId="3D0446A5" w14:textId="77777777" w:rsidR="00851203" w:rsidRPr="001E5246" w:rsidRDefault="00851203" w:rsidP="00851203">
      <w:pPr>
        <w:rPr>
          <w:rFonts w:asciiTheme="minorHAnsi" w:hAnsiTheme="minorHAnsi" w:cstheme="minorHAnsi"/>
          <w:szCs w:val="18"/>
        </w:rPr>
      </w:pPr>
    </w:p>
    <w:p w14:paraId="6816EF0C" w14:textId="77777777" w:rsidR="00851203" w:rsidRPr="001E5246" w:rsidRDefault="00851203" w:rsidP="00851203">
      <w:pPr>
        <w:rPr>
          <w:rFonts w:asciiTheme="minorHAnsi" w:hAnsiTheme="minorHAnsi" w:cstheme="minorHAnsi"/>
          <w:szCs w:val="18"/>
        </w:rPr>
      </w:pPr>
    </w:p>
    <w:p w14:paraId="52DD87A9" w14:textId="77777777" w:rsidR="00851203" w:rsidRPr="001E5246" w:rsidRDefault="00443EDA" w:rsidP="009268BD">
      <w:pPr>
        <w:pStyle w:val="ListParagraph"/>
        <w:numPr>
          <w:ilvl w:val="1"/>
          <w:numId w:val="70"/>
        </w:numPr>
        <w:rPr>
          <w:rFonts w:asciiTheme="minorHAnsi" w:hAnsiTheme="minorHAnsi" w:cstheme="minorHAnsi"/>
          <w:b/>
          <w:szCs w:val="18"/>
        </w:rPr>
      </w:pPr>
      <w:r w:rsidRPr="001E5246">
        <w:rPr>
          <w:rFonts w:asciiTheme="minorHAnsi" w:hAnsiTheme="minorHAnsi" w:cstheme="minorHAnsi"/>
          <w:b/>
          <w:szCs w:val="18"/>
        </w:rPr>
        <w:t xml:space="preserve">    </w:t>
      </w:r>
      <w:r w:rsidRPr="001E5246">
        <w:rPr>
          <w:rFonts w:asciiTheme="minorHAnsi" w:hAnsiTheme="minorHAnsi" w:cstheme="minorHAnsi"/>
          <w:b/>
          <w:szCs w:val="18"/>
        </w:rPr>
        <w:tab/>
      </w:r>
      <w:r w:rsidR="00851203" w:rsidRPr="001E5246">
        <w:rPr>
          <w:rFonts w:asciiTheme="minorHAnsi" w:hAnsiTheme="minorHAnsi" w:cstheme="minorHAnsi"/>
          <w:b/>
          <w:szCs w:val="18"/>
        </w:rPr>
        <w:t>Development and Training</w:t>
      </w:r>
    </w:p>
    <w:p w14:paraId="17AA323E" w14:textId="77777777" w:rsidR="00851203" w:rsidRPr="001E5246" w:rsidRDefault="00851203" w:rsidP="00851203">
      <w:pPr>
        <w:rPr>
          <w:rFonts w:asciiTheme="minorHAnsi" w:hAnsiTheme="minorHAnsi" w:cstheme="minorHAnsi"/>
          <w:szCs w:val="18"/>
        </w:rPr>
      </w:pPr>
    </w:p>
    <w:p w14:paraId="775631D0" w14:textId="542E5465" w:rsidR="00851203" w:rsidRPr="001E5246" w:rsidRDefault="00702E2F" w:rsidP="00851203">
      <w:pPr>
        <w:rPr>
          <w:rFonts w:asciiTheme="minorHAnsi" w:hAnsiTheme="minorHAnsi" w:cstheme="minorHAnsi"/>
          <w:szCs w:val="18"/>
        </w:rPr>
      </w:pPr>
      <w:r>
        <w:rPr>
          <w:rFonts w:asciiTheme="minorHAnsi" w:hAnsiTheme="minorHAnsi" w:cstheme="minorHAnsi"/>
          <w:szCs w:val="18"/>
        </w:rPr>
        <w:t xml:space="preserve">Mentors, </w:t>
      </w:r>
      <w:r w:rsidR="00851203" w:rsidRPr="001E5246">
        <w:rPr>
          <w:rFonts w:asciiTheme="minorHAnsi" w:hAnsiTheme="minorHAnsi" w:cstheme="minorHAnsi"/>
          <w:szCs w:val="18"/>
        </w:rPr>
        <w:t>Schoo</w:t>
      </w:r>
      <w:r>
        <w:rPr>
          <w:rFonts w:asciiTheme="minorHAnsi" w:hAnsiTheme="minorHAnsi" w:cstheme="minorHAnsi"/>
          <w:szCs w:val="18"/>
        </w:rPr>
        <w:t xml:space="preserve">l </w:t>
      </w:r>
      <w:r w:rsidR="00851203" w:rsidRPr="001E5246">
        <w:rPr>
          <w:rFonts w:asciiTheme="minorHAnsi" w:hAnsiTheme="minorHAnsi" w:cstheme="minorHAnsi"/>
          <w:szCs w:val="18"/>
        </w:rPr>
        <w:t>Tutors</w:t>
      </w:r>
      <w:r>
        <w:rPr>
          <w:rFonts w:asciiTheme="minorHAnsi" w:hAnsiTheme="minorHAnsi" w:cstheme="minorHAnsi"/>
          <w:szCs w:val="18"/>
        </w:rPr>
        <w:t>/Lead Mentors (or equivalent)</w:t>
      </w:r>
      <w:r w:rsidR="00851203" w:rsidRPr="001E5246">
        <w:rPr>
          <w:rFonts w:asciiTheme="minorHAnsi" w:hAnsiTheme="minorHAnsi" w:cstheme="minorHAnsi"/>
          <w:szCs w:val="18"/>
        </w:rPr>
        <w:t xml:space="preserve"> will all attend training on the procedures for supporting trainee progress</w:t>
      </w:r>
      <w:r>
        <w:rPr>
          <w:rFonts w:asciiTheme="minorHAnsi" w:hAnsiTheme="minorHAnsi" w:cstheme="minorHAnsi"/>
          <w:szCs w:val="18"/>
        </w:rPr>
        <w:t xml:space="preserve"> (see Mentor Curriculum). </w:t>
      </w:r>
      <w:r w:rsidR="00851203" w:rsidRPr="001E5246">
        <w:rPr>
          <w:rFonts w:asciiTheme="minorHAnsi" w:hAnsiTheme="minorHAnsi" w:cstheme="minorHAnsi"/>
          <w:szCs w:val="18"/>
        </w:rPr>
        <w:t>The Steering Group will direct the Course Development Committee to address any issues arising from failure in policy or procedures and propose solutions.</w:t>
      </w:r>
    </w:p>
    <w:p w14:paraId="40C1E8BB" w14:textId="77777777" w:rsidR="00851203" w:rsidRPr="001E5246" w:rsidRDefault="00851203" w:rsidP="00851203">
      <w:pPr>
        <w:rPr>
          <w:rFonts w:asciiTheme="minorHAnsi" w:hAnsiTheme="minorHAnsi" w:cstheme="minorHAnsi"/>
          <w:szCs w:val="18"/>
        </w:rPr>
      </w:pPr>
    </w:p>
    <w:p w14:paraId="6A0A24A0" w14:textId="77777777" w:rsidR="00851203" w:rsidRPr="001E5246" w:rsidRDefault="00851203" w:rsidP="00851203">
      <w:pPr>
        <w:rPr>
          <w:rFonts w:asciiTheme="minorHAnsi" w:hAnsiTheme="minorHAnsi" w:cstheme="minorHAnsi"/>
          <w:szCs w:val="18"/>
        </w:rPr>
      </w:pPr>
    </w:p>
    <w:p w14:paraId="222BEE09" w14:textId="77777777" w:rsidR="00851203" w:rsidRPr="001E5246" w:rsidRDefault="00443EDA" w:rsidP="009268BD">
      <w:pPr>
        <w:pStyle w:val="ListParagraph"/>
        <w:numPr>
          <w:ilvl w:val="1"/>
          <w:numId w:val="70"/>
        </w:numPr>
        <w:rPr>
          <w:rFonts w:asciiTheme="minorHAnsi" w:hAnsiTheme="minorHAnsi" w:cstheme="minorHAnsi"/>
          <w:b/>
          <w:szCs w:val="18"/>
        </w:rPr>
      </w:pPr>
      <w:r w:rsidRPr="001E5246">
        <w:rPr>
          <w:rFonts w:asciiTheme="minorHAnsi" w:hAnsiTheme="minorHAnsi" w:cstheme="minorHAnsi"/>
          <w:b/>
          <w:szCs w:val="18"/>
        </w:rPr>
        <w:t xml:space="preserve">  </w:t>
      </w:r>
      <w:r w:rsidRPr="001E5246">
        <w:rPr>
          <w:rFonts w:asciiTheme="minorHAnsi" w:hAnsiTheme="minorHAnsi" w:cstheme="minorHAnsi"/>
          <w:b/>
          <w:szCs w:val="18"/>
        </w:rPr>
        <w:tab/>
      </w:r>
      <w:r w:rsidR="00851203" w:rsidRPr="001E5246">
        <w:rPr>
          <w:rFonts w:asciiTheme="minorHAnsi" w:hAnsiTheme="minorHAnsi" w:cstheme="minorHAnsi"/>
          <w:b/>
          <w:szCs w:val="18"/>
        </w:rPr>
        <w:t>Publishing policy</w:t>
      </w:r>
    </w:p>
    <w:p w14:paraId="0A5795EE" w14:textId="77777777" w:rsidR="00851203" w:rsidRPr="001E5246" w:rsidRDefault="00851203" w:rsidP="00851203">
      <w:pPr>
        <w:rPr>
          <w:rFonts w:asciiTheme="minorHAnsi" w:hAnsiTheme="minorHAnsi" w:cstheme="minorHAnsi"/>
          <w:b/>
          <w:szCs w:val="18"/>
        </w:rPr>
      </w:pPr>
    </w:p>
    <w:p w14:paraId="5D1F89F3"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1DFC1BDA" w14:textId="77777777" w:rsidR="00851203" w:rsidRPr="001E5246" w:rsidRDefault="00851203" w:rsidP="00851203">
      <w:pPr>
        <w:rPr>
          <w:rFonts w:asciiTheme="minorHAnsi" w:hAnsiTheme="minorHAnsi" w:cstheme="minorHAnsi"/>
          <w:szCs w:val="18"/>
        </w:rPr>
      </w:pPr>
    </w:p>
    <w:p w14:paraId="6BC5353D" w14:textId="77777777" w:rsidR="00851203" w:rsidRPr="001E5246" w:rsidRDefault="00851203" w:rsidP="00851203">
      <w:pPr>
        <w:rPr>
          <w:rFonts w:asciiTheme="minorHAnsi" w:hAnsiTheme="minorHAnsi" w:cstheme="minorHAnsi"/>
          <w:szCs w:val="18"/>
        </w:rPr>
      </w:pPr>
    </w:p>
    <w:p w14:paraId="07984419" w14:textId="77777777" w:rsidR="00851203" w:rsidRPr="001E5246" w:rsidRDefault="00851203" w:rsidP="00851203">
      <w:pPr>
        <w:rPr>
          <w:rFonts w:asciiTheme="minorHAnsi" w:hAnsiTheme="minorHAnsi" w:cstheme="minorHAnsi"/>
          <w:b/>
          <w:szCs w:val="18"/>
        </w:rPr>
      </w:pPr>
      <w:r w:rsidRPr="001E5246">
        <w:rPr>
          <w:rFonts w:asciiTheme="minorHAnsi" w:hAnsiTheme="minorHAnsi" w:cstheme="minorHAnsi"/>
          <w:b/>
          <w:szCs w:val="18"/>
        </w:rPr>
        <w:t>1.7</w:t>
      </w:r>
      <w:r w:rsidRPr="001E5246">
        <w:rPr>
          <w:rFonts w:asciiTheme="minorHAnsi" w:hAnsiTheme="minorHAnsi" w:cstheme="minorHAnsi"/>
          <w:b/>
          <w:szCs w:val="18"/>
        </w:rPr>
        <w:tab/>
        <w:t>Review date for the policy</w:t>
      </w:r>
    </w:p>
    <w:p w14:paraId="77792BF3" w14:textId="77777777" w:rsidR="00851203" w:rsidRPr="001E5246" w:rsidRDefault="00851203" w:rsidP="00851203">
      <w:pPr>
        <w:rPr>
          <w:rFonts w:asciiTheme="minorHAnsi" w:hAnsiTheme="minorHAnsi" w:cstheme="minorHAnsi"/>
          <w:szCs w:val="18"/>
        </w:rPr>
      </w:pPr>
    </w:p>
    <w:p w14:paraId="75BDFEB1"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7E98044E" w14:textId="46819F03"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 xml:space="preserve">. </w:t>
      </w:r>
    </w:p>
    <w:p w14:paraId="28EA2E6E" w14:textId="77777777" w:rsidR="00851203" w:rsidRPr="001E5246" w:rsidRDefault="00851203" w:rsidP="00851203">
      <w:pPr>
        <w:pStyle w:val="Heading2"/>
        <w:rPr>
          <w:rFonts w:asciiTheme="minorHAnsi" w:hAnsiTheme="minorHAnsi" w:cstheme="minorHAnsi"/>
          <w:color w:val="auto"/>
        </w:rPr>
      </w:pPr>
    </w:p>
    <w:p w14:paraId="3B0402CF" w14:textId="77777777" w:rsidR="00851203" w:rsidRPr="001E5246" w:rsidRDefault="00851203" w:rsidP="00851203">
      <w:pPr>
        <w:pStyle w:val="Heading2"/>
        <w:rPr>
          <w:rFonts w:asciiTheme="minorHAnsi" w:hAnsiTheme="minorHAnsi" w:cstheme="minorHAnsi"/>
          <w:color w:val="auto"/>
        </w:rPr>
      </w:pPr>
    </w:p>
    <w:p w14:paraId="23EC98AA" w14:textId="77777777" w:rsidR="00851203" w:rsidRPr="001E5246" w:rsidRDefault="00851203" w:rsidP="00851203">
      <w:pPr>
        <w:pStyle w:val="Heading2"/>
        <w:rPr>
          <w:rFonts w:asciiTheme="minorHAnsi" w:hAnsiTheme="minorHAnsi" w:cstheme="minorHAnsi"/>
          <w:color w:val="auto"/>
        </w:rPr>
      </w:pPr>
    </w:p>
    <w:p w14:paraId="46A986F4" w14:textId="77777777" w:rsidR="00851203" w:rsidRPr="001E5246" w:rsidRDefault="00851203" w:rsidP="00851203">
      <w:pPr>
        <w:pStyle w:val="Heading2"/>
        <w:rPr>
          <w:rFonts w:asciiTheme="minorHAnsi" w:hAnsiTheme="minorHAnsi" w:cstheme="minorHAnsi"/>
          <w:color w:val="auto"/>
        </w:rPr>
      </w:pPr>
    </w:p>
    <w:p w14:paraId="70AB0645" w14:textId="77777777" w:rsidR="00851203" w:rsidRPr="001E5246" w:rsidRDefault="00851203" w:rsidP="00851203">
      <w:pPr>
        <w:pStyle w:val="Heading2"/>
        <w:rPr>
          <w:rFonts w:asciiTheme="minorHAnsi" w:hAnsiTheme="minorHAnsi" w:cstheme="minorHAnsi"/>
          <w:color w:val="auto"/>
        </w:rPr>
      </w:pPr>
    </w:p>
    <w:p w14:paraId="6C1C77C7" w14:textId="77777777" w:rsidR="00851203" w:rsidRPr="001E5246" w:rsidRDefault="00851203" w:rsidP="00851203">
      <w:pPr>
        <w:pStyle w:val="Heading2"/>
        <w:rPr>
          <w:rFonts w:asciiTheme="minorHAnsi" w:hAnsiTheme="minorHAnsi" w:cstheme="minorHAnsi"/>
          <w:color w:val="auto"/>
        </w:rPr>
      </w:pPr>
    </w:p>
    <w:p w14:paraId="1B2C1118" w14:textId="77777777" w:rsidR="00851203" w:rsidRPr="001E5246" w:rsidRDefault="00851203" w:rsidP="00851203">
      <w:pPr>
        <w:pStyle w:val="Heading2"/>
        <w:rPr>
          <w:rFonts w:asciiTheme="minorHAnsi" w:hAnsiTheme="minorHAnsi" w:cstheme="minorHAnsi"/>
          <w:color w:val="auto"/>
        </w:rPr>
      </w:pPr>
    </w:p>
    <w:p w14:paraId="04988CAE" w14:textId="77777777" w:rsidR="00851203" w:rsidRPr="001E5246" w:rsidRDefault="00851203" w:rsidP="00851203">
      <w:pPr>
        <w:pStyle w:val="Heading2"/>
        <w:rPr>
          <w:rFonts w:asciiTheme="minorHAnsi" w:hAnsiTheme="minorHAnsi" w:cstheme="minorHAnsi"/>
          <w:color w:val="auto"/>
        </w:rPr>
      </w:pPr>
    </w:p>
    <w:p w14:paraId="6B59A335" w14:textId="77777777" w:rsidR="00851203" w:rsidRPr="001E5246" w:rsidRDefault="00851203" w:rsidP="00851203">
      <w:pPr>
        <w:pStyle w:val="Heading2"/>
        <w:rPr>
          <w:rFonts w:asciiTheme="minorHAnsi" w:hAnsiTheme="minorHAnsi" w:cstheme="minorHAnsi"/>
          <w:color w:val="auto"/>
        </w:rPr>
      </w:pPr>
    </w:p>
    <w:p w14:paraId="68D72AB4" w14:textId="77777777" w:rsidR="00851203" w:rsidRPr="001E5246" w:rsidRDefault="00851203" w:rsidP="00851203">
      <w:pPr>
        <w:pStyle w:val="Heading2"/>
        <w:rPr>
          <w:rFonts w:asciiTheme="minorHAnsi" w:hAnsiTheme="minorHAnsi" w:cstheme="minorHAnsi"/>
          <w:color w:val="auto"/>
        </w:rPr>
      </w:pPr>
    </w:p>
    <w:p w14:paraId="218E1E60" w14:textId="77777777" w:rsidR="00851203" w:rsidRPr="001E5246" w:rsidRDefault="00851203" w:rsidP="00851203">
      <w:pPr>
        <w:pStyle w:val="Heading2"/>
        <w:rPr>
          <w:rFonts w:asciiTheme="minorHAnsi" w:hAnsiTheme="minorHAnsi" w:cstheme="minorHAnsi"/>
          <w:color w:val="auto"/>
        </w:rPr>
      </w:pPr>
    </w:p>
    <w:p w14:paraId="642FFA53" w14:textId="77777777" w:rsidR="00851203" w:rsidRPr="001E5246" w:rsidRDefault="00851203" w:rsidP="00851203">
      <w:pPr>
        <w:rPr>
          <w:rFonts w:asciiTheme="minorHAnsi" w:eastAsia="Times New Roman" w:hAnsiTheme="minorHAnsi" w:cstheme="minorHAnsi"/>
          <w:b/>
          <w:bCs/>
          <w:szCs w:val="20"/>
        </w:rPr>
      </w:pPr>
      <w:r w:rsidRPr="001E5246">
        <w:rPr>
          <w:rFonts w:asciiTheme="minorHAnsi" w:hAnsiTheme="minorHAnsi" w:cstheme="minorHAnsi"/>
        </w:rPr>
        <w:br w:type="page"/>
      </w:r>
    </w:p>
    <w:p w14:paraId="7E676FF4" w14:textId="77777777" w:rsidR="004B604B" w:rsidRPr="001E5246" w:rsidRDefault="004B604B" w:rsidP="004B604B">
      <w:pPr>
        <w:pStyle w:val="Heading1"/>
        <w:rPr>
          <w:rFonts w:asciiTheme="minorHAnsi" w:hAnsiTheme="minorHAnsi" w:cstheme="minorHAnsi"/>
        </w:rPr>
      </w:pPr>
      <w:bookmarkStart w:id="49" w:name="_Toc497831242"/>
      <w:bookmarkStart w:id="50" w:name="_Toc162387955"/>
      <w:bookmarkStart w:id="51" w:name="_Toc362438612"/>
      <w:bookmarkStart w:id="52" w:name="_Toc424037662"/>
      <w:bookmarkStart w:id="53" w:name="_Toc424038988"/>
      <w:r w:rsidRPr="001E5246">
        <w:rPr>
          <w:rFonts w:asciiTheme="minorHAnsi" w:hAnsiTheme="minorHAnsi" w:cstheme="minorHAnsi"/>
        </w:rPr>
        <w:lastRenderedPageBreak/>
        <w:t>Unprofessional conduct and disciplinary policy</w:t>
      </w:r>
      <w:bookmarkEnd w:id="49"/>
      <w:bookmarkEnd w:id="50"/>
    </w:p>
    <w:p w14:paraId="613EE3C4"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1" behindDoc="0" locked="0" layoutInCell="1" allowOverlap="1" wp14:anchorId="4D15BC2A" wp14:editId="1080DCB4">
                <wp:simplePos x="0" y="0"/>
                <wp:positionH relativeFrom="column">
                  <wp:posOffset>-94159</wp:posOffset>
                </wp:positionH>
                <wp:positionV relativeFrom="paragraph">
                  <wp:posOffset>123038</wp:posOffset>
                </wp:positionV>
                <wp:extent cx="6481267" cy="0"/>
                <wp:effectExtent l="19050" t="38100" r="72390" b="114300"/>
                <wp:wrapNone/>
                <wp:docPr id="343" name="Straight Connector 343"/>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2013166">
              <v:line id="Straight Connector 343" style="position:absolute;z-index:2518528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0B703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44B4C76B" w14:textId="77777777" w:rsidR="004B604B" w:rsidRPr="001E5246" w:rsidRDefault="004B604B" w:rsidP="004B604B">
      <w:pPr>
        <w:pStyle w:val="Heading1"/>
        <w:rPr>
          <w:rFonts w:asciiTheme="minorHAnsi" w:hAnsiTheme="minorHAnsi" w:cstheme="minorHAnsi"/>
        </w:rPr>
      </w:pPr>
    </w:p>
    <w:p w14:paraId="66533F51" w14:textId="77777777" w:rsidR="004B604B" w:rsidRPr="001E5246" w:rsidRDefault="004B604B" w:rsidP="004B604B">
      <w:pPr>
        <w:pStyle w:val="Heading1"/>
        <w:rPr>
          <w:rFonts w:asciiTheme="minorHAnsi" w:hAnsiTheme="minorHAnsi" w:cstheme="minorHAnsi"/>
        </w:rPr>
      </w:pPr>
    </w:p>
    <w:bookmarkEnd w:id="51"/>
    <w:bookmarkEnd w:id="52"/>
    <w:bookmarkEnd w:id="53"/>
    <w:p w14:paraId="22B0F266"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1.0</w:t>
      </w:r>
      <w:r w:rsidRPr="001E5246">
        <w:rPr>
          <w:rFonts w:asciiTheme="minorHAnsi" w:hAnsiTheme="minorHAnsi" w:cstheme="minorHAnsi"/>
          <w:b/>
          <w:szCs w:val="18"/>
        </w:rPr>
        <w:tab/>
        <w:t>Aims and Values</w:t>
      </w:r>
    </w:p>
    <w:p w14:paraId="79500313" w14:textId="77777777" w:rsidR="004B604B" w:rsidRPr="001E5246" w:rsidRDefault="004B604B" w:rsidP="004B604B">
      <w:pPr>
        <w:rPr>
          <w:rFonts w:asciiTheme="minorHAnsi" w:hAnsiTheme="minorHAnsi" w:cstheme="minorHAnsi"/>
          <w:szCs w:val="18"/>
        </w:rPr>
      </w:pPr>
    </w:p>
    <w:p w14:paraId="0D92EFCF" w14:textId="6F5BC068"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Durham SCITT expects professional conduct from all trainees, </w:t>
      </w:r>
      <w:r w:rsidR="0017116B" w:rsidRPr="001E5246">
        <w:rPr>
          <w:rFonts w:asciiTheme="minorHAnsi" w:hAnsiTheme="minorHAnsi" w:cstheme="minorHAnsi"/>
          <w:szCs w:val="18"/>
        </w:rPr>
        <w:t>staff,</w:t>
      </w:r>
      <w:r w:rsidRPr="001E5246">
        <w:rPr>
          <w:rFonts w:asciiTheme="minorHAnsi" w:hAnsiTheme="minorHAnsi" w:cstheme="minorHAnsi"/>
          <w:szCs w:val="18"/>
        </w:rPr>
        <w:t xml:space="preserve"> and trainers at all times. The strength of the SCITT lies in good partnerships between the SCITT and partner institutions and any unprofessional conduct or behaviour that brings the name of the SCITT into disrepute will undermine this strength and jeopardise future partnership arrangements. We expect all our trainees, </w:t>
      </w:r>
      <w:r w:rsidR="0017116B" w:rsidRPr="001E5246">
        <w:rPr>
          <w:rFonts w:asciiTheme="minorHAnsi" w:hAnsiTheme="minorHAnsi" w:cstheme="minorHAnsi"/>
          <w:szCs w:val="18"/>
        </w:rPr>
        <w:t>staff,</w:t>
      </w:r>
      <w:r w:rsidRPr="001E5246">
        <w:rPr>
          <w:rFonts w:asciiTheme="minorHAnsi" w:hAnsiTheme="minorHAnsi" w:cstheme="minorHAnsi"/>
          <w:szCs w:val="18"/>
        </w:rPr>
        <w:t xml:space="preserve"> and trainers to demonstrate and model high levels of professionalism. </w:t>
      </w:r>
    </w:p>
    <w:p w14:paraId="59068E12" w14:textId="77777777" w:rsidR="004B604B" w:rsidRPr="001E5246" w:rsidRDefault="004B604B" w:rsidP="004B604B">
      <w:pPr>
        <w:rPr>
          <w:rFonts w:asciiTheme="minorHAnsi" w:hAnsiTheme="minorHAnsi" w:cstheme="minorHAnsi"/>
          <w:szCs w:val="18"/>
        </w:rPr>
      </w:pPr>
    </w:p>
    <w:p w14:paraId="6B85396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We will not accept unprofessional conduct from our trainees. Any trainee found to be behaving in an unprofessional manner will be subject to disciplinary procedures.</w:t>
      </w:r>
    </w:p>
    <w:p w14:paraId="70F72D34" w14:textId="77777777" w:rsidR="004B604B" w:rsidRPr="001E5246" w:rsidRDefault="004B604B" w:rsidP="004B604B">
      <w:pPr>
        <w:rPr>
          <w:rFonts w:asciiTheme="minorHAnsi" w:hAnsiTheme="minorHAnsi" w:cstheme="minorHAnsi"/>
          <w:szCs w:val="18"/>
        </w:rPr>
      </w:pPr>
    </w:p>
    <w:p w14:paraId="558E248B"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1.1</w:t>
      </w:r>
      <w:r w:rsidRPr="001E5246">
        <w:rPr>
          <w:rFonts w:asciiTheme="minorHAnsi" w:hAnsiTheme="minorHAnsi" w:cstheme="minorHAnsi"/>
          <w:b/>
          <w:szCs w:val="18"/>
        </w:rPr>
        <w:tab/>
        <w:t>Leadership and Management</w:t>
      </w:r>
    </w:p>
    <w:p w14:paraId="491CBDB0" w14:textId="77777777" w:rsidR="004B604B" w:rsidRPr="001E5246" w:rsidRDefault="004B604B" w:rsidP="004B604B">
      <w:pPr>
        <w:rPr>
          <w:rFonts w:asciiTheme="minorHAnsi" w:hAnsiTheme="minorHAnsi" w:cstheme="minorHAnsi"/>
          <w:szCs w:val="18"/>
        </w:rPr>
      </w:pPr>
    </w:p>
    <w:p w14:paraId="6EA5F6EE"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We are committed to ensuring that all trainees behave in a professional manner whilst training.</w:t>
      </w:r>
    </w:p>
    <w:p w14:paraId="6FFEFB2C" w14:textId="77777777" w:rsidR="004B604B" w:rsidRPr="001E5246" w:rsidRDefault="004B604B" w:rsidP="004B604B">
      <w:pPr>
        <w:rPr>
          <w:rFonts w:asciiTheme="minorHAnsi" w:hAnsiTheme="minorHAnsi" w:cstheme="minorHAnsi"/>
          <w:szCs w:val="18"/>
        </w:rPr>
      </w:pPr>
    </w:p>
    <w:p w14:paraId="23F6CAC9"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Durham SCITT Steering Group is responsible for:</w:t>
      </w:r>
    </w:p>
    <w:p w14:paraId="4DCE47FA" w14:textId="77777777" w:rsidR="004B604B" w:rsidRPr="001E5246" w:rsidRDefault="004B604B" w:rsidP="004B604B">
      <w:pPr>
        <w:rPr>
          <w:rFonts w:asciiTheme="minorHAnsi" w:hAnsiTheme="minorHAnsi" w:cstheme="minorHAnsi"/>
          <w:szCs w:val="18"/>
        </w:rPr>
      </w:pPr>
    </w:p>
    <w:p w14:paraId="7DAC1C2E" w14:textId="77777777" w:rsidR="004B604B" w:rsidRPr="001E5246" w:rsidRDefault="004B604B" w:rsidP="009268BD">
      <w:pPr>
        <w:numPr>
          <w:ilvl w:val="0"/>
          <w:numId w:val="16"/>
        </w:numPr>
        <w:rPr>
          <w:rFonts w:asciiTheme="minorHAnsi" w:hAnsiTheme="minorHAnsi" w:cstheme="minorHAnsi"/>
          <w:szCs w:val="18"/>
        </w:rPr>
      </w:pPr>
      <w:r w:rsidRPr="001E5246">
        <w:rPr>
          <w:rFonts w:asciiTheme="minorHAnsi" w:hAnsiTheme="minorHAnsi" w:cstheme="minorHAnsi"/>
          <w:szCs w:val="18"/>
        </w:rPr>
        <w:t>Monitoring the success of the policy</w:t>
      </w:r>
    </w:p>
    <w:p w14:paraId="4EC21329" w14:textId="77777777" w:rsidR="004B604B" w:rsidRPr="001E5246" w:rsidRDefault="004B604B" w:rsidP="009268BD">
      <w:pPr>
        <w:numPr>
          <w:ilvl w:val="0"/>
          <w:numId w:val="16"/>
        </w:numPr>
        <w:rPr>
          <w:rFonts w:asciiTheme="minorHAnsi" w:hAnsiTheme="minorHAnsi" w:cstheme="minorHAnsi"/>
          <w:szCs w:val="18"/>
        </w:rPr>
      </w:pPr>
      <w:r w:rsidRPr="001E5246">
        <w:rPr>
          <w:rFonts w:asciiTheme="minorHAnsi" w:hAnsiTheme="minorHAnsi" w:cstheme="minorHAnsi"/>
          <w:szCs w:val="18"/>
        </w:rPr>
        <w:t>Identifying and remedying failures of the policy</w:t>
      </w:r>
    </w:p>
    <w:p w14:paraId="0665EEE1" w14:textId="77777777" w:rsidR="004B604B" w:rsidRPr="001E5246" w:rsidRDefault="004B604B" w:rsidP="004B604B">
      <w:pPr>
        <w:rPr>
          <w:rFonts w:asciiTheme="minorHAnsi" w:hAnsiTheme="minorHAnsi" w:cstheme="minorHAnsi"/>
          <w:szCs w:val="18"/>
        </w:rPr>
      </w:pPr>
    </w:p>
    <w:p w14:paraId="0F89DF3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Policy Review Group is responsible for:</w:t>
      </w:r>
    </w:p>
    <w:p w14:paraId="37443025" w14:textId="77777777" w:rsidR="004B604B" w:rsidRPr="001E5246" w:rsidRDefault="004B604B" w:rsidP="004B604B">
      <w:pPr>
        <w:rPr>
          <w:rFonts w:asciiTheme="minorHAnsi" w:hAnsiTheme="minorHAnsi" w:cstheme="minorHAnsi"/>
          <w:szCs w:val="18"/>
        </w:rPr>
      </w:pPr>
    </w:p>
    <w:p w14:paraId="4DF7D102" w14:textId="77777777" w:rsidR="004B604B" w:rsidRPr="001E5246" w:rsidRDefault="004B604B" w:rsidP="009268BD">
      <w:pPr>
        <w:pStyle w:val="ListParagraph"/>
        <w:numPr>
          <w:ilvl w:val="0"/>
          <w:numId w:val="73"/>
        </w:numPr>
        <w:rPr>
          <w:rFonts w:asciiTheme="minorHAnsi" w:hAnsiTheme="minorHAnsi" w:cstheme="minorHAnsi"/>
          <w:szCs w:val="18"/>
        </w:rPr>
      </w:pPr>
      <w:r w:rsidRPr="001E5246">
        <w:rPr>
          <w:rFonts w:asciiTheme="minorHAnsi" w:hAnsiTheme="minorHAnsi" w:cstheme="minorHAnsi"/>
          <w:szCs w:val="18"/>
        </w:rPr>
        <w:t xml:space="preserve">Reviewing the policy on </w:t>
      </w:r>
      <w:proofErr w:type="gramStart"/>
      <w:r w:rsidRPr="001E5246">
        <w:rPr>
          <w:rFonts w:asciiTheme="minorHAnsi" w:hAnsiTheme="minorHAnsi" w:cstheme="minorHAnsi"/>
          <w:szCs w:val="18"/>
        </w:rPr>
        <w:t>an</w:t>
      </w:r>
      <w:proofErr w:type="gramEnd"/>
      <w:r w:rsidRPr="001E5246">
        <w:rPr>
          <w:rFonts w:asciiTheme="minorHAnsi" w:hAnsiTheme="minorHAnsi" w:cstheme="minorHAnsi"/>
          <w:szCs w:val="18"/>
        </w:rPr>
        <w:t xml:space="preserve"> biannual basis</w:t>
      </w:r>
    </w:p>
    <w:p w14:paraId="371A2433" w14:textId="77777777" w:rsidR="004B604B" w:rsidRPr="001E5246" w:rsidRDefault="004B604B" w:rsidP="009268BD">
      <w:pPr>
        <w:numPr>
          <w:ilvl w:val="0"/>
          <w:numId w:val="73"/>
        </w:numPr>
        <w:rPr>
          <w:rFonts w:asciiTheme="minorHAnsi" w:hAnsiTheme="minorHAnsi" w:cstheme="minorHAnsi"/>
          <w:szCs w:val="18"/>
        </w:rPr>
      </w:pPr>
      <w:r w:rsidRPr="001E5246">
        <w:rPr>
          <w:rFonts w:asciiTheme="minorHAnsi" w:hAnsiTheme="minorHAnsi" w:cstheme="minorHAnsi"/>
          <w:szCs w:val="18"/>
        </w:rPr>
        <w:t xml:space="preserve">Ensuring the policy is working in practice </w:t>
      </w:r>
    </w:p>
    <w:p w14:paraId="00EB96A4" w14:textId="77777777" w:rsidR="004B604B" w:rsidRPr="001E5246" w:rsidRDefault="004B604B" w:rsidP="004B604B">
      <w:pPr>
        <w:rPr>
          <w:rFonts w:asciiTheme="minorHAnsi" w:hAnsiTheme="minorHAnsi" w:cstheme="minorHAnsi"/>
          <w:szCs w:val="18"/>
        </w:rPr>
      </w:pPr>
    </w:p>
    <w:p w14:paraId="68FECA7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Course Director is responsible for:</w:t>
      </w:r>
    </w:p>
    <w:p w14:paraId="11A97273" w14:textId="77777777" w:rsidR="004B604B" w:rsidRPr="001E5246" w:rsidRDefault="004B604B" w:rsidP="009268BD">
      <w:pPr>
        <w:numPr>
          <w:ilvl w:val="0"/>
          <w:numId w:val="17"/>
        </w:numPr>
        <w:rPr>
          <w:rFonts w:asciiTheme="minorHAnsi" w:hAnsiTheme="minorHAnsi" w:cstheme="minorHAnsi"/>
          <w:szCs w:val="18"/>
        </w:rPr>
      </w:pPr>
      <w:r w:rsidRPr="001E5246">
        <w:rPr>
          <w:rFonts w:asciiTheme="minorHAnsi" w:hAnsiTheme="minorHAnsi" w:cstheme="minorHAnsi"/>
          <w:szCs w:val="18"/>
        </w:rPr>
        <w:t>Ensuring all staff and trainers are aware of the policy and its contents</w:t>
      </w:r>
    </w:p>
    <w:p w14:paraId="2C986E76" w14:textId="77777777" w:rsidR="004B604B" w:rsidRPr="001E5246" w:rsidRDefault="004B604B" w:rsidP="009268BD">
      <w:pPr>
        <w:numPr>
          <w:ilvl w:val="0"/>
          <w:numId w:val="17"/>
        </w:numPr>
        <w:rPr>
          <w:rFonts w:asciiTheme="minorHAnsi" w:hAnsiTheme="minorHAnsi" w:cstheme="minorHAnsi"/>
          <w:szCs w:val="18"/>
        </w:rPr>
      </w:pPr>
      <w:r w:rsidRPr="001E5246">
        <w:rPr>
          <w:rFonts w:asciiTheme="minorHAnsi" w:hAnsiTheme="minorHAnsi" w:cstheme="minorHAnsi"/>
          <w:szCs w:val="18"/>
        </w:rPr>
        <w:t>Ensuring all trainees are aware of the policy and its contents</w:t>
      </w:r>
    </w:p>
    <w:p w14:paraId="6ED25FAF" w14:textId="77777777" w:rsidR="004B604B" w:rsidRPr="001E5246" w:rsidRDefault="004B604B" w:rsidP="009268BD">
      <w:pPr>
        <w:numPr>
          <w:ilvl w:val="0"/>
          <w:numId w:val="17"/>
        </w:numPr>
        <w:rPr>
          <w:rFonts w:asciiTheme="minorHAnsi" w:hAnsiTheme="minorHAnsi" w:cstheme="minorHAnsi"/>
          <w:szCs w:val="18"/>
        </w:rPr>
      </w:pPr>
      <w:r w:rsidRPr="001E5246">
        <w:rPr>
          <w:rFonts w:asciiTheme="minorHAnsi" w:hAnsiTheme="minorHAnsi" w:cstheme="minorHAnsi"/>
          <w:szCs w:val="18"/>
        </w:rPr>
        <w:t xml:space="preserve">The implementation of the policy </w:t>
      </w:r>
    </w:p>
    <w:p w14:paraId="17ADACF8" w14:textId="77777777" w:rsidR="004B604B" w:rsidRPr="001E5246" w:rsidRDefault="004B604B" w:rsidP="009268BD">
      <w:pPr>
        <w:numPr>
          <w:ilvl w:val="0"/>
          <w:numId w:val="17"/>
        </w:numPr>
        <w:rPr>
          <w:rFonts w:asciiTheme="minorHAnsi" w:hAnsiTheme="minorHAnsi" w:cstheme="minorHAnsi"/>
          <w:szCs w:val="18"/>
        </w:rPr>
      </w:pPr>
      <w:r w:rsidRPr="001E5246">
        <w:rPr>
          <w:rFonts w:asciiTheme="minorHAnsi" w:hAnsiTheme="minorHAnsi" w:cstheme="minorHAnsi"/>
          <w:szCs w:val="18"/>
        </w:rPr>
        <w:t>Recording and reporting failures of the policy to Steering Group</w:t>
      </w:r>
    </w:p>
    <w:p w14:paraId="7CD16B40" w14:textId="77777777" w:rsidR="004B604B" w:rsidRPr="001E5246" w:rsidRDefault="004B604B" w:rsidP="004B604B">
      <w:pPr>
        <w:rPr>
          <w:rFonts w:asciiTheme="minorHAnsi" w:hAnsiTheme="minorHAnsi" w:cstheme="minorHAnsi"/>
          <w:szCs w:val="18"/>
        </w:rPr>
      </w:pPr>
    </w:p>
    <w:p w14:paraId="090C6932"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The Independent Appeals Panel is responsible for:</w:t>
      </w:r>
    </w:p>
    <w:p w14:paraId="3C2C48DB" w14:textId="77777777" w:rsidR="004B604B" w:rsidRPr="001E5246" w:rsidRDefault="004B604B" w:rsidP="004B604B">
      <w:pPr>
        <w:rPr>
          <w:rFonts w:asciiTheme="minorHAnsi" w:hAnsiTheme="minorHAnsi" w:cstheme="minorHAnsi"/>
          <w:szCs w:val="18"/>
        </w:rPr>
      </w:pPr>
    </w:p>
    <w:p w14:paraId="09F3BB0D" w14:textId="77777777" w:rsidR="004B604B" w:rsidRPr="001E5246" w:rsidRDefault="004B604B" w:rsidP="009268BD">
      <w:pPr>
        <w:numPr>
          <w:ilvl w:val="0"/>
          <w:numId w:val="26"/>
        </w:numPr>
        <w:rPr>
          <w:rFonts w:asciiTheme="minorHAnsi" w:hAnsiTheme="minorHAnsi" w:cstheme="minorHAnsi"/>
          <w:szCs w:val="18"/>
        </w:rPr>
      </w:pPr>
      <w:r w:rsidRPr="001E5246">
        <w:rPr>
          <w:rFonts w:asciiTheme="minorHAnsi" w:hAnsiTheme="minorHAnsi" w:cstheme="minorHAnsi"/>
          <w:szCs w:val="18"/>
        </w:rPr>
        <w:t>Scrutinising evidence in case of an appeal against disciplinary action</w:t>
      </w:r>
    </w:p>
    <w:p w14:paraId="665B8BC1" w14:textId="77777777" w:rsidR="004B604B" w:rsidRPr="001E5246" w:rsidRDefault="004B604B" w:rsidP="009268BD">
      <w:pPr>
        <w:numPr>
          <w:ilvl w:val="0"/>
          <w:numId w:val="26"/>
        </w:numPr>
        <w:rPr>
          <w:rFonts w:asciiTheme="minorHAnsi" w:hAnsiTheme="minorHAnsi" w:cstheme="minorHAnsi"/>
          <w:szCs w:val="18"/>
        </w:rPr>
      </w:pPr>
      <w:r w:rsidRPr="001E5246">
        <w:rPr>
          <w:rFonts w:asciiTheme="minorHAnsi" w:hAnsiTheme="minorHAnsi" w:cstheme="minorHAnsi"/>
          <w:szCs w:val="18"/>
        </w:rPr>
        <w:t>Recommending subsequent actions</w:t>
      </w:r>
    </w:p>
    <w:p w14:paraId="610D677E" w14:textId="77777777" w:rsidR="004B604B" w:rsidRPr="001E5246" w:rsidRDefault="004B604B" w:rsidP="004B604B">
      <w:pPr>
        <w:rPr>
          <w:rFonts w:asciiTheme="minorHAnsi" w:hAnsiTheme="minorHAnsi" w:cstheme="minorHAnsi"/>
          <w:szCs w:val="18"/>
        </w:rPr>
      </w:pPr>
    </w:p>
    <w:p w14:paraId="5A483AB1"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1.2</w:t>
      </w:r>
      <w:r w:rsidRPr="001E5246">
        <w:rPr>
          <w:rFonts w:asciiTheme="minorHAnsi" w:hAnsiTheme="minorHAnsi" w:cstheme="minorHAnsi"/>
          <w:b/>
          <w:szCs w:val="18"/>
        </w:rPr>
        <w:tab/>
        <w:t>Procedures</w:t>
      </w:r>
    </w:p>
    <w:p w14:paraId="2000840D" w14:textId="77777777" w:rsidR="004B604B" w:rsidRPr="001E5246" w:rsidRDefault="004B604B" w:rsidP="004B604B">
      <w:pPr>
        <w:rPr>
          <w:rFonts w:asciiTheme="minorHAnsi" w:hAnsiTheme="minorHAnsi" w:cstheme="minorHAnsi"/>
          <w:szCs w:val="18"/>
        </w:rPr>
      </w:pPr>
    </w:p>
    <w:p w14:paraId="4ED6A1D7" w14:textId="77777777" w:rsidR="004B604B" w:rsidRPr="001E5246" w:rsidRDefault="004B604B" w:rsidP="004B604B">
      <w:pPr>
        <w:rPr>
          <w:rFonts w:asciiTheme="minorHAnsi" w:hAnsiTheme="minorHAnsi" w:cstheme="minorHAnsi"/>
          <w:szCs w:val="18"/>
        </w:rPr>
      </w:pPr>
    </w:p>
    <w:p w14:paraId="1B0B9B03"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All trainees must uphold the professional code of conduct outlined in Part Two of the Teaching Standards as part of meeting the Standards for Qualified Teacher Status. </w:t>
      </w:r>
    </w:p>
    <w:p w14:paraId="274676C4" w14:textId="77777777" w:rsidR="004B604B" w:rsidRPr="001E5246" w:rsidRDefault="004B604B" w:rsidP="004B604B">
      <w:pPr>
        <w:rPr>
          <w:rFonts w:asciiTheme="minorHAnsi" w:hAnsiTheme="minorHAnsi" w:cstheme="minorHAnsi"/>
          <w:szCs w:val="18"/>
        </w:rPr>
      </w:pPr>
    </w:p>
    <w:p w14:paraId="31178631" w14:textId="6E83C6FC" w:rsidR="007B01B4"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For the purpose of this policy, “behaving in an unprofessional manner” or “unprofessional conduct” is defined in the “Fitness to Practise” Policy. The trainees will all sign a SCITT Code of Conduct which summarises the behaviour expected of a Trainee Teacher. </w:t>
      </w:r>
    </w:p>
    <w:p w14:paraId="218886F9" w14:textId="77777777" w:rsidR="004B604B" w:rsidRPr="001E5246" w:rsidRDefault="004B604B" w:rsidP="004B604B">
      <w:pPr>
        <w:rPr>
          <w:rFonts w:asciiTheme="minorHAnsi" w:hAnsiTheme="minorHAnsi" w:cstheme="minorHAnsi"/>
          <w:szCs w:val="18"/>
        </w:rPr>
      </w:pPr>
    </w:p>
    <w:p w14:paraId="0DAED2AE"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If a trainee is found to have breached the SCITT Code of Conduct whilst on placement, the school should notify the Course Director immediately. If a trainer or SCITT member of staff feels that the trainee is in breach of the SCITT Code of Conduct whilst attending centrally based training, the trainer should notify the Course Director immediately. </w:t>
      </w:r>
    </w:p>
    <w:p w14:paraId="06D516FC" w14:textId="77777777" w:rsidR="004B604B" w:rsidRPr="001E5246" w:rsidRDefault="004B604B" w:rsidP="004B604B">
      <w:pPr>
        <w:rPr>
          <w:rFonts w:asciiTheme="minorHAnsi" w:hAnsiTheme="minorHAnsi" w:cstheme="minorHAnsi"/>
          <w:szCs w:val="18"/>
        </w:rPr>
      </w:pPr>
    </w:p>
    <w:p w14:paraId="01C73E76" w14:textId="0684EDAB" w:rsidR="00754E58"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In the first instance, the Course Director will decide whether there is a prima facie case. If there is a prima facie </w:t>
      </w:r>
      <w:r w:rsidR="0017116B" w:rsidRPr="001E5246">
        <w:rPr>
          <w:rFonts w:asciiTheme="minorHAnsi" w:hAnsiTheme="minorHAnsi" w:cstheme="minorHAnsi"/>
          <w:szCs w:val="18"/>
        </w:rPr>
        <w:t>case,</w:t>
      </w:r>
      <w:r w:rsidRPr="001E5246">
        <w:rPr>
          <w:rFonts w:asciiTheme="minorHAnsi" w:hAnsiTheme="minorHAnsi" w:cstheme="minorHAnsi"/>
          <w:szCs w:val="18"/>
        </w:rPr>
        <w:t xml:space="preserve"> then the </w:t>
      </w:r>
      <w:r w:rsidR="00754E58" w:rsidRPr="001E5246">
        <w:rPr>
          <w:rFonts w:asciiTheme="minorHAnsi" w:hAnsiTheme="minorHAnsi" w:cstheme="minorHAnsi"/>
          <w:szCs w:val="18"/>
        </w:rPr>
        <w:t>Course Director will choose the best course of action. In certain circumstances, the Course Director may decide that informal procedures may be appropriate before formal procedures are invoked. The informal proce</w:t>
      </w:r>
      <w:r w:rsidR="00326800" w:rsidRPr="001E5246">
        <w:rPr>
          <w:rFonts w:asciiTheme="minorHAnsi" w:hAnsiTheme="minorHAnsi" w:cstheme="minorHAnsi"/>
          <w:szCs w:val="18"/>
        </w:rPr>
        <w:t>dures are not required or limit</w:t>
      </w:r>
      <w:r w:rsidR="00754E58" w:rsidRPr="001E5246">
        <w:rPr>
          <w:rFonts w:asciiTheme="minorHAnsi" w:hAnsiTheme="minorHAnsi" w:cstheme="minorHAnsi"/>
          <w:szCs w:val="18"/>
        </w:rPr>
        <w:t xml:space="preserve">ed </w:t>
      </w:r>
      <w:r w:rsidR="00326800" w:rsidRPr="001E5246">
        <w:rPr>
          <w:rFonts w:asciiTheme="minorHAnsi" w:hAnsiTheme="minorHAnsi" w:cstheme="minorHAnsi"/>
          <w:szCs w:val="18"/>
        </w:rPr>
        <w:t>to, the following:</w:t>
      </w:r>
    </w:p>
    <w:p w14:paraId="7A650F31" w14:textId="144C0305" w:rsidR="00326800" w:rsidRPr="001E5246" w:rsidRDefault="00326800" w:rsidP="00326800">
      <w:pPr>
        <w:pStyle w:val="ListParagraph"/>
        <w:rPr>
          <w:rFonts w:asciiTheme="minorHAnsi" w:hAnsiTheme="minorHAnsi" w:cstheme="minorHAnsi"/>
          <w:szCs w:val="18"/>
        </w:rPr>
      </w:pPr>
    </w:p>
    <w:p w14:paraId="622282B7" w14:textId="16E395AA" w:rsidR="00326800" w:rsidRPr="001E5246" w:rsidRDefault="00326800" w:rsidP="009268BD">
      <w:pPr>
        <w:pStyle w:val="ListParagraph"/>
        <w:numPr>
          <w:ilvl w:val="0"/>
          <w:numId w:val="126"/>
        </w:numPr>
        <w:rPr>
          <w:rFonts w:asciiTheme="minorHAnsi" w:hAnsiTheme="minorHAnsi" w:cstheme="minorHAnsi"/>
          <w:szCs w:val="18"/>
        </w:rPr>
      </w:pPr>
      <w:r w:rsidRPr="001E5246">
        <w:rPr>
          <w:rFonts w:asciiTheme="minorHAnsi" w:hAnsiTheme="minorHAnsi" w:cstheme="minorHAnsi"/>
          <w:szCs w:val="18"/>
        </w:rPr>
        <w:t>Holding an informal meeting between the person whose behaviour has been unprofessional and any others who may help resolve the situation</w:t>
      </w:r>
    </w:p>
    <w:p w14:paraId="431C9250" w14:textId="3A25DA15" w:rsidR="00326800" w:rsidRPr="001E5246" w:rsidRDefault="00326800" w:rsidP="009268BD">
      <w:pPr>
        <w:pStyle w:val="ListParagraph"/>
        <w:numPr>
          <w:ilvl w:val="0"/>
          <w:numId w:val="126"/>
        </w:numPr>
        <w:rPr>
          <w:rFonts w:asciiTheme="minorHAnsi" w:hAnsiTheme="minorHAnsi" w:cstheme="minorHAnsi"/>
          <w:szCs w:val="18"/>
        </w:rPr>
      </w:pPr>
      <w:r w:rsidRPr="001E5246">
        <w:rPr>
          <w:rFonts w:asciiTheme="minorHAnsi" w:hAnsiTheme="minorHAnsi" w:cstheme="minorHAnsi"/>
          <w:szCs w:val="18"/>
        </w:rPr>
        <w:t>Discussing the situation with all parties involved</w:t>
      </w:r>
    </w:p>
    <w:p w14:paraId="35250954" w14:textId="77777777" w:rsidR="00754E58" w:rsidRPr="001E5246" w:rsidRDefault="00754E58" w:rsidP="004B604B">
      <w:pPr>
        <w:rPr>
          <w:rFonts w:asciiTheme="minorHAnsi" w:hAnsiTheme="minorHAnsi" w:cstheme="minorHAnsi"/>
          <w:szCs w:val="18"/>
        </w:rPr>
      </w:pPr>
    </w:p>
    <w:p w14:paraId="37DF76BF" w14:textId="4CBD8928" w:rsidR="004B604B" w:rsidRPr="001E5246" w:rsidRDefault="00326800" w:rsidP="004B604B">
      <w:pPr>
        <w:rPr>
          <w:rFonts w:asciiTheme="minorHAnsi" w:hAnsiTheme="minorHAnsi" w:cstheme="minorHAnsi"/>
          <w:szCs w:val="18"/>
        </w:rPr>
      </w:pPr>
      <w:r w:rsidRPr="001E5246">
        <w:rPr>
          <w:rFonts w:asciiTheme="minorHAnsi" w:hAnsiTheme="minorHAnsi" w:cstheme="minorHAnsi"/>
          <w:szCs w:val="18"/>
        </w:rPr>
        <w:t>Where a satisfactory resolution is not found through the informal procedures</w:t>
      </w:r>
      <w:r w:rsidR="002350E8" w:rsidRPr="001E5246">
        <w:rPr>
          <w:rFonts w:asciiTheme="minorHAnsi" w:hAnsiTheme="minorHAnsi" w:cstheme="minorHAnsi"/>
          <w:szCs w:val="18"/>
        </w:rPr>
        <w:t>,</w:t>
      </w:r>
      <w:r w:rsidRPr="001E5246">
        <w:rPr>
          <w:rFonts w:asciiTheme="minorHAnsi" w:hAnsiTheme="minorHAnsi" w:cstheme="minorHAnsi"/>
          <w:szCs w:val="18"/>
        </w:rPr>
        <w:t xml:space="preserve"> or where the unprofessional conduct is deemed to</w:t>
      </w:r>
      <w:r w:rsidR="00D81C18" w:rsidRPr="001E5246">
        <w:rPr>
          <w:rFonts w:asciiTheme="minorHAnsi" w:hAnsiTheme="minorHAnsi" w:cstheme="minorHAnsi"/>
          <w:szCs w:val="18"/>
        </w:rPr>
        <w:t>o</w:t>
      </w:r>
      <w:r w:rsidRPr="001E5246">
        <w:rPr>
          <w:rFonts w:asciiTheme="minorHAnsi" w:hAnsiTheme="minorHAnsi" w:cstheme="minorHAnsi"/>
          <w:szCs w:val="18"/>
        </w:rPr>
        <w:t xml:space="preserve"> serious to be dealt with in an informal way</w:t>
      </w:r>
      <w:r w:rsidR="002350E8" w:rsidRPr="001E5246">
        <w:rPr>
          <w:rFonts w:asciiTheme="minorHAnsi" w:hAnsiTheme="minorHAnsi" w:cstheme="minorHAnsi"/>
          <w:szCs w:val="18"/>
        </w:rPr>
        <w:t>,</w:t>
      </w:r>
      <w:r w:rsidRPr="001E5246">
        <w:rPr>
          <w:rFonts w:asciiTheme="minorHAnsi" w:hAnsiTheme="minorHAnsi" w:cstheme="minorHAnsi"/>
          <w:szCs w:val="18"/>
        </w:rPr>
        <w:t xml:space="preserve"> the formal investigation p</w:t>
      </w:r>
      <w:r w:rsidR="004B604B" w:rsidRPr="001E5246">
        <w:rPr>
          <w:rFonts w:asciiTheme="minorHAnsi" w:hAnsiTheme="minorHAnsi" w:cstheme="minorHAnsi"/>
          <w:szCs w:val="18"/>
        </w:rPr>
        <w:t>rocedures will be followed</w:t>
      </w:r>
      <w:r w:rsidRPr="001E5246">
        <w:rPr>
          <w:rFonts w:asciiTheme="minorHAnsi" w:hAnsiTheme="minorHAnsi" w:cstheme="minorHAnsi"/>
          <w:szCs w:val="18"/>
        </w:rPr>
        <w:t xml:space="preserve"> as outlined in the “Fitness to Practise Policy”</w:t>
      </w:r>
      <w:r w:rsidR="004B604B" w:rsidRPr="001E5246">
        <w:rPr>
          <w:rFonts w:asciiTheme="minorHAnsi" w:hAnsiTheme="minorHAnsi" w:cstheme="minorHAnsi"/>
          <w:szCs w:val="18"/>
        </w:rPr>
        <w:t>.</w:t>
      </w:r>
    </w:p>
    <w:p w14:paraId="12DB55E1" w14:textId="77777777" w:rsidR="004B604B" w:rsidRPr="001E5246" w:rsidRDefault="004B604B" w:rsidP="004B604B">
      <w:pPr>
        <w:rPr>
          <w:rFonts w:asciiTheme="minorHAnsi" w:hAnsiTheme="minorHAnsi" w:cstheme="minorHAnsi"/>
          <w:szCs w:val="18"/>
        </w:rPr>
      </w:pPr>
    </w:p>
    <w:p w14:paraId="037A6013" w14:textId="77777777" w:rsidR="004B604B" w:rsidRPr="001E5246" w:rsidRDefault="004B604B" w:rsidP="004B604B">
      <w:pPr>
        <w:rPr>
          <w:rFonts w:asciiTheme="minorHAnsi" w:hAnsiTheme="minorHAnsi" w:cstheme="minorHAnsi"/>
        </w:rPr>
      </w:pPr>
    </w:p>
    <w:p w14:paraId="08C46962" w14:textId="063EB949" w:rsidR="004B604B" w:rsidRPr="001E5246" w:rsidRDefault="004B604B" w:rsidP="004B604B">
      <w:pPr>
        <w:rPr>
          <w:rFonts w:asciiTheme="minorHAnsi" w:hAnsiTheme="minorHAnsi" w:cstheme="minorHAnsi"/>
          <w:b/>
          <w:i/>
          <w:szCs w:val="18"/>
        </w:rPr>
      </w:pPr>
      <w:r w:rsidRPr="001E5246">
        <w:rPr>
          <w:rFonts w:asciiTheme="minorHAnsi" w:hAnsiTheme="minorHAnsi" w:cstheme="minorHAnsi"/>
          <w:b/>
          <w:szCs w:val="18"/>
        </w:rPr>
        <w:t xml:space="preserve">1.3    </w:t>
      </w:r>
      <w:r w:rsidRPr="001E5246">
        <w:rPr>
          <w:rFonts w:asciiTheme="minorHAnsi" w:hAnsiTheme="minorHAnsi" w:cstheme="minorHAnsi"/>
          <w:b/>
          <w:szCs w:val="18"/>
        </w:rPr>
        <w:tab/>
      </w:r>
      <w:r w:rsidR="0017116B">
        <w:rPr>
          <w:rFonts w:asciiTheme="minorHAnsi" w:hAnsiTheme="minorHAnsi" w:cstheme="minorHAnsi"/>
          <w:b/>
          <w:szCs w:val="18"/>
        </w:rPr>
        <w:t>School Led</w:t>
      </w:r>
      <w:r w:rsidRPr="001E5246">
        <w:rPr>
          <w:rFonts w:asciiTheme="minorHAnsi" w:hAnsiTheme="minorHAnsi" w:cstheme="minorHAnsi"/>
          <w:b/>
          <w:szCs w:val="18"/>
        </w:rPr>
        <w:t xml:space="preserve"> (salaried)</w:t>
      </w:r>
    </w:p>
    <w:p w14:paraId="720B9C15" w14:textId="77777777" w:rsidR="004B604B" w:rsidRPr="001E5246" w:rsidRDefault="004B604B" w:rsidP="004B604B">
      <w:pPr>
        <w:rPr>
          <w:rFonts w:asciiTheme="minorHAnsi" w:hAnsiTheme="minorHAnsi" w:cstheme="minorHAnsi"/>
          <w:szCs w:val="18"/>
        </w:rPr>
      </w:pPr>
    </w:p>
    <w:p w14:paraId="426FB668" w14:textId="75E449AA" w:rsidR="004B604B" w:rsidRPr="001E5246" w:rsidRDefault="00D40B65" w:rsidP="004B604B">
      <w:pPr>
        <w:rPr>
          <w:rFonts w:asciiTheme="minorHAnsi" w:hAnsiTheme="minorHAnsi" w:cstheme="minorHAnsi"/>
          <w:szCs w:val="18"/>
        </w:rPr>
      </w:pPr>
      <w:r w:rsidRPr="001E5246">
        <w:rPr>
          <w:rFonts w:asciiTheme="minorHAnsi" w:hAnsiTheme="minorHAnsi" w:cstheme="minorHAnsi"/>
          <w:szCs w:val="18"/>
        </w:rPr>
        <w:t>Whilst in their h</w:t>
      </w:r>
      <w:r w:rsidR="004B604B" w:rsidRPr="001E5246">
        <w:rPr>
          <w:rFonts w:asciiTheme="minorHAnsi" w:hAnsiTheme="minorHAnsi" w:cstheme="minorHAnsi"/>
          <w:szCs w:val="18"/>
        </w:rPr>
        <w:t xml:space="preserve">ome schools, all School </w:t>
      </w:r>
      <w:r w:rsidR="0017116B">
        <w:rPr>
          <w:rFonts w:asciiTheme="minorHAnsi" w:hAnsiTheme="minorHAnsi" w:cstheme="minorHAnsi"/>
          <w:szCs w:val="18"/>
        </w:rPr>
        <w:t>Led</w:t>
      </w:r>
      <w:r w:rsidR="004B604B" w:rsidRPr="001E5246">
        <w:rPr>
          <w:rFonts w:asciiTheme="minorHAnsi" w:hAnsiTheme="minorHAnsi" w:cstheme="minorHAnsi"/>
          <w:szCs w:val="18"/>
        </w:rPr>
        <w:t xml:space="preserve"> (salaried) trainees will be subject to the school’s disciplinary policy as well as that of Durham SCITT. Durham SCITT should be notified by the school of any actions taken as a result of a trainee’s unprofessional conduct. </w:t>
      </w:r>
    </w:p>
    <w:p w14:paraId="52B59975" w14:textId="77777777" w:rsidR="004B604B" w:rsidRPr="001E5246" w:rsidRDefault="004B604B" w:rsidP="004B604B">
      <w:pPr>
        <w:rPr>
          <w:rFonts w:asciiTheme="minorHAnsi" w:hAnsiTheme="minorHAnsi" w:cstheme="minorHAnsi"/>
          <w:szCs w:val="18"/>
        </w:rPr>
      </w:pPr>
    </w:p>
    <w:p w14:paraId="1BCD0A0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lastRenderedPageBreak/>
        <w:t>On second school placement, School Direct trainees will be subject to the Durham SCITT disciplinary policy.</w:t>
      </w:r>
    </w:p>
    <w:p w14:paraId="24057C71" w14:textId="77777777" w:rsidR="004B604B" w:rsidRPr="001E5246" w:rsidRDefault="004B604B" w:rsidP="004B604B">
      <w:pPr>
        <w:rPr>
          <w:rFonts w:asciiTheme="minorHAnsi" w:hAnsiTheme="minorHAnsi" w:cstheme="minorHAnsi"/>
          <w:szCs w:val="18"/>
        </w:rPr>
      </w:pPr>
    </w:p>
    <w:p w14:paraId="0183B7BF" w14:textId="77777777" w:rsidR="004B604B" w:rsidRPr="001E5246" w:rsidRDefault="004B604B" w:rsidP="004B604B">
      <w:pPr>
        <w:rPr>
          <w:rFonts w:asciiTheme="minorHAnsi" w:hAnsiTheme="minorHAnsi" w:cstheme="minorHAnsi"/>
          <w:szCs w:val="18"/>
        </w:rPr>
      </w:pPr>
    </w:p>
    <w:p w14:paraId="352CD2CF"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1.4</w:t>
      </w:r>
      <w:r w:rsidRPr="001E5246">
        <w:rPr>
          <w:rFonts w:asciiTheme="minorHAnsi" w:hAnsiTheme="minorHAnsi" w:cstheme="minorHAnsi"/>
          <w:b/>
          <w:szCs w:val="18"/>
        </w:rPr>
        <w:tab/>
        <w:t>Monitoring</w:t>
      </w:r>
    </w:p>
    <w:p w14:paraId="13A0206D" w14:textId="77777777" w:rsidR="004B604B" w:rsidRPr="001E5246" w:rsidRDefault="004B604B" w:rsidP="004B604B">
      <w:pPr>
        <w:rPr>
          <w:rFonts w:asciiTheme="minorHAnsi" w:hAnsiTheme="minorHAnsi" w:cstheme="minorHAnsi"/>
          <w:szCs w:val="18"/>
        </w:rPr>
      </w:pPr>
    </w:p>
    <w:p w14:paraId="0108B0AF" w14:textId="77777777" w:rsidR="004B604B" w:rsidRPr="001E5246" w:rsidRDefault="004B604B" w:rsidP="009268BD">
      <w:pPr>
        <w:numPr>
          <w:ilvl w:val="0"/>
          <w:numId w:val="18"/>
        </w:numPr>
        <w:rPr>
          <w:rFonts w:asciiTheme="minorHAnsi" w:hAnsiTheme="minorHAnsi" w:cstheme="minorHAnsi"/>
          <w:szCs w:val="18"/>
        </w:rPr>
      </w:pPr>
      <w:r w:rsidRPr="001E5246">
        <w:rPr>
          <w:rFonts w:asciiTheme="minorHAnsi" w:hAnsiTheme="minorHAnsi" w:cstheme="minorHAnsi"/>
          <w:szCs w:val="18"/>
        </w:rPr>
        <w:t>Documentation will be scrutinised by the Quality Assurance Committee for evidence of Equal Opportunities and to ensure that each case is considered without prejudice</w:t>
      </w:r>
    </w:p>
    <w:p w14:paraId="456ED273" w14:textId="77777777" w:rsidR="004B604B" w:rsidRPr="001E5246" w:rsidRDefault="004B604B" w:rsidP="009268BD">
      <w:pPr>
        <w:numPr>
          <w:ilvl w:val="0"/>
          <w:numId w:val="18"/>
        </w:numPr>
        <w:rPr>
          <w:rFonts w:asciiTheme="minorHAnsi" w:hAnsiTheme="minorHAnsi" w:cstheme="minorHAnsi"/>
          <w:szCs w:val="18"/>
        </w:rPr>
      </w:pPr>
      <w:r w:rsidRPr="001E5246">
        <w:rPr>
          <w:rFonts w:asciiTheme="minorHAnsi" w:hAnsiTheme="minorHAnsi" w:cstheme="minorHAnsi"/>
          <w:szCs w:val="18"/>
        </w:rPr>
        <w:t>Feedback from monitoring and reports to Steering Group will be published in minutes of its meetings.</w:t>
      </w:r>
    </w:p>
    <w:p w14:paraId="478C4FB2" w14:textId="77777777" w:rsidR="004B604B" w:rsidRPr="001E5246" w:rsidRDefault="004B604B" w:rsidP="004B604B">
      <w:pPr>
        <w:rPr>
          <w:rFonts w:asciiTheme="minorHAnsi" w:hAnsiTheme="minorHAnsi" w:cstheme="minorHAnsi"/>
          <w:szCs w:val="18"/>
        </w:rPr>
      </w:pPr>
    </w:p>
    <w:p w14:paraId="6CDA390D"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1.5</w:t>
      </w:r>
      <w:r w:rsidRPr="001E5246">
        <w:rPr>
          <w:rFonts w:asciiTheme="minorHAnsi" w:hAnsiTheme="minorHAnsi" w:cstheme="minorHAnsi"/>
          <w:b/>
          <w:szCs w:val="18"/>
        </w:rPr>
        <w:tab/>
        <w:t>Training and Development</w:t>
      </w:r>
    </w:p>
    <w:p w14:paraId="0ACB9C51" w14:textId="77777777" w:rsidR="004B604B" w:rsidRPr="001E5246" w:rsidRDefault="004B604B" w:rsidP="004B604B">
      <w:pPr>
        <w:rPr>
          <w:rFonts w:asciiTheme="minorHAnsi" w:hAnsiTheme="minorHAnsi" w:cstheme="minorHAnsi"/>
          <w:szCs w:val="18"/>
        </w:rPr>
      </w:pPr>
    </w:p>
    <w:p w14:paraId="403874D1"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Tutors and trainees will be trained in the procedures relating to this policy and other related policies. The SCITT will raise awareness of the policy through its training programme and documentation.</w:t>
      </w:r>
    </w:p>
    <w:p w14:paraId="50E641E7" w14:textId="77777777" w:rsidR="004B604B" w:rsidRPr="001E5246" w:rsidRDefault="004B604B" w:rsidP="004B604B">
      <w:pPr>
        <w:rPr>
          <w:rFonts w:asciiTheme="minorHAnsi" w:hAnsiTheme="minorHAnsi" w:cstheme="minorHAnsi"/>
          <w:szCs w:val="18"/>
        </w:rPr>
      </w:pPr>
    </w:p>
    <w:p w14:paraId="2C7B1BCD"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1.6</w:t>
      </w:r>
      <w:r w:rsidRPr="001E5246">
        <w:rPr>
          <w:rFonts w:asciiTheme="minorHAnsi" w:hAnsiTheme="minorHAnsi" w:cstheme="minorHAnsi"/>
          <w:b/>
          <w:szCs w:val="18"/>
        </w:rPr>
        <w:tab/>
        <w:t>Publishing Policy</w:t>
      </w:r>
    </w:p>
    <w:p w14:paraId="09E65BFF" w14:textId="77777777" w:rsidR="004B604B" w:rsidRPr="001E5246" w:rsidRDefault="004B604B" w:rsidP="004B604B">
      <w:pPr>
        <w:rPr>
          <w:rFonts w:asciiTheme="minorHAnsi" w:hAnsiTheme="minorHAnsi" w:cstheme="minorHAnsi"/>
          <w:b/>
          <w:szCs w:val="18"/>
        </w:rPr>
      </w:pPr>
    </w:p>
    <w:p w14:paraId="6563F4EA" w14:textId="77777777" w:rsidR="004B604B" w:rsidRPr="001E5246" w:rsidRDefault="004B604B" w:rsidP="004B604B">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46B7A673" w14:textId="77777777" w:rsidR="004B604B" w:rsidRPr="001E5246" w:rsidRDefault="004B604B" w:rsidP="004B604B">
      <w:pPr>
        <w:rPr>
          <w:rFonts w:asciiTheme="minorHAnsi" w:hAnsiTheme="minorHAnsi" w:cstheme="minorHAnsi"/>
          <w:szCs w:val="18"/>
        </w:rPr>
      </w:pPr>
    </w:p>
    <w:p w14:paraId="0E7963C5" w14:textId="77777777" w:rsidR="004B604B" w:rsidRPr="001E5246" w:rsidRDefault="004B604B" w:rsidP="004B604B">
      <w:pPr>
        <w:rPr>
          <w:rFonts w:asciiTheme="minorHAnsi" w:hAnsiTheme="minorHAnsi" w:cstheme="minorHAnsi"/>
          <w:b/>
          <w:szCs w:val="18"/>
        </w:rPr>
      </w:pPr>
      <w:r w:rsidRPr="001E5246">
        <w:rPr>
          <w:rFonts w:asciiTheme="minorHAnsi" w:hAnsiTheme="minorHAnsi" w:cstheme="minorHAnsi"/>
          <w:b/>
          <w:szCs w:val="18"/>
        </w:rPr>
        <w:t>1.7</w:t>
      </w:r>
      <w:r w:rsidRPr="001E5246">
        <w:rPr>
          <w:rFonts w:asciiTheme="minorHAnsi" w:hAnsiTheme="minorHAnsi" w:cstheme="minorHAnsi"/>
          <w:b/>
          <w:szCs w:val="18"/>
        </w:rPr>
        <w:tab/>
        <w:t>Review date for the Policy</w:t>
      </w:r>
    </w:p>
    <w:p w14:paraId="61F535CF" w14:textId="77777777" w:rsidR="004B604B" w:rsidRPr="001E5246" w:rsidRDefault="004B604B" w:rsidP="004B604B">
      <w:pPr>
        <w:rPr>
          <w:rFonts w:asciiTheme="minorHAnsi" w:hAnsiTheme="minorHAnsi" w:cstheme="minorHAnsi"/>
          <w:szCs w:val="18"/>
        </w:rPr>
      </w:pPr>
    </w:p>
    <w:p w14:paraId="6F3E64E2"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7E323E17" w14:textId="77777777" w:rsidR="004B604B" w:rsidRPr="001E5246" w:rsidRDefault="004B604B" w:rsidP="004B604B">
      <w:pPr>
        <w:rPr>
          <w:rFonts w:asciiTheme="minorHAnsi" w:hAnsiTheme="minorHAnsi" w:cstheme="minorHAnsi"/>
          <w:szCs w:val="18"/>
        </w:rPr>
      </w:pPr>
    </w:p>
    <w:p w14:paraId="6884E36D" w14:textId="77777777" w:rsidR="004B604B" w:rsidRPr="001E5246" w:rsidRDefault="004B604B" w:rsidP="004B604B">
      <w:pPr>
        <w:rPr>
          <w:rFonts w:asciiTheme="minorHAnsi" w:hAnsiTheme="minorHAnsi" w:cstheme="minorHAnsi"/>
          <w:szCs w:val="18"/>
        </w:rPr>
      </w:pPr>
    </w:p>
    <w:p w14:paraId="085C7B63" w14:textId="77777777" w:rsidR="004B604B" w:rsidRPr="001E5246" w:rsidRDefault="004B604B">
      <w:pPr>
        <w:spacing w:after="160" w:line="259" w:lineRule="auto"/>
        <w:rPr>
          <w:rFonts w:asciiTheme="minorHAnsi" w:hAnsiTheme="minorHAnsi" w:cstheme="minorHAnsi"/>
          <w:b/>
          <w:szCs w:val="18"/>
        </w:rPr>
      </w:pPr>
      <w:r w:rsidRPr="001E5246">
        <w:rPr>
          <w:rFonts w:asciiTheme="minorHAnsi" w:hAnsiTheme="minorHAnsi" w:cstheme="minorHAnsi"/>
          <w:b/>
          <w:szCs w:val="18"/>
        </w:rPr>
        <w:br w:type="page"/>
      </w:r>
    </w:p>
    <w:p w14:paraId="51BC953D" w14:textId="77777777" w:rsidR="00A63F06" w:rsidRPr="001E5246" w:rsidRDefault="00A63F06" w:rsidP="00A63F06">
      <w:pPr>
        <w:pStyle w:val="Heading1"/>
        <w:rPr>
          <w:rFonts w:asciiTheme="minorHAnsi" w:hAnsiTheme="minorHAnsi" w:cstheme="minorHAnsi"/>
        </w:rPr>
      </w:pPr>
      <w:bookmarkStart w:id="54" w:name="_Toc497831243"/>
      <w:bookmarkStart w:id="55" w:name="_Toc162387956"/>
      <w:r w:rsidRPr="001E5246">
        <w:rPr>
          <w:rFonts w:asciiTheme="minorHAnsi" w:hAnsiTheme="minorHAnsi" w:cstheme="minorHAnsi"/>
        </w:rPr>
        <w:lastRenderedPageBreak/>
        <w:t>E-Safety Policy</w:t>
      </w:r>
      <w:bookmarkEnd w:id="54"/>
      <w:bookmarkEnd w:id="55"/>
      <w:r w:rsidRPr="001E5246">
        <w:rPr>
          <w:rFonts w:asciiTheme="minorHAnsi" w:hAnsiTheme="minorHAnsi" w:cstheme="minorHAnsi"/>
        </w:rPr>
        <w:tab/>
        <w:t xml:space="preserve"> </w:t>
      </w:r>
    </w:p>
    <w:p w14:paraId="4AB63135" w14:textId="77777777" w:rsidR="00A63F06" w:rsidRPr="001E5246" w:rsidRDefault="00A63F06" w:rsidP="00A63F06">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2" behindDoc="0" locked="0" layoutInCell="1" allowOverlap="1" wp14:anchorId="41537D99" wp14:editId="3A9FA5E8">
                <wp:simplePos x="0" y="0"/>
                <wp:positionH relativeFrom="column">
                  <wp:posOffset>-94159</wp:posOffset>
                </wp:positionH>
                <wp:positionV relativeFrom="paragraph">
                  <wp:posOffset>123038</wp:posOffset>
                </wp:positionV>
                <wp:extent cx="6481267" cy="0"/>
                <wp:effectExtent l="19050" t="38100" r="72390" b="114300"/>
                <wp:wrapNone/>
                <wp:docPr id="344" name="Straight Connector 344"/>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4C827A">
              <v:line id="Straight Connector 344" style="position:absolute;z-index:2518548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47505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4A8A953F" w14:textId="77777777" w:rsidR="00A63F06" w:rsidRPr="001E5246" w:rsidRDefault="00A63F06" w:rsidP="00A63F06">
      <w:pPr>
        <w:rPr>
          <w:rFonts w:asciiTheme="minorHAnsi" w:hAnsiTheme="minorHAnsi" w:cstheme="minorHAnsi"/>
          <w:szCs w:val="18"/>
        </w:rPr>
      </w:pPr>
    </w:p>
    <w:p w14:paraId="418C674E" w14:textId="77777777" w:rsidR="00A63F06" w:rsidRPr="001E5246" w:rsidRDefault="00A63F06" w:rsidP="00A63F06">
      <w:pPr>
        <w:spacing w:before="100" w:beforeAutospacing="1" w:after="100" w:afterAutospacing="1"/>
        <w:rPr>
          <w:rFonts w:asciiTheme="minorHAnsi" w:hAnsiTheme="minorHAnsi" w:cstheme="minorHAnsi"/>
          <w:b/>
          <w:szCs w:val="18"/>
        </w:rPr>
      </w:pPr>
      <w:r w:rsidRPr="001E5246">
        <w:rPr>
          <w:rFonts w:asciiTheme="minorHAnsi" w:hAnsiTheme="minorHAnsi" w:cstheme="minorHAnsi"/>
          <w:b/>
          <w:szCs w:val="18"/>
        </w:rPr>
        <w:t xml:space="preserve">1.0    </w:t>
      </w:r>
      <w:r w:rsidRPr="001E5246">
        <w:rPr>
          <w:rFonts w:asciiTheme="minorHAnsi" w:hAnsiTheme="minorHAnsi" w:cstheme="minorHAnsi"/>
          <w:b/>
          <w:szCs w:val="18"/>
        </w:rPr>
        <w:tab/>
        <w:t>Aims and values</w:t>
      </w:r>
    </w:p>
    <w:p w14:paraId="4263F7DF" w14:textId="77777777"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Use of digital technologies by employees and trainees of Durham SCITT is permitted and encouraged where such use supports the goals and objectives of the SCITT. However, Durham SCITT</w:t>
      </w:r>
      <w:r w:rsidRPr="001E5246">
        <w:rPr>
          <w:rFonts w:asciiTheme="minorHAnsi" w:hAnsiTheme="minorHAnsi" w:cstheme="minorHAnsi"/>
          <w:b/>
          <w:szCs w:val="18"/>
        </w:rPr>
        <w:t xml:space="preserve"> </w:t>
      </w:r>
      <w:r w:rsidRPr="001E5246">
        <w:rPr>
          <w:rFonts w:asciiTheme="minorHAnsi" w:hAnsiTheme="minorHAnsi" w:cstheme="minorHAnsi"/>
          <w:szCs w:val="18"/>
        </w:rPr>
        <w:t>has a policy for the use of such technologies whereby employees and trainees must ensure that they:</w:t>
      </w:r>
    </w:p>
    <w:p w14:paraId="10290C5E" w14:textId="77777777" w:rsidR="00A63F06" w:rsidRPr="001E5246" w:rsidRDefault="00A63F06" w:rsidP="009268BD">
      <w:pPr>
        <w:numPr>
          <w:ilvl w:val="0"/>
          <w:numId w:val="58"/>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comply with current legislation</w:t>
      </w:r>
    </w:p>
    <w:p w14:paraId="11CC2A46" w14:textId="77777777" w:rsidR="00A63F06" w:rsidRPr="001E5246" w:rsidRDefault="00A63F06" w:rsidP="009268BD">
      <w:pPr>
        <w:numPr>
          <w:ilvl w:val="0"/>
          <w:numId w:val="58"/>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use the digital technologies in an acceptable way</w:t>
      </w:r>
    </w:p>
    <w:p w14:paraId="607E74C7" w14:textId="77777777" w:rsidR="00A63F06" w:rsidRPr="001E5246" w:rsidRDefault="00A63F06" w:rsidP="009268BD">
      <w:pPr>
        <w:numPr>
          <w:ilvl w:val="0"/>
          <w:numId w:val="58"/>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do not create unnecessary risk to the SCITT by their misuse of the digital technologies</w:t>
      </w:r>
    </w:p>
    <w:p w14:paraId="6E52DCB8" w14:textId="77777777" w:rsidR="00A63F06" w:rsidRPr="001E5246" w:rsidRDefault="00A63F06" w:rsidP="00A63F06">
      <w:pPr>
        <w:spacing w:before="100" w:beforeAutospacing="1" w:after="100" w:afterAutospacing="1"/>
        <w:outlineLvl w:val="2"/>
        <w:rPr>
          <w:rFonts w:asciiTheme="minorHAnsi" w:hAnsiTheme="minorHAnsi" w:cstheme="minorHAnsi"/>
          <w:b/>
          <w:bCs/>
          <w:szCs w:val="18"/>
        </w:rPr>
      </w:pPr>
      <w:bookmarkStart w:id="56" w:name="_Toc331496204"/>
      <w:bookmarkStart w:id="57" w:name="_Toc362438617"/>
      <w:bookmarkStart w:id="58" w:name="_Toc424037664"/>
      <w:bookmarkStart w:id="59" w:name="_Toc497833534"/>
      <w:bookmarkStart w:id="60" w:name="_Toc498524583"/>
      <w:bookmarkStart w:id="61" w:name="_Toc516649229"/>
      <w:bookmarkStart w:id="62" w:name="_Toc162387957"/>
      <w:r w:rsidRPr="001E5246">
        <w:rPr>
          <w:rFonts w:asciiTheme="minorHAnsi" w:hAnsiTheme="minorHAnsi" w:cstheme="minorHAnsi"/>
          <w:b/>
          <w:bCs/>
          <w:szCs w:val="18"/>
        </w:rPr>
        <w:t>1.1</w:t>
      </w:r>
      <w:r w:rsidRPr="001E5246">
        <w:rPr>
          <w:rFonts w:asciiTheme="minorHAnsi" w:hAnsiTheme="minorHAnsi" w:cstheme="minorHAnsi"/>
          <w:b/>
          <w:bCs/>
          <w:szCs w:val="18"/>
        </w:rPr>
        <w:tab/>
        <w:t>Leadership and Management</w:t>
      </w:r>
      <w:bookmarkEnd w:id="56"/>
      <w:bookmarkEnd w:id="57"/>
      <w:bookmarkEnd w:id="58"/>
      <w:bookmarkEnd w:id="59"/>
      <w:bookmarkEnd w:id="60"/>
      <w:bookmarkEnd w:id="61"/>
      <w:bookmarkEnd w:id="62"/>
    </w:p>
    <w:p w14:paraId="7BEA644B" w14:textId="77777777" w:rsidR="00A63F06" w:rsidRPr="001E5246" w:rsidRDefault="00A63F06" w:rsidP="00A63F06">
      <w:pPr>
        <w:spacing w:before="100" w:beforeAutospacing="1" w:after="100" w:afterAutospacing="1"/>
        <w:outlineLvl w:val="2"/>
        <w:rPr>
          <w:rFonts w:asciiTheme="minorHAnsi" w:hAnsiTheme="minorHAnsi" w:cstheme="minorHAnsi"/>
          <w:bCs/>
          <w:szCs w:val="18"/>
        </w:rPr>
      </w:pPr>
      <w:bookmarkStart w:id="63" w:name="_Toc331496205"/>
      <w:bookmarkStart w:id="64" w:name="_Toc362438618"/>
      <w:bookmarkStart w:id="65" w:name="_Toc424037665"/>
      <w:bookmarkStart w:id="66" w:name="_Toc497833535"/>
      <w:bookmarkStart w:id="67" w:name="_Toc498524584"/>
      <w:bookmarkStart w:id="68" w:name="_Toc516649230"/>
      <w:bookmarkStart w:id="69" w:name="_Toc162387958"/>
      <w:r w:rsidRPr="001E5246">
        <w:rPr>
          <w:rFonts w:asciiTheme="minorHAnsi" w:hAnsiTheme="minorHAnsi" w:cstheme="minorHAnsi"/>
          <w:bCs/>
          <w:szCs w:val="18"/>
        </w:rPr>
        <w:t>We are committed to ensuring that all trainees behave in a professional manner whilst training.</w:t>
      </w:r>
      <w:bookmarkEnd w:id="63"/>
      <w:bookmarkEnd w:id="64"/>
      <w:bookmarkEnd w:id="65"/>
      <w:bookmarkEnd w:id="66"/>
      <w:bookmarkEnd w:id="67"/>
      <w:bookmarkEnd w:id="68"/>
      <w:bookmarkEnd w:id="69"/>
    </w:p>
    <w:p w14:paraId="6A168F59" w14:textId="77777777" w:rsidR="00A63F06" w:rsidRPr="001E5246" w:rsidRDefault="00A63F06" w:rsidP="00A63F06">
      <w:pPr>
        <w:spacing w:before="100" w:beforeAutospacing="1" w:after="100" w:afterAutospacing="1"/>
        <w:outlineLvl w:val="2"/>
        <w:rPr>
          <w:rFonts w:asciiTheme="minorHAnsi" w:hAnsiTheme="minorHAnsi" w:cstheme="minorHAnsi"/>
          <w:bCs/>
          <w:szCs w:val="18"/>
        </w:rPr>
      </w:pPr>
      <w:bookmarkStart w:id="70" w:name="_Toc331496206"/>
      <w:bookmarkStart w:id="71" w:name="_Toc362438619"/>
      <w:bookmarkStart w:id="72" w:name="_Toc424037666"/>
      <w:bookmarkStart w:id="73" w:name="_Toc497833536"/>
      <w:bookmarkStart w:id="74" w:name="_Toc498524585"/>
      <w:bookmarkStart w:id="75" w:name="_Toc516649231"/>
      <w:bookmarkStart w:id="76" w:name="_Toc162387959"/>
      <w:r w:rsidRPr="001E5246">
        <w:rPr>
          <w:rFonts w:asciiTheme="minorHAnsi" w:hAnsiTheme="minorHAnsi" w:cstheme="minorHAnsi"/>
          <w:bCs/>
          <w:szCs w:val="18"/>
        </w:rPr>
        <w:t>The Durham SCITT Steering Group is responsible for:</w:t>
      </w:r>
      <w:bookmarkEnd w:id="70"/>
      <w:bookmarkEnd w:id="71"/>
      <w:bookmarkEnd w:id="72"/>
      <w:bookmarkEnd w:id="73"/>
      <w:bookmarkEnd w:id="74"/>
      <w:bookmarkEnd w:id="75"/>
      <w:bookmarkEnd w:id="76"/>
    </w:p>
    <w:p w14:paraId="7E863E24" w14:textId="77777777" w:rsidR="00A63F06" w:rsidRPr="001E5246" w:rsidRDefault="00A63F06" w:rsidP="009268BD">
      <w:pPr>
        <w:numPr>
          <w:ilvl w:val="0"/>
          <w:numId w:val="61"/>
        </w:numPr>
        <w:spacing w:before="100" w:beforeAutospacing="1" w:after="100" w:afterAutospacing="1"/>
        <w:outlineLvl w:val="2"/>
        <w:rPr>
          <w:rFonts w:asciiTheme="minorHAnsi" w:hAnsiTheme="minorHAnsi" w:cstheme="minorHAnsi"/>
          <w:bCs/>
          <w:szCs w:val="18"/>
        </w:rPr>
      </w:pPr>
      <w:bookmarkStart w:id="77" w:name="_Toc331496207"/>
      <w:bookmarkStart w:id="78" w:name="_Toc362438620"/>
      <w:bookmarkStart w:id="79" w:name="_Toc424037667"/>
      <w:bookmarkStart w:id="80" w:name="_Toc497833537"/>
      <w:bookmarkStart w:id="81" w:name="_Toc498524586"/>
      <w:bookmarkStart w:id="82" w:name="_Toc516649232"/>
      <w:bookmarkStart w:id="83" w:name="_Toc162387960"/>
      <w:r w:rsidRPr="001E5246">
        <w:rPr>
          <w:rFonts w:asciiTheme="minorHAnsi" w:hAnsiTheme="minorHAnsi" w:cstheme="minorHAnsi"/>
          <w:bCs/>
          <w:szCs w:val="18"/>
        </w:rPr>
        <w:t>Ensuring the policy is working in practice</w:t>
      </w:r>
      <w:bookmarkEnd w:id="77"/>
      <w:bookmarkEnd w:id="78"/>
      <w:bookmarkEnd w:id="79"/>
      <w:bookmarkEnd w:id="80"/>
      <w:bookmarkEnd w:id="81"/>
      <w:bookmarkEnd w:id="82"/>
      <w:bookmarkEnd w:id="83"/>
    </w:p>
    <w:p w14:paraId="7F0AF218" w14:textId="77777777" w:rsidR="00A63F06" w:rsidRPr="001E5246" w:rsidRDefault="00A63F06" w:rsidP="009268BD">
      <w:pPr>
        <w:numPr>
          <w:ilvl w:val="0"/>
          <w:numId w:val="61"/>
        </w:numPr>
        <w:spacing w:before="100" w:beforeAutospacing="1" w:after="100" w:afterAutospacing="1"/>
        <w:outlineLvl w:val="2"/>
        <w:rPr>
          <w:rFonts w:asciiTheme="minorHAnsi" w:hAnsiTheme="minorHAnsi" w:cstheme="minorHAnsi"/>
          <w:bCs/>
          <w:szCs w:val="18"/>
        </w:rPr>
      </w:pPr>
      <w:bookmarkStart w:id="84" w:name="_Toc331496208"/>
      <w:bookmarkStart w:id="85" w:name="_Toc362438621"/>
      <w:bookmarkStart w:id="86" w:name="_Toc424037668"/>
      <w:bookmarkStart w:id="87" w:name="_Toc497833538"/>
      <w:bookmarkStart w:id="88" w:name="_Toc498524587"/>
      <w:bookmarkStart w:id="89" w:name="_Toc516649233"/>
      <w:bookmarkStart w:id="90" w:name="_Toc162387961"/>
      <w:r w:rsidRPr="001E5246">
        <w:rPr>
          <w:rFonts w:asciiTheme="minorHAnsi" w:hAnsiTheme="minorHAnsi" w:cstheme="minorHAnsi"/>
          <w:bCs/>
          <w:szCs w:val="18"/>
        </w:rPr>
        <w:t>Monitoring the success of the policy</w:t>
      </w:r>
      <w:bookmarkEnd w:id="84"/>
      <w:bookmarkEnd w:id="85"/>
      <w:bookmarkEnd w:id="86"/>
      <w:bookmarkEnd w:id="87"/>
      <w:bookmarkEnd w:id="88"/>
      <w:bookmarkEnd w:id="89"/>
      <w:bookmarkEnd w:id="90"/>
    </w:p>
    <w:p w14:paraId="61F68F35" w14:textId="77777777" w:rsidR="00A63F06" w:rsidRPr="001E5246" w:rsidRDefault="00A63F06" w:rsidP="009268BD">
      <w:pPr>
        <w:numPr>
          <w:ilvl w:val="0"/>
          <w:numId w:val="61"/>
        </w:numPr>
        <w:spacing w:before="100" w:beforeAutospacing="1" w:after="100" w:afterAutospacing="1"/>
        <w:outlineLvl w:val="2"/>
        <w:rPr>
          <w:rFonts w:asciiTheme="minorHAnsi" w:hAnsiTheme="minorHAnsi" w:cstheme="minorHAnsi"/>
          <w:bCs/>
          <w:szCs w:val="18"/>
        </w:rPr>
      </w:pPr>
      <w:bookmarkStart w:id="91" w:name="_Toc331496209"/>
      <w:bookmarkStart w:id="92" w:name="_Toc362438622"/>
      <w:bookmarkStart w:id="93" w:name="_Toc424037669"/>
      <w:bookmarkStart w:id="94" w:name="_Toc497833539"/>
      <w:bookmarkStart w:id="95" w:name="_Toc498524588"/>
      <w:bookmarkStart w:id="96" w:name="_Toc516649234"/>
      <w:bookmarkStart w:id="97" w:name="_Toc162387962"/>
      <w:r w:rsidRPr="001E5246">
        <w:rPr>
          <w:rFonts w:asciiTheme="minorHAnsi" w:hAnsiTheme="minorHAnsi" w:cstheme="minorHAnsi"/>
          <w:bCs/>
          <w:szCs w:val="18"/>
        </w:rPr>
        <w:t>Identifying and remedying failures of the policy</w:t>
      </w:r>
      <w:bookmarkEnd w:id="91"/>
      <w:bookmarkEnd w:id="92"/>
      <w:bookmarkEnd w:id="93"/>
      <w:bookmarkEnd w:id="94"/>
      <w:bookmarkEnd w:id="95"/>
      <w:bookmarkEnd w:id="96"/>
      <w:bookmarkEnd w:id="97"/>
    </w:p>
    <w:p w14:paraId="4AE0D445" w14:textId="77777777" w:rsidR="00A63F06" w:rsidRPr="001E5246" w:rsidRDefault="00A63F06" w:rsidP="00A63F06">
      <w:pPr>
        <w:spacing w:before="100" w:beforeAutospacing="1" w:after="100" w:afterAutospacing="1"/>
        <w:outlineLvl w:val="2"/>
        <w:rPr>
          <w:rFonts w:asciiTheme="minorHAnsi" w:hAnsiTheme="minorHAnsi" w:cstheme="minorHAnsi"/>
          <w:bCs/>
          <w:szCs w:val="18"/>
        </w:rPr>
      </w:pPr>
      <w:bookmarkStart w:id="98" w:name="_Toc331496210"/>
      <w:bookmarkStart w:id="99" w:name="_Toc362438623"/>
      <w:bookmarkStart w:id="100" w:name="_Toc424037670"/>
      <w:bookmarkStart w:id="101" w:name="_Toc497833540"/>
      <w:bookmarkStart w:id="102" w:name="_Toc498524589"/>
      <w:bookmarkStart w:id="103" w:name="_Toc516649235"/>
      <w:bookmarkStart w:id="104" w:name="_Toc162387963"/>
      <w:r w:rsidRPr="001E5246">
        <w:rPr>
          <w:rFonts w:asciiTheme="minorHAnsi" w:hAnsiTheme="minorHAnsi" w:cstheme="minorHAnsi"/>
          <w:bCs/>
          <w:szCs w:val="18"/>
        </w:rPr>
        <w:t>The Course Director is responsible for:</w:t>
      </w:r>
      <w:bookmarkEnd w:id="98"/>
      <w:bookmarkEnd w:id="99"/>
      <w:bookmarkEnd w:id="100"/>
      <w:bookmarkEnd w:id="101"/>
      <w:bookmarkEnd w:id="102"/>
      <w:bookmarkEnd w:id="103"/>
      <w:bookmarkEnd w:id="104"/>
    </w:p>
    <w:p w14:paraId="2E3C4A1D" w14:textId="77777777" w:rsidR="00A63F06" w:rsidRPr="001E5246" w:rsidRDefault="00A63F06" w:rsidP="009268BD">
      <w:pPr>
        <w:numPr>
          <w:ilvl w:val="0"/>
          <w:numId w:val="62"/>
        </w:numPr>
        <w:spacing w:before="100" w:beforeAutospacing="1" w:after="100" w:afterAutospacing="1"/>
        <w:outlineLvl w:val="2"/>
        <w:rPr>
          <w:rFonts w:asciiTheme="minorHAnsi" w:hAnsiTheme="minorHAnsi" w:cstheme="minorHAnsi"/>
          <w:bCs/>
          <w:szCs w:val="18"/>
        </w:rPr>
      </w:pPr>
      <w:bookmarkStart w:id="105" w:name="_Toc331496211"/>
      <w:bookmarkStart w:id="106" w:name="_Toc362438624"/>
      <w:bookmarkStart w:id="107" w:name="_Toc424037671"/>
      <w:bookmarkStart w:id="108" w:name="_Toc497833541"/>
      <w:bookmarkStart w:id="109" w:name="_Toc498524590"/>
      <w:bookmarkStart w:id="110" w:name="_Toc516649236"/>
      <w:bookmarkStart w:id="111" w:name="_Toc162387964"/>
      <w:r w:rsidRPr="001E5246">
        <w:rPr>
          <w:rFonts w:asciiTheme="minorHAnsi" w:hAnsiTheme="minorHAnsi" w:cstheme="minorHAnsi"/>
          <w:bCs/>
          <w:szCs w:val="18"/>
        </w:rPr>
        <w:t>Ensuring all staff and trainers are aware of the policy and its contents</w:t>
      </w:r>
      <w:bookmarkEnd w:id="105"/>
      <w:bookmarkEnd w:id="106"/>
      <w:bookmarkEnd w:id="107"/>
      <w:bookmarkEnd w:id="108"/>
      <w:bookmarkEnd w:id="109"/>
      <w:bookmarkEnd w:id="110"/>
      <w:bookmarkEnd w:id="111"/>
    </w:p>
    <w:p w14:paraId="59F3F55A" w14:textId="77777777" w:rsidR="00A63F06" w:rsidRPr="001E5246" w:rsidRDefault="00A63F06" w:rsidP="009268BD">
      <w:pPr>
        <w:numPr>
          <w:ilvl w:val="0"/>
          <w:numId w:val="62"/>
        </w:numPr>
        <w:spacing w:before="100" w:beforeAutospacing="1" w:after="100" w:afterAutospacing="1"/>
        <w:outlineLvl w:val="2"/>
        <w:rPr>
          <w:rFonts w:asciiTheme="minorHAnsi" w:hAnsiTheme="minorHAnsi" w:cstheme="minorHAnsi"/>
          <w:bCs/>
          <w:szCs w:val="18"/>
        </w:rPr>
      </w:pPr>
      <w:bookmarkStart w:id="112" w:name="_Toc331496212"/>
      <w:bookmarkStart w:id="113" w:name="_Toc362438625"/>
      <w:bookmarkStart w:id="114" w:name="_Toc424037672"/>
      <w:bookmarkStart w:id="115" w:name="_Toc497833542"/>
      <w:bookmarkStart w:id="116" w:name="_Toc498524591"/>
      <w:bookmarkStart w:id="117" w:name="_Toc516649237"/>
      <w:bookmarkStart w:id="118" w:name="_Toc162387965"/>
      <w:r w:rsidRPr="001E5246">
        <w:rPr>
          <w:rFonts w:asciiTheme="minorHAnsi" w:hAnsiTheme="minorHAnsi" w:cstheme="minorHAnsi"/>
          <w:bCs/>
          <w:szCs w:val="18"/>
        </w:rPr>
        <w:t>Ensuring all trainees are aware of the policy and its contents</w:t>
      </w:r>
      <w:bookmarkEnd w:id="112"/>
      <w:bookmarkEnd w:id="113"/>
      <w:bookmarkEnd w:id="114"/>
      <w:bookmarkEnd w:id="115"/>
      <w:bookmarkEnd w:id="116"/>
      <w:bookmarkEnd w:id="117"/>
      <w:bookmarkEnd w:id="118"/>
    </w:p>
    <w:p w14:paraId="7F186E16" w14:textId="77777777" w:rsidR="00A63F06" w:rsidRPr="001E5246" w:rsidRDefault="00A63F06" w:rsidP="009268BD">
      <w:pPr>
        <w:numPr>
          <w:ilvl w:val="0"/>
          <w:numId w:val="62"/>
        </w:numPr>
        <w:spacing w:before="100" w:beforeAutospacing="1" w:after="100" w:afterAutospacing="1"/>
        <w:outlineLvl w:val="2"/>
        <w:rPr>
          <w:rFonts w:asciiTheme="minorHAnsi" w:hAnsiTheme="minorHAnsi" w:cstheme="minorHAnsi"/>
          <w:bCs/>
          <w:szCs w:val="18"/>
        </w:rPr>
      </w:pPr>
      <w:bookmarkStart w:id="119" w:name="_Toc331496213"/>
      <w:bookmarkStart w:id="120" w:name="_Toc362438626"/>
      <w:bookmarkStart w:id="121" w:name="_Toc424037673"/>
      <w:bookmarkStart w:id="122" w:name="_Toc497833543"/>
      <w:bookmarkStart w:id="123" w:name="_Toc498524592"/>
      <w:bookmarkStart w:id="124" w:name="_Toc516649238"/>
      <w:bookmarkStart w:id="125" w:name="_Toc162387966"/>
      <w:r w:rsidRPr="001E5246">
        <w:rPr>
          <w:rFonts w:asciiTheme="minorHAnsi" w:hAnsiTheme="minorHAnsi" w:cstheme="minorHAnsi"/>
          <w:bCs/>
          <w:szCs w:val="18"/>
        </w:rPr>
        <w:t>The implementation of the policy</w:t>
      </w:r>
      <w:bookmarkEnd w:id="119"/>
      <w:bookmarkEnd w:id="120"/>
      <w:bookmarkEnd w:id="121"/>
      <w:bookmarkEnd w:id="122"/>
      <w:bookmarkEnd w:id="123"/>
      <w:bookmarkEnd w:id="124"/>
      <w:bookmarkEnd w:id="125"/>
    </w:p>
    <w:p w14:paraId="67442D83" w14:textId="77777777" w:rsidR="00A63F06" w:rsidRPr="001E5246" w:rsidRDefault="00A63F06" w:rsidP="009268BD">
      <w:pPr>
        <w:numPr>
          <w:ilvl w:val="0"/>
          <w:numId w:val="62"/>
        </w:numPr>
        <w:spacing w:before="100" w:beforeAutospacing="1" w:after="100" w:afterAutospacing="1"/>
        <w:outlineLvl w:val="2"/>
        <w:rPr>
          <w:rFonts w:asciiTheme="minorHAnsi" w:hAnsiTheme="minorHAnsi" w:cstheme="minorHAnsi"/>
          <w:bCs/>
          <w:szCs w:val="18"/>
        </w:rPr>
      </w:pPr>
      <w:bookmarkStart w:id="126" w:name="_Toc331496214"/>
      <w:bookmarkStart w:id="127" w:name="_Toc362438627"/>
      <w:bookmarkStart w:id="128" w:name="_Toc424037674"/>
      <w:bookmarkStart w:id="129" w:name="_Toc497833544"/>
      <w:bookmarkStart w:id="130" w:name="_Toc498524593"/>
      <w:bookmarkStart w:id="131" w:name="_Toc516649239"/>
      <w:bookmarkStart w:id="132" w:name="_Toc162387967"/>
      <w:r w:rsidRPr="001E5246">
        <w:rPr>
          <w:rFonts w:asciiTheme="minorHAnsi" w:hAnsiTheme="minorHAnsi" w:cstheme="minorHAnsi"/>
          <w:bCs/>
          <w:szCs w:val="18"/>
        </w:rPr>
        <w:t>Recording and reporting failures of the policy to Steering Group</w:t>
      </w:r>
      <w:bookmarkEnd w:id="126"/>
      <w:bookmarkEnd w:id="127"/>
      <w:bookmarkEnd w:id="128"/>
      <w:bookmarkEnd w:id="129"/>
      <w:bookmarkEnd w:id="130"/>
      <w:bookmarkEnd w:id="131"/>
      <w:bookmarkEnd w:id="132"/>
    </w:p>
    <w:p w14:paraId="3D92ED9B" w14:textId="77777777" w:rsidR="00A63F06" w:rsidRPr="001E5246" w:rsidRDefault="00A63F06" w:rsidP="00A63F06">
      <w:pPr>
        <w:spacing w:before="100" w:beforeAutospacing="1" w:after="100" w:afterAutospacing="1"/>
        <w:outlineLvl w:val="2"/>
        <w:rPr>
          <w:rFonts w:asciiTheme="minorHAnsi" w:hAnsiTheme="minorHAnsi" w:cstheme="minorHAnsi"/>
          <w:bCs/>
          <w:szCs w:val="18"/>
        </w:rPr>
      </w:pPr>
      <w:bookmarkStart w:id="133" w:name="_Toc331496215"/>
      <w:bookmarkStart w:id="134" w:name="_Toc362438628"/>
      <w:bookmarkStart w:id="135" w:name="_Toc424037675"/>
      <w:bookmarkStart w:id="136" w:name="_Toc497833545"/>
      <w:bookmarkStart w:id="137" w:name="_Toc498524594"/>
      <w:bookmarkStart w:id="138" w:name="_Toc516649240"/>
      <w:bookmarkStart w:id="139" w:name="_Toc162387968"/>
      <w:r w:rsidRPr="001E5246">
        <w:rPr>
          <w:rFonts w:asciiTheme="minorHAnsi" w:hAnsiTheme="minorHAnsi" w:cstheme="minorHAnsi"/>
          <w:bCs/>
          <w:szCs w:val="18"/>
        </w:rPr>
        <w:t>The Independent Appeals Panel is responsible for:</w:t>
      </w:r>
      <w:bookmarkEnd w:id="133"/>
      <w:bookmarkEnd w:id="134"/>
      <w:bookmarkEnd w:id="135"/>
      <w:bookmarkEnd w:id="136"/>
      <w:bookmarkEnd w:id="137"/>
      <w:bookmarkEnd w:id="138"/>
      <w:bookmarkEnd w:id="139"/>
    </w:p>
    <w:p w14:paraId="48B2262E" w14:textId="77777777" w:rsidR="00A63F06" w:rsidRPr="001E5246" w:rsidRDefault="00A63F06" w:rsidP="009268BD">
      <w:pPr>
        <w:numPr>
          <w:ilvl w:val="0"/>
          <w:numId w:val="63"/>
        </w:numPr>
        <w:spacing w:before="100" w:beforeAutospacing="1" w:after="100" w:afterAutospacing="1"/>
        <w:outlineLvl w:val="2"/>
        <w:rPr>
          <w:rFonts w:asciiTheme="minorHAnsi" w:hAnsiTheme="minorHAnsi" w:cstheme="minorHAnsi"/>
          <w:bCs/>
          <w:szCs w:val="18"/>
        </w:rPr>
      </w:pPr>
      <w:bookmarkStart w:id="140" w:name="_Toc331496216"/>
      <w:bookmarkStart w:id="141" w:name="_Toc362438629"/>
      <w:bookmarkStart w:id="142" w:name="_Toc424037676"/>
      <w:bookmarkStart w:id="143" w:name="_Toc497833546"/>
      <w:bookmarkStart w:id="144" w:name="_Toc498524595"/>
      <w:bookmarkStart w:id="145" w:name="_Toc516649241"/>
      <w:bookmarkStart w:id="146" w:name="_Toc162387969"/>
      <w:r w:rsidRPr="001E5246">
        <w:rPr>
          <w:rFonts w:asciiTheme="minorHAnsi" w:hAnsiTheme="minorHAnsi" w:cstheme="minorHAnsi"/>
          <w:bCs/>
          <w:szCs w:val="18"/>
        </w:rPr>
        <w:t>Scrutinising evidence in case of an appeal against disciplinary action</w:t>
      </w:r>
      <w:bookmarkEnd w:id="140"/>
      <w:bookmarkEnd w:id="141"/>
      <w:bookmarkEnd w:id="142"/>
      <w:bookmarkEnd w:id="143"/>
      <w:bookmarkEnd w:id="144"/>
      <w:bookmarkEnd w:id="145"/>
      <w:bookmarkEnd w:id="146"/>
    </w:p>
    <w:p w14:paraId="756F8880" w14:textId="77777777" w:rsidR="00A63F06" w:rsidRPr="001E5246" w:rsidRDefault="00A63F06" w:rsidP="009268BD">
      <w:pPr>
        <w:numPr>
          <w:ilvl w:val="0"/>
          <w:numId w:val="63"/>
        </w:numPr>
        <w:spacing w:before="100" w:beforeAutospacing="1" w:after="100" w:afterAutospacing="1"/>
        <w:outlineLvl w:val="2"/>
        <w:rPr>
          <w:rFonts w:asciiTheme="minorHAnsi" w:hAnsiTheme="minorHAnsi" w:cstheme="minorHAnsi"/>
          <w:b/>
          <w:bCs/>
          <w:szCs w:val="18"/>
        </w:rPr>
      </w:pPr>
      <w:bookmarkStart w:id="147" w:name="_Toc331496217"/>
      <w:bookmarkStart w:id="148" w:name="_Toc362438630"/>
      <w:bookmarkStart w:id="149" w:name="_Toc424037677"/>
      <w:bookmarkStart w:id="150" w:name="_Toc497833547"/>
      <w:bookmarkStart w:id="151" w:name="_Toc498524596"/>
      <w:bookmarkStart w:id="152" w:name="_Toc516649242"/>
      <w:bookmarkStart w:id="153" w:name="_Toc162387970"/>
      <w:r w:rsidRPr="001E5246">
        <w:rPr>
          <w:rFonts w:asciiTheme="minorHAnsi" w:hAnsiTheme="minorHAnsi" w:cstheme="minorHAnsi"/>
          <w:bCs/>
          <w:szCs w:val="18"/>
        </w:rPr>
        <w:t>Recommending subsequent actions</w:t>
      </w:r>
      <w:bookmarkEnd w:id="147"/>
      <w:bookmarkEnd w:id="148"/>
      <w:bookmarkEnd w:id="149"/>
      <w:bookmarkEnd w:id="150"/>
      <w:bookmarkEnd w:id="151"/>
      <w:bookmarkEnd w:id="152"/>
      <w:bookmarkEnd w:id="153"/>
    </w:p>
    <w:p w14:paraId="52D495E1" w14:textId="77777777" w:rsidR="00A63F06" w:rsidRPr="001E5246" w:rsidRDefault="00A63F06" w:rsidP="00A63F06">
      <w:pPr>
        <w:spacing w:before="100" w:beforeAutospacing="1" w:after="100" w:afterAutospacing="1"/>
        <w:outlineLvl w:val="2"/>
        <w:rPr>
          <w:rFonts w:asciiTheme="minorHAnsi" w:hAnsiTheme="minorHAnsi" w:cstheme="minorHAnsi"/>
          <w:b/>
          <w:bCs/>
          <w:szCs w:val="18"/>
        </w:rPr>
      </w:pPr>
      <w:bookmarkStart w:id="154" w:name="_Toc331496218"/>
      <w:bookmarkStart w:id="155" w:name="_Toc362438631"/>
      <w:bookmarkStart w:id="156" w:name="_Toc424037678"/>
      <w:bookmarkStart w:id="157" w:name="_Toc497833548"/>
      <w:bookmarkStart w:id="158" w:name="_Toc498524597"/>
      <w:bookmarkStart w:id="159" w:name="_Toc516649243"/>
      <w:bookmarkStart w:id="160" w:name="_Toc162387971"/>
      <w:r w:rsidRPr="001E5246">
        <w:rPr>
          <w:rFonts w:asciiTheme="minorHAnsi" w:hAnsiTheme="minorHAnsi" w:cstheme="minorHAnsi"/>
          <w:b/>
          <w:bCs/>
          <w:szCs w:val="18"/>
        </w:rPr>
        <w:t>1.2</w:t>
      </w:r>
      <w:r w:rsidRPr="001E5246">
        <w:rPr>
          <w:rFonts w:asciiTheme="minorHAnsi" w:hAnsiTheme="minorHAnsi" w:cstheme="minorHAnsi"/>
          <w:b/>
          <w:bCs/>
          <w:szCs w:val="18"/>
        </w:rPr>
        <w:tab/>
        <w:t>Unacceptable behaviour</w:t>
      </w:r>
      <w:bookmarkEnd w:id="154"/>
      <w:bookmarkEnd w:id="155"/>
      <w:bookmarkEnd w:id="156"/>
      <w:bookmarkEnd w:id="157"/>
      <w:bookmarkEnd w:id="158"/>
      <w:bookmarkEnd w:id="159"/>
      <w:bookmarkEnd w:id="160"/>
    </w:p>
    <w:p w14:paraId="4086AA7C" w14:textId="77777777"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In particular the following is deemed unacceptable use or behaviour by employees or trainees:</w:t>
      </w:r>
    </w:p>
    <w:p w14:paraId="09473769"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visiting internet sites that contain obscene, hateful, pornographic or other</w:t>
      </w:r>
      <w:r w:rsidRPr="001E5246">
        <w:rPr>
          <w:rFonts w:asciiTheme="minorHAnsi" w:hAnsiTheme="minorHAnsi" w:cstheme="minorHAnsi"/>
          <w:bCs/>
          <w:szCs w:val="18"/>
        </w:rPr>
        <w:t>wise</w:t>
      </w:r>
      <w:r w:rsidRPr="001E5246">
        <w:rPr>
          <w:rFonts w:asciiTheme="minorHAnsi" w:hAnsiTheme="minorHAnsi" w:cstheme="minorHAnsi"/>
          <w:szCs w:val="18"/>
        </w:rPr>
        <w:t xml:space="preserve"> illegal material</w:t>
      </w:r>
    </w:p>
    <w:p w14:paraId="0C255AE4"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using the computer to perpetrate any form of fraud, or software, film or music piracy</w:t>
      </w:r>
    </w:p>
    <w:p w14:paraId="101C8298"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using the internet to send offensive or harassing material to other users</w:t>
      </w:r>
    </w:p>
    <w:p w14:paraId="30CAC9AD"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downloading commercial software or any copyrighted materials belonging to third parties, unless this download is covered or permitted under a commercial agreement or other such licence</w:t>
      </w:r>
    </w:p>
    <w:p w14:paraId="6EA7BE1F"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hacking into unauthorised areas</w:t>
      </w:r>
    </w:p>
    <w:p w14:paraId="3435A805" w14:textId="1F681375" w:rsidR="00A63F06" w:rsidRPr="001E5246" w:rsidRDefault="00A63F06" w:rsidP="009268BD">
      <w:pPr>
        <w:numPr>
          <w:ilvl w:val="0"/>
          <w:numId w:val="59"/>
        </w:numPr>
        <w:spacing w:before="100" w:beforeAutospacing="1" w:after="100" w:afterAutospacing="1"/>
        <w:rPr>
          <w:rFonts w:asciiTheme="minorHAnsi" w:hAnsiTheme="minorHAnsi" w:cstheme="minorHAnsi"/>
          <w:bCs/>
          <w:szCs w:val="18"/>
        </w:rPr>
      </w:pPr>
      <w:r w:rsidRPr="001E5246">
        <w:rPr>
          <w:rFonts w:asciiTheme="minorHAnsi" w:hAnsiTheme="minorHAnsi" w:cstheme="minorHAnsi"/>
          <w:bCs/>
          <w:szCs w:val="18"/>
        </w:rPr>
        <w:t xml:space="preserve">publishing defamatory and/or knowingly false material about Durham SCITT or the schools in which </w:t>
      </w:r>
      <w:r w:rsidR="002350E8" w:rsidRPr="001E5246">
        <w:rPr>
          <w:rFonts w:asciiTheme="minorHAnsi" w:hAnsiTheme="minorHAnsi" w:cstheme="minorHAnsi"/>
          <w:bCs/>
          <w:szCs w:val="18"/>
        </w:rPr>
        <w:t>a trainee is</w:t>
      </w:r>
      <w:r w:rsidRPr="001E5246">
        <w:rPr>
          <w:rFonts w:asciiTheme="minorHAnsi" w:hAnsiTheme="minorHAnsi" w:cstheme="minorHAnsi"/>
          <w:bCs/>
          <w:szCs w:val="18"/>
        </w:rPr>
        <w:t xml:space="preserve"> placed to your colleagues and/or schools on social networking sites, ‘blogs’ (online journals), ‘</w:t>
      </w:r>
      <w:proofErr w:type="gramStart"/>
      <w:r w:rsidRPr="001E5246">
        <w:rPr>
          <w:rFonts w:asciiTheme="minorHAnsi" w:hAnsiTheme="minorHAnsi" w:cstheme="minorHAnsi"/>
          <w:bCs/>
          <w:szCs w:val="18"/>
        </w:rPr>
        <w:t>wikis’</w:t>
      </w:r>
      <w:proofErr w:type="gramEnd"/>
      <w:r w:rsidRPr="001E5246">
        <w:rPr>
          <w:rFonts w:asciiTheme="minorHAnsi" w:hAnsiTheme="minorHAnsi" w:cstheme="minorHAnsi"/>
          <w:bCs/>
          <w:szCs w:val="18"/>
        </w:rPr>
        <w:t xml:space="preserve"> and</w:t>
      </w:r>
      <w:r w:rsidRPr="001E5246">
        <w:rPr>
          <w:rFonts w:asciiTheme="minorHAnsi" w:hAnsiTheme="minorHAnsi" w:cstheme="minorHAnsi"/>
          <w:b/>
          <w:bCs/>
          <w:szCs w:val="18"/>
        </w:rPr>
        <w:t xml:space="preserve"> </w:t>
      </w:r>
      <w:r w:rsidRPr="001E5246">
        <w:rPr>
          <w:rFonts w:asciiTheme="minorHAnsi" w:hAnsiTheme="minorHAnsi" w:cstheme="minorHAnsi"/>
          <w:bCs/>
          <w:szCs w:val="18"/>
        </w:rPr>
        <w:t>any online publishing format</w:t>
      </w:r>
    </w:p>
    <w:p w14:paraId="097B8BEE" w14:textId="77777777" w:rsidR="00A63F06" w:rsidRPr="001E5246" w:rsidRDefault="00A63F06" w:rsidP="009268BD">
      <w:pPr>
        <w:numPr>
          <w:ilvl w:val="0"/>
          <w:numId w:val="59"/>
        </w:numPr>
        <w:spacing w:before="100" w:beforeAutospacing="1" w:after="100" w:afterAutospacing="1"/>
        <w:rPr>
          <w:rFonts w:asciiTheme="minorHAnsi" w:hAnsiTheme="minorHAnsi" w:cstheme="minorHAnsi"/>
          <w:bCs/>
          <w:szCs w:val="18"/>
        </w:rPr>
      </w:pPr>
      <w:r w:rsidRPr="001E5246">
        <w:rPr>
          <w:rFonts w:asciiTheme="minorHAnsi" w:hAnsiTheme="minorHAnsi" w:cstheme="minorHAnsi"/>
          <w:szCs w:val="18"/>
        </w:rPr>
        <w:t>revealing information about Durham SCITT in a personal online posting, upload or transmission - including financial information and information relating to a placement schools, plans, policies, staff and/or internal discussions</w:t>
      </w:r>
    </w:p>
    <w:p w14:paraId="63B3E135" w14:textId="77777777" w:rsidR="00A63F06" w:rsidRPr="001E5246" w:rsidRDefault="00A63F06" w:rsidP="009268BD">
      <w:pPr>
        <w:numPr>
          <w:ilvl w:val="0"/>
          <w:numId w:val="59"/>
        </w:numPr>
        <w:spacing w:before="100" w:beforeAutospacing="1" w:after="100" w:afterAutospacing="1"/>
        <w:rPr>
          <w:rFonts w:asciiTheme="minorHAnsi" w:hAnsiTheme="minorHAnsi" w:cstheme="minorHAnsi"/>
          <w:bCs/>
          <w:szCs w:val="18"/>
        </w:rPr>
      </w:pPr>
      <w:r w:rsidRPr="001E5246">
        <w:rPr>
          <w:rFonts w:asciiTheme="minorHAnsi" w:hAnsiTheme="minorHAnsi" w:cstheme="minorHAnsi"/>
          <w:szCs w:val="18"/>
        </w:rPr>
        <w:t>posting of jokes/comments/videos or photographs to social networking sites that could be regarded as unprofessional or could cause offence</w:t>
      </w:r>
    </w:p>
    <w:p w14:paraId="06D38D7E" w14:textId="77777777" w:rsidR="00A63F06" w:rsidRPr="001E5246" w:rsidRDefault="00A63F06" w:rsidP="009268BD">
      <w:pPr>
        <w:numPr>
          <w:ilvl w:val="0"/>
          <w:numId w:val="59"/>
        </w:numPr>
        <w:spacing w:before="100" w:beforeAutospacing="1" w:after="100" w:afterAutospacing="1"/>
        <w:rPr>
          <w:rFonts w:asciiTheme="minorHAnsi" w:hAnsiTheme="minorHAnsi" w:cstheme="minorHAnsi"/>
          <w:bCs/>
          <w:szCs w:val="18"/>
        </w:rPr>
      </w:pPr>
      <w:r w:rsidRPr="001E5246">
        <w:rPr>
          <w:rFonts w:asciiTheme="minorHAnsi" w:hAnsiTheme="minorHAnsi" w:cstheme="minorHAnsi"/>
          <w:szCs w:val="18"/>
        </w:rPr>
        <w:t>accepting students as ‘friends’ on social networking sites</w:t>
      </w:r>
    </w:p>
    <w:p w14:paraId="7CE7C913"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undertaking deliberate activities that waste staff effort or networked resources</w:t>
      </w:r>
    </w:p>
    <w:p w14:paraId="6319E7D8" w14:textId="77777777" w:rsidR="00A63F06" w:rsidRPr="001E5246" w:rsidRDefault="00A63F06" w:rsidP="009268BD">
      <w:pPr>
        <w:numPr>
          <w:ilvl w:val="0"/>
          <w:numId w:val="59"/>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introducing any form of malicious software into the SCITT network</w:t>
      </w:r>
    </w:p>
    <w:p w14:paraId="73E032BD" w14:textId="77777777"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The advice from professional associations is:</w:t>
      </w:r>
    </w:p>
    <w:p w14:paraId="6EE98A88" w14:textId="77777777" w:rsidR="00B442A8" w:rsidRDefault="00A63F06" w:rsidP="00E44D58">
      <w:pPr>
        <w:numPr>
          <w:ilvl w:val="0"/>
          <w:numId w:val="60"/>
        </w:num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 xml:space="preserve">do not have a social </w:t>
      </w:r>
      <w:r w:rsidR="0017116B">
        <w:rPr>
          <w:rFonts w:asciiTheme="minorHAnsi" w:hAnsiTheme="minorHAnsi" w:cstheme="minorHAnsi"/>
          <w:szCs w:val="18"/>
        </w:rPr>
        <w:t xml:space="preserve">media </w:t>
      </w:r>
      <w:r w:rsidRPr="001E5246">
        <w:rPr>
          <w:rFonts w:asciiTheme="minorHAnsi" w:hAnsiTheme="minorHAnsi" w:cstheme="minorHAnsi"/>
          <w:szCs w:val="18"/>
        </w:rPr>
        <w:t>account</w:t>
      </w:r>
      <w:r w:rsidR="00E44D58">
        <w:rPr>
          <w:rFonts w:asciiTheme="minorHAnsi" w:hAnsiTheme="minorHAnsi" w:cstheme="minorHAnsi"/>
          <w:szCs w:val="18"/>
        </w:rPr>
        <w:t xml:space="preserve"> </w:t>
      </w:r>
      <w:r w:rsidRPr="00E44D58">
        <w:rPr>
          <w:rFonts w:asciiTheme="minorHAnsi" w:hAnsiTheme="minorHAnsi" w:cstheme="minorHAnsi"/>
          <w:szCs w:val="18"/>
        </w:rPr>
        <w:t>if you do wish to have an account</w:t>
      </w:r>
      <w:r w:rsidR="00B442A8">
        <w:rPr>
          <w:rFonts w:asciiTheme="minorHAnsi" w:hAnsiTheme="minorHAnsi" w:cstheme="minorHAnsi"/>
          <w:szCs w:val="18"/>
        </w:rPr>
        <w:t>:</w:t>
      </w:r>
    </w:p>
    <w:p w14:paraId="585D5AAE" w14:textId="77777777" w:rsidR="00B442A8" w:rsidRDefault="00A63F06" w:rsidP="00B442A8">
      <w:pPr>
        <w:numPr>
          <w:ilvl w:val="1"/>
          <w:numId w:val="60"/>
        </w:numPr>
        <w:spacing w:before="100" w:beforeAutospacing="1" w:after="100" w:afterAutospacing="1"/>
        <w:rPr>
          <w:rFonts w:asciiTheme="minorHAnsi" w:hAnsiTheme="minorHAnsi" w:cstheme="minorHAnsi"/>
          <w:szCs w:val="18"/>
        </w:rPr>
      </w:pPr>
      <w:r w:rsidRPr="00E44D58">
        <w:rPr>
          <w:rFonts w:asciiTheme="minorHAnsi" w:hAnsiTheme="minorHAnsi" w:cstheme="minorHAnsi"/>
          <w:szCs w:val="18"/>
        </w:rPr>
        <w:t>ensure that you understand and make full use of the privacy settings</w:t>
      </w:r>
      <w:r w:rsidR="00E44D58">
        <w:rPr>
          <w:rFonts w:asciiTheme="minorHAnsi" w:hAnsiTheme="minorHAnsi" w:cstheme="minorHAnsi"/>
          <w:szCs w:val="18"/>
        </w:rPr>
        <w:t>.</w:t>
      </w:r>
    </w:p>
    <w:p w14:paraId="2AA92DFD" w14:textId="451BD8EA" w:rsidR="00A63F06" w:rsidRPr="00B442A8" w:rsidRDefault="00A63F06" w:rsidP="00B442A8">
      <w:pPr>
        <w:numPr>
          <w:ilvl w:val="1"/>
          <w:numId w:val="60"/>
        </w:numPr>
        <w:spacing w:before="100" w:beforeAutospacing="1" w:after="100" w:afterAutospacing="1"/>
        <w:rPr>
          <w:rFonts w:asciiTheme="minorHAnsi" w:hAnsiTheme="minorHAnsi" w:cstheme="minorHAnsi"/>
          <w:szCs w:val="18"/>
        </w:rPr>
      </w:pPr>
      <w:r w:rsidRPr="00B442A8">
        <w:rPr>
          <w:rFonts w:asciiTheme="minorHAnsi" w:hAnsiTheme="minorHAnsi" w:cstheme="minorHAnsi"/>
          <w:szCs w:val="18"/>
        </w:rPr>
        <w:t>make sure you know everyone you accept as a ‘friend’</w:t>
      </w:r>
      <w:r w:rsidR="00D40B65" w:rsidRPr="00B442A8">
        <w:rPr>
          <w:rFonts w:asciiTheme="minorHAnsi" w:hAnsiTheme="minorHAnsi" w:cstheme="minorHAnsi"/>
          <w:szCs w:val="18"/>
        </w:rPr>
        <w:t>.</w:t>
      </w:r>
    </w:p>
    <w:p w14:paraId="1DF8D39F" w14:textId="03C6C29C" w:rsidR="00A63F06" w:rsidRPr="001E5246" w:rsidRDefault="00A63F06" w:rsidP="00A63F06">
      <w:pPr>
        <w:spacing w:before="100" w:beforeAutospacing="1" w:after="100" w:afterAutospacing="1"/>
        <w:rPr>
          <w:rFonts w:asciiTheme="minorHAnsi" w:hAnsiTheme="minorHAnsi" w:cstheme="minorHAnsi"/>
          <w:szCs w:val="18"/>
        </w:rPr>
      </w:pPr>
    </w:p>
    <w:p w14:paraId="37561914" w14:textId="66175D9E" w:rsidR="00A63F06" w:rsidRPr="001E5246" w:rsidRDefault="002350E8" w:rsidP="00A63F06">
      <w:pPr>
        <w:spacing w:before="100" w:beforeAutospacing="1" w:after="100" w:afterAutospacing="1"/>
        <w:outlineLvl w:val="2"/>
        <w:rPr>
          <w:rFonts w:asciiTheme="minorHAnsi" w:hAnsiTheme="minorHAnsi" w:cstheme="minorHAnsi"/>
          <w:b/>
          <w:bCs/>
          <w:szCs w:val="18"/>
        </w:rPr>
      </w:pPr>
      <w:bookmarkStart w:id="161" w:name="_Toc331496219"/>
      <w:bookmarkStart w:id="162" w:name="_Toc362438632"/>
      <w:bookmarkStart w:id="163" w:name="_Toc424037679"/>
      <w:bookmarkStart w:id="164" w:name="_Toc497833549"/>
      <w:bookmarkStart w:id="165" w:name="_Toc498524598"/>
      <w:bookmarkStart w:id="166" w:name="_Toc516649244"/>
      <w:bookmarkStart w:id="167" w:name="_Toc162387972"/>
      <w:r w:rsidRPr="001E5246">
        <w:rPr>
          <w:rFonts w:asciiTheme="minorHAnsi" w:hAnsiTheme="minorHAnsi" w:cstheme="minorHAnsi"/>
          <w:b/>
          <w:bCs/>
          <w:szCs w:val="18"/>
        </w:rPr>
        <w:lastRenderedPageBreak/>
        <w:t>1</w:t>
      </w:r>
      <w:r w:rsidR="00A63F06" w:rsidRPr="001E5246">
        <w:rPr>
          <w:rFonts w:asciiTheme="minorHAnsi" w:hAnsiTheme="minorHAnsi" w:cstheme="minorHAnsi"/>
          <w:b/>
          <w:bCs/>
          <w:szCs w:val="18"/>
        </w:rPr>
        <w:t>.3</w:t>
      </w:r>
      <w:r w:rsidR="00A63F06" w:rsidRPr="001E5246">
        <w:rPr>
          <w:rFonts w:asciiTheme="minorHAnsi" w:hAnsiTheme="minorHAnsi" w:cstheme="minorHAnsi"/>
          <w:b/>
          <w:bCs/>
          <w:szCs w:val="18"/>
        </w:rPr>
        <w:tab/>
        <w:t>School or SCITT-owned information held on third-party websites</w:t>
      </w:r>
      <w:bookmarkEnd w:id="161"/>
      <w:bookmarkEnd w:id="162"/>
      <w:bookmarkEnd w:id="163"/>
      <w:bookmarkEnd w:id="164"/>
      <w:bookmarkEnd w:id="165"/>
      <w:bookmarkEnd w:id="166"/>
      <w:bookmarkEnd w:id="167"/>
      <w:r w:rsidR="00A63F06" w:rsidRPr="001E5246">
        <w:rPr>
          <w:rFonts w:asciiTheme="minorHAnsi" w:hAnsiTheme="minorHAnsi" w:cstheme="minorHAnsi"/>
          <w:b/>
          <w:bCs/>
          <w:szCs w:val="18"/>
        </w:rPr>
        <w:t xml:space="preserve"> </w:t>
      </w:r>
    </w:p>
    <w:p w14:paraId="7D0CE9C1" w14:textId="77777777" w:rsidR="00A63F06" w:rsidRPr="001E5246" w:rsidRDefault="00A63F06" w:rsidP="00A63F06">
      <w:pPr>
        <w:spacing w:before="100" w:beforeAutospacing="1" w:after="100" w:afterAutospacing="1"/>
        <w:outlineLvl w:val="2"/>
        <w:rPr>
          <w:rFonts w:asciiTheme="minorHAnsi" w:hAnsiTheme="minorHAnsi" w:cstheme="minorHAnsi"/>
          <w:bCs/>
          <w:szCs w:val="18"/>
        </w:rPr>
      </w:pPr>
      <w:bookmarkStart w:id="168" w:name="_Toc331496220"/>
      <w:bookmarkStart w:id="169" w:name="_Toc362438633"/>
      <w:bookmarkStart w:id="170" w:name="_Toc424037680"/>
      <w:bookmarkStart w:id="171" w:name="_Toc497833550"/>
      <w:bookmarkStart w:id="172" w:name="_Toc498524599"/>
      <w:bookmarkStart w:id="173" w:name="_Toc516649245"/>
      <w:bookmarkStart w:id="174" w:name="_Toc162387973"/>
      <w:r w:rsidRPr="001E5246">
        <w:rPr>
          <w:rFonts w:asciiTheme="minorHAnsi" w:hAnsiTheme="minorHAnsi" w:cstheme="minorHAnsi"/>
          <w:bCs/>
          <w:szCs w:val="18"/>
        </w:rPr>
        <w:t>If you produce, collect and/or process school-related information in the course of your work, the information remains the property of the school or the SCITT. This includes such information stored on third-party websites such as webmail service providers and social networking sites, such as Facebook.</w:t>
      </w:r>
      <w:bookmarkEnd w:id="168"/>
      <w:bookmarkEnd w:id="169"/>
      <w:bookmarkEnd w:id="170"/>
      <w:bookmarkEnd w:id="171"/>
      <w:bookmarkEnd w:id="172"/>
      <w:bookmarkEnd w:id="173"/>
      <w:bookmarkEnd w:id="174"/>
      <w:r w:rsidRPr="001E5246">
        <w:rPr>
          <w:rFonts w:asciiTheme="minorHAnsi" w:hAnsiTheme="minorHAnsi" w:cstheme="minorHAnsi"/>
          <w:bCs/>
          <w:szCs w:val="18"/>
        </w:rPr>
        <w:t xml:space="preserve"> </w:t>
      </w:r>
    </w:p>
    <w:p w14:paraId="2AE3AE7F" w14:textId="5A57D417" w:rsidR="00A63F06" w:rsidRPr="001E5246" w:rsidRDefault="007E4C41" w:rsidP="00A63F06">
      <w:pPr>
        <w:spacing w:before="100" w:beforeAutospacing="1" w:after="100" w:afterAutospacing="1"/>
        <w:outlineLvl w:val="2"/>
        <w:rPr>
          <w:rFonts w:asciiTheme="minorHAnsi" w:hAnsiTheme="minorHAnsi" w:cstheme="minorHAnsi"/>
          <w:b/>
          <w:bCs/>
          <w:szCs w:val="18"/>
        </w:rPr>
      </w:pPr>
      <w:bookmarkStart w:id="175" w:name="_Toc331496221"/>
      <w:bookmarkStart w:id="176" w:name="_Toc362438634"/>
      <w:bookmarkStart w:id="177" w:name="_Toc424037681"/>
      <w:bookmarkStart w:id="178" w:name="_Toc497833551"/>
      <w:bookmarkStart w:id="179" w:name="_Toc498524600"/>
      <w:bookmarkStart w:id="180" w:name="_Toc516649246"/>
      <w:bookmarkStart w:id="181" w:name="_Toc162387974"/>
      <w:r w:rsidRPr="001E5246">
        <w:rPr>
          <w:rFonts w:asciiTheme="minorHAnsi" w:hAnsiTheme="minorHAnsi" w:cstheme="minorHAnsi"/>
          <w:b/>
          <w:bCs/>
          <w:szCs w:val="18"/>
        </w:rPr>
        <w:t>1.4</w:t>
      </w:r>
      <w:r w:rsidR="00A63F06" w:rsidRPr="001E5246">
        <w:rPr>
          <w:rFonts w:asciiTheme="minorHAnsi" w:hAnsiTheme="minorHAnsi" w:cstheme="minorHAnsi"/>
          <w:b/>
          <w:bCs/>
          <w:szCs w:val="18"/>
        </w:rPr>
        <w:tab/>
        <w:t>Monitoring</w:t>
      </w:r>
      <w:bookmarkEnd w:id="175"/>
      <w:bookmarkEnd w:id="176"/>
      <w:bookmarkEnd w:id="177"/>
      <w:bookmarkEnd w:id="178"/>
      <w:bookmarkEnd w:id="179"/>
      <w:bookmarkEnd w:id="180"/>
      <w:bookmarkEnd w:id="181"/>
    </w:p>
    <w:p w14:paraId="7BAA1799" w14:textId="77777777"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Durham SCITT accepts that the use of digital technology is a valuable educational tool. However, misuse of this facility can have a negative impact upon employee and trainee productivity and the reputation of the SCITT.</w:t>
      </w:r>
    </w:p>
    <w:p w14:paraId="47584423" w14:textId="77777777"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In addition, all of the SCITT's technological related resources are provided for educational purposes. Therefore, the SCITT maintains the right to monitor the volume of internet and network traffic, together with the internet sites visited, e-mails sent and the contents of the SCITT laptops. The specific content of any transactions will not be monitored unless there is a suspicion of improper use.</w:t>
      </w:r>
    </w:p>
    <w:p w14:paraId="203AE0C9" w14:textId="38CBCA61" w:rsidR="00A63F06" w:rsidRPr="001E5246" w:rsidRDefault="007E4C41" w:rsidP="00A63F06">
      <w:pPr>
        <w:spacing w:before="100" w:beforeAutospacing="1" w:after="100" w:afterAutospacing="1"/>
        <w:outlineLvl w:val="2"/>
        <w:rPr>
          <w:rFonts w:asciiTheme="minorHAnsi" w:hAnsiTheme="minorHAnsi" w:cstheme="minorHAnsi"/>
          <w:b/>
          <w:bCs/>
          <w:szCs w:val="18"/>
        </w:rPr>
      </w:pPr>
      <w:bookmarkStart w:id="182" w:name="_Toc331496222"/>
      <w:bookmarkStart w:id="183" w:name="_Toc362438635"/>
      <w:bookmarkStart w:id="184" w:name="_Toc424037682"/>
      <w:bookmarkStart w:id="185" w:name="_Toc497833552"/>
      <w:bookmarkStart w:id="186" w:name="_Toc498524601"/>
      <w:bookmarkStart w:id="187" w:name="_Toc516649247"/>
      <w:bookmarkStart w:id="188" w:name="_Toc162387975"/>
      <w:r w:rsidRPr="001E5246">
        <w:rPr>
          <w:rFonts w:asciiTheme="minorHAnsi" w:hAnsiTheme="minorHAnsi" w:cstheme="minorHAnsi"/>
          <w:b/>
          <w:bCs/>
          <w:szCs w:val="18"/>
        </w:rPr>
        <w:t>1.5</w:t>
      </w:r>
      <w:r w:rsidR="00A63F06" w:rsidRPr="001E5246">
        <w:rPr>
          <w:rFonts w:asciiTheme="minorHAnsi" w:hAnsiTheme="minorHAnsi" w:cstheme="minorHAnsi"/>
          <w:b/>
          <w:bCs/>
          <w:szCs w:val="18"/>
        </w:rPr>
        <w:tab/>
        <w:t>Procedures</w:t>
      </w:r>
      <w:bookmarkEnd w:id="182"/>
      <w:bookmarkEnd w:id="183"/>
      <w:bookmarkEnd w:id="184"/>
      <w:bookmarkEnd w:id="185"/>
      <w:bookmarkEnd w:id="186"/>
      <w:bookmarkEnd w:id="187"/>
      <w:bookmarkEnd w:id="188"/>
    </w:p>
    <w:p w14:paraId="0DCE5258" w14:textId="41A294C4" w:rsidR="00A63F06" w:rsidRPr="001E5246" w:rsidRDefault="00A63F06" w:rsidP="00A63F06">
      <w:pPr>
        <w:rPr>
          <w:rFonts w:asciiTheme="minorHAnsi" w:hAnsiTheme="minorHAnsi" w:cstheme="minorHAnsi"/>
          <w:szCs w:val="18"/>
        </w:rPr>
      </w:pPr>
      <w:r w:rsidRPr="001E5246">
        <w:rPr>
          <w:rFonts w:asciiTheme="minorHAnsi" w:hAnsiTheme="minorHAnsi" w:cstheme="minorHAnsi"/>
          <w:szCs w:val="18"/>
        </w:rPr>
        <w:t xml:space="preserve">All SCITT </w:t>
      </w:r>
      <w:r w:rsidR="002350E8" w:rsidRPr="001E5246">
        <w:rPr>
          <w:rFonts w:asciiTheme="minorHAnsi" w:hAnsiTheme="minorHAnsi" w:cstheme="minorHAnsi"/>
          <w:szCs w:val="18"/>
        </w:rPr>
        <w:t xml:space="preserve">trainees </w:t>
      </w:r>
      <w:r w:rsidRPr="001E5246">
        <w:rPr>
          <w:rFonts w:asciiTheme="minorHAnsi" w:hAnsiTheme="minorHAnsi" w:cstheme="minorHAnsi"/>
          <w:szCs w:val="18"/>
        </w:rPr>
        <w:t>who use digital technologies as part of their role are required to sign the Durham SCITT Code of Conduct.</w:t>
      </w:r>
    </w:p>
    <w:p w14:paraId="3F39ACD8" w14:textId="2270F58A" w:rsidR="00A63F06" w:rsidRPr="001E5246" w:rsidRDefault="00A63F06" w:rsidP="00A63F06">
      <w:pPr>
        <w:spacing w:before="100" w:beforeAutospacing="1" w:after="100" w:afterAutospacing="1"/>
        <w:rPr>
          <w:rFonts w:asciiTheme="minorHAnsi" w:hAnsiTheme="minorHAnsi" w:cstheme="minorHAnsi"/>
          <w:szCs w:val="18"/>
        </w:rPr>
      </w:pPr>
      <w:r w:rsidRPr="001E5246">
        <w:rPr>
          <w:rFonts w:asciiTheme="minorHAnsi" w:hAnsiTheme="minorHAnsi" w:cstheme="minorHAnsi"/>
          <w:szCs w:val="18"/>
        </w:rPr>
        <w:t xml:space="preserve">Where it is believed that employees or trainees have failed to comply with this policy, they will be subject to the SCITT’s </w:t>
      </w:r>
      <w:r w:rsidR="002350E8" w:rsidRPr="001E5246">
        <w:rPr>
          <w:rFonts w:asciiTheme="minorHAnsi" w:hAnsiTheme="minorHAnsi" w:cstheme="minorHAnsi"/>
          <w:szCs w:val="18"/>
        </w:rPr>
        <w:t>Unprofessional</w:t>
      </w:r>
      <w:r w:rsidR="002B0F11" w:rsidRPr="001E5246">
        <w:rPr>
          <w:rFonts w:asciiTheme="minorHAnsi" w:hAnsiTheme="minorHAnsi" w:cstheme="minorHAnsi"/>
          <w:szCs w:val="18"/>
        </w:rPr>
        <w:t xml:space="preserve"> conduct and </w:t>
      </w:r>
      <w:r w:rsidRPr="001E5246">
        <w:rPr>
          <w:rFonts w:asciiTheme="minorHAnsi" w:hAnsiTheme="minorHAnsi" w:cstheme="minorHAnsi"/>
          <w:szCs w:val="18"/>
        </w:rPr>
        <w:t>disciplinary proc</w:t>
      </w:r>
      <w:r w:rsidR="002B0F11" w:rsidRPr="001E5246">
        <w:rPr>
          <w:rFonts w:asciiTheme="minorHAnsi" w:hAnsiTheme="minorHAnsi" w:cstheme="minorHAnsi"/>
          <w:szCs w:val="18"/>
        </w:rPr>
        <w:t>edure</w:t>
      </w:r>
      <w:r w:rsidRPr="001E5246">
        <w:rPr>
          <w:rFonts w:asciiTheme="minorHAnsi" w:hAnsiTheme="minorHAnsi" w:cstheme="minorHAnsi"/>
          <w:szCs w:val="18"/>
        </w:rPr>
        <w:t>.</w:t>
      </w:r>
    </w:p>
    <w:p w14:paraId="22A8C11F" w14:textId="77777777" w:rsidR="00A63F06" w:rsidRPr="001E5246" w:rsidRDefault="00A63F06" w:rsidP="00A63F06">
      <w:pPr>
        <w:rPr>
          <w:rFonts w:asciiTheme="minorHAnsi" w:hAnsiTheme="minorHAnsi" w:cstheme="minorHAnsi"/>
          <w:b/>
          <w:i/>
          <w:szCs w:val="18"/>
        </w:rPr>
      </w:pPr>
      <w:r w:rsidRPr="001E5246">
        <w:rPr>
          <w:rFonts w:asciiTheme="minorHAnsi" w:hAnsiTheme="minorHAnsi" w:cstheme="minorHAnsi"/>
          <w:b/>
          <w:i/>
          <w:szCs w:val="18"/>
        </w:rPr>
        <w:t>PLEASE NOTE:</w:t>
      </w:r>
    </w:p>
    <w:p w14:paraId="3F059642" w14:textId="77777777" w:rsidR="00A63F06" w:rsidRPr="001E5246" w:rsidRDefault="00A63F06" w:rsidP="00A63F06">
      <w:pPr>
        <w:rPr>
          <w:rFonts w:asciiTheme="minorHAnsi" w:hAnsiTheme="minorHAnsi" w:cstheme="minorHAnsi"/>
          <w:szCs w:val="18"/>
        </w:rPr>
      </w:pPr>
    </w:p>
    <w:p w14:paraId="54622D34" w14:textId="3831DBF5" w:rsidR="00A63F06" w:rsidRPr="001E5246" w:rsidRDefault="00A63F06" w:rsidP="00A63F06">
      <w:pPr>
        <w:rPr>
          <w:rFonts w:asciiTheme="minorHAnsi" w:hAnsiTheme="minorHAnsi" w:cstheme="minorHAnsi"/>
          <w:szCs w:val="18"/>
        </w:rPr>
      </w:pPr>
      <w:r w:rsidRPr="001E5246">
        <w:rPr>
          <w:rFonts w:asciiTheme="minorHAnsi" w:hAnsiTheme="minorHAnsi" w:cstheme="minorHAnsi"/>
          <w:szCs w:val="18"/>
        </w:rPr>
        <w:t xml:space="preserve">When trainees are on placement within a partner </w:t>
      </w:r>
      <w:proofErr w:type="gramStart"/>
      <w:r w:rsidRPr="001E5246">
        <w:rPr>
          <w:rFonts w:asciiTheme="minorHAnsi" w:hAnsiTheme="minorHAnsi" w:cstheme="minorHAnsi"/>
          <w:szCs w:val="18"/>
        </w:rPr>
        <w:t>school</w:t>
      </w:r>
      <w:proofErr w:type="gramEnd"/>
      <w:r w:rsidRPr="001E5246">
        <w:rPr>
          <w:rFonts w:asciiTheme="minorHAnsi" w:hAnsiTheme="minorHAnsi" w:cstheme="minorHAnsi"/>
          <w:szCs w:val="18"/>
        </w:rPr>
        <w:t xml:space="preserve"> they are subject to the school’s Acceptable Use </w:t>
      </w:r>
      <w:r w:rsidR="00D40B65" w:rsidRPr="001E5246">
        <w:rPr>
          <w:rFonts w:asciiTheme="minorHAnsi" w:hAnsiTheme="minorHAnsi" w:cstheme="minorHAnsi"/>
          <w:szCs w:val="18"/>
        </w:rPr>
        <w:t>Policy as well as the SCITT’s E-</w:t>
      </w:r>
      <w:r w:rsidRPr="001E5246">
        <w:rPr>
          <w:rFonts w:asciiTheme="minorHAnsi" w:hAnsiTheme="minorHAnsi" w:cstheme="minorHAnsi"/>
          <w:szCs w:val="18"/>
        </w:rPr>
        <w:t>Safety Policy.</w:t>
      </w:r>
    </w:p>
    <w:p w14:paraId="556D0BD1" w14:textId="77777777" w:rsidR="00A63F06" w:rsidRPr="001E5246" w:rsidRDefault="00A63F06" w:rsidP="00A63F06">
      <w:pPr>
        <w:autoSpaceDE w:val="0"/>
        <w:autoSpaceDN w:val="0"/>
        <w:adjustRightInd w:val="0"/>
        <w:rPr>
          <w:rFonts w:asciiTheme="minorHAnsi" w:hAnsiTheme="minorHAnsi" w:cstheme="minorHAnsi"/>
          <w:b/>
          <w:iCs/>
          <w:szCs w:val="18"/>
        </w:rPr>
      </w:pPr>
    </w:p>
    <w:p w14:paraId="536B284B" w14:textId="635DF217" w:rsidR="00A63F06" w:rsidRPr="001E5246" w:rsidRDefault="007E4C41" w:rsidP="00A63F06">
      <w:pPr>
        <w:rPr>
          <w:rFonts w:asciiTheme="minorHAnsi" w:hAnsiTheme="minorHAnsi" w:cstheme="minorHAnsi"/>
          <w:b/>
          <w:szCs w:val="18"/>
        </w:rPr>
      </w:pPr>
      <w:r w:rsidRPr="001E5246">
        <w:rPr>
          <w:rFonts w:asciiTheme="minorHAnsi" w:hAnsiTheme="minorHAnsi" w:cstheme="minorHAnsi"/>
          <w:b/>
          <w:szCs w:val="18"/>
        </w:rPr>
        <w:t>1.6</w:t>
      </w:r>
      <w:r w:rsidR="00A63F06" w:rsidRPr="001E5246">
        <w:rPr>
          <w:rFonts w:asciiTheme="minorHAnsi" w:hAnsiTheme="minorHAnsi" w:cstheme="minorHAnsi"/>
          <w:b/>
          <w:szCs w:val="18"/>
        </w:rPr>
        <w:tab/>
        <w:t>Publishing policy</w:t>
      </w:r>
    </w:p>
    <w:p w14:paraId="50F59724" w14:textId="77777777" w:rsidR="00A63F06" w:rsidRPr="001E5246" w:rsidRDefault="00A63F06" w:rsidP="00A63F06">
      <w:pPr>
        <w:rPr>
          <w:rFonts w:asciiTheme="minorHAnsi" w:hAnsiTheme="minorHAnsi" w:cstheme="minorHAnsi"/>
          <w:szCs w:val="18"/>
        </w:rPr>
      </w:pPr>
    </w:p>
    <w:p w14:paraId="78B42E5F" w14:textId="77777777" w:rsidR="00A63F06" w:rsidRPr="001E5246" w:rsidRDefault="00A63F06" w:rsidP="00A63F06">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3363DABD" w14:textId="77777777" w:rsidR="00A63F06" w:rsidRPr="001E5246" w:rsidRDefault="00A63F06" w:rsidP="00A63F06">
      <w:pPr>
        <w:rPr>
          <w:rFonts w:asciiTheme="minorHAnsi" w:hAnsiTheme="minorHAnsi" w:cstheme="minorHAnsi"/>
          <w:szCs w:val="18"/>
        </w:rPr>
      </w:pPr>
    </w:p>
    <w:p w14:paraId="18CB519D" w14:textId="77777777" w:rsidR="00A63F06" w:rsidRPr="001E5246" w:rsidRDefault="00A63F06" w:rsidP="00A63F06">
      <w:pPr>
        <w:rPr>
          <w:rFonts w:asciiTheme="minorHAnsi" w:hAnsiTheme="minorHAnsi" w:cstheme="minorHAnsi"/>
          <w:b/>
          <w:szCs w:val="18"/>
        </w:rPr>
      </w:pPr>
    </w:p>
    <w:p w14:paraId="4B06BC6A" w14:textId="57E90278" w:rsidR="00A63F06" w:rsidRPr="001E5246" w:rsidRDefault="007E4C41" w:rsidP="00A63F06">
      <w:pPr>
        <w:rPr>
          <w:rFonts w:asciiTheme="minorHAnsi" w:hAnsiTheme="minorHAnsi" w:cstheme="minorHAnsi"/>
          <w:b/>
          <w:szCs w:val="18"/>
        </w:rPr>
      </w:pPr>
      <w:r w:rsidRPr="001E5246">
        <w:rPr>
          <w:rFonts w:asciiTheme="minorHAnsi" w:hAnsiTheme="minorHAnsi" w:cstheme="minorHAnsi"/>
          <w:b/>
          <w:szCs w:val="18"/>
        </w:rPr>
        <w:t>1.7</w:t>
      </w:r>
      <w:r w:rsidR="00A63F06" w:rsidRPr="001E5246">
        <w:rPr>
          <w:rFonts w:asciiTheme="minorHAnsi" w:hAnsiTheme="minorHAnsi" w:cstheme="minorHAnsi"/>
          <w:b/>
          <w:szCs w:val="18"/>
        </w:rPr>
        <w:tab/>
        <w:t>Review date for the policy</w:t>
      </w:r>
    </w:p>
    <w:p w14:paraId="5C771A2E" w14:textId="77777777" w:rsidR="00A63F06" w:rsidRPr="001E5246" w:rsidRDefault="00A63F06" w:rsidP="00A63F06">
      <w:pPr>
        <w:rPr>
          <w:rFonts w:asciiTheme="minorHAnsi" w:hAnsiTheme="minorHAnsi" w:cstheme="minorHAnsi"/>
          <w:szCs w:val="18"/>
        </w:rPr>
      </w:pPr>
    </w:p>
    <w:p w14:paraId="0CE7E934" w14:textId="77777777"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 xml:space="preserve">The Policy will be </w:t>
      </w:r>
      <w:proofErr w:type="gramStart"/>
      <w:r w:rsidRPr="001E5246">
        <w:rPr>
          <w:rFonts w:asciiTheme="minorHAnsi" w:eastAsia="Times New Roman" w:hAnsiTheme="minorHAnsi" w:cstheme="minorHAnsi"/>
          <w:szCs w:val="20"/>
          <w:lang w:eastAsia="ar-SA"/>
        </w:rPr>
        <w:t>review</w:t>
      </w:r>
      <w:proofErr w:type="gramEnd"/>
      <w:r w:rsidRPr="001E5246">
        <w:rPr>
          <w:rFonts w:asciiTheme="minorHAnsi" w:eastAsia="Times New Roman" w:hAnsiTheme="minorHAnsi" w:cstheme="minorHAnsi"/>
          <w:szCs w:val="20"/>
          <w:lang w:eastAsia="ar-SA"/>
        </w:rPr>
        <w:t xml:space="preserve"> tri-annually as part of the SCITT’s Policy Review Process.</w:t>
      </w:r>
    </w:p>
    <w:p w14:paraId="4D5141BB" w14:textId="77777777" w:rsidR="00A63F06" w:rsidRPr="001E5246" w:rsidRDefault="00A63F06" w:rsidP="00A63F06">
      <w:pPr>
        <w:rPr>
          <w:rFonts w:asciiTheme="minorHAnsi" w:hAnsiTheme="minorHAnsi" w:cstheme="minorHAnsi"/>
          <w:szCs w:val="18"/>
        </w:rPr>
      </w:pPr>
    </w:p>
    <w:p w14:paraId="734AB570" w14:textId="77777777" w:rsidR="00A63F06" w:rsidRPr="001E5246" w:rsidRDefault="00A63F06">
      <w:pPr>
        <w:spacing w:after="160" w:line="259" w:lineRule="auto"/>
        <w:rPr>
          <w:rFonts w:asciiTheme="minorHAnsi" w:hAnsiTheme="minorHAnsi" w:cstheme="minorHAnsi"/>
          <w:b/>
          <w:szCs w:val="18"/>
        </w:rPr>
      </w:pPr>
      <w:r w:rsidRPr="001E5246">
        <w:rPr>
          <w:rFonts w:asciiTheme="minorHAnsi" w:hAnsiTheme="minorHAnsi" w:cstheme="minorHAnsi"/>
          <w:b/>
          <w:szCs w:val="18"/>
        </w:rPr>
        <w:br w:type="page"/>
      </w:r>
    </w:p>
    <w:p w14:paraId="5128722A" w14:textId="77777777" w:rsidR="00A63F06" w:rsidRPr="001E5246" w:rsidRDefault="00A63F06" w:rsidP="00A63F06">
      <w:pPr>
        <w:pStyle w:val="Heading1"/>
        <w:rPr>
          <w:rFonts w:asciiTheme="minorHAnsi" w:hAnsiTheme="minorHAnsi" w:cstheme="minorHAnsi"/>
        </w:rPr>
      </w:pPr>
      <w:bookmarkStart w:id="189" w:name="_Toc497831244"/>
      <w:bookmarkStart w:id="190" w:name="_Toc162387976"/>
      <w:r w:rsidRPr="001E5246">
        <w:rPr>
          <w:rFonts w:asciiTheme="minorHAnsi" w:hAnsiTheme="minorHAnsi" w:cstheme="minorHAnsi"/>
        </w:rPr>
        <w:lastRenderedPageBreak/>
        <w:t>Mental Health Policy</w:t>
      </w:r>
      <w:bookmarkEnd w:id="189"/>
      <w:bookmarkEnd w:id="190"/>
      <w:r w:rsidRPr="001E5246">
        <w:rPr>
          <w:rFonts w:asciiTheme="minorHAnsi" w:hAnsiTheme="minorHAnsi" w:cstheme="minorHAnsi"/>
        </w:rPr>
        <w:tab/>
        <w:t xml:space="preserve"> </w:t>
      </w:r>
    </w:p>
    <w:p w14:paraId="17B09877" w14:textId="77777777" w:rsidR="00A63F06" w:rsidRPr="001E5246" w:rsidRDefault="00A63F06" w:rsidP="00A63F06">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3" behindDoc="0" locked="0" layoutInCell="1" allowOverlap="1" wp14:anchorId="30FC842E" wp14:editId="19AC77D2">
                <wp:simplePos x="0" y="0"/>
                <wp:positionH relativeFrom="column">
                  <wp:posOffset>-94159</wp:posOffset>
                </wp:positionH>
                <wp:positionV relativeFrom="paragraph">
                  <wp:posOffset>123038</wp:posOffset>
                </wp:positionV>
                <wp:extent cx="6481267" cy="0"/>
                <wp:effectExtent l="19050" t="38100" r="72390" b="114300"/>
                <wp:wrapNone/>
                <wp:docPr id="347" name="Straight Connector 347"/>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39A3F46">
              <v:line id="Straight Connector 347" style="position:absolute;z-index:2518568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452F6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6CD5D396" w14:textId="77777777" w:rsidR="00A63F06" w:rsidRPr="001E5246" w:rsidRDefault="00A63F06" w:rsidP="00A63F06">
      <w:pPr>
        <w:pStyle w:val="BodyText"/>
        <w:rPr>
          <w:rFonts w:asciiTheme="minorHAnsi" w:hAnsiTheme="minorHAnsi" w:cstheme="minorHAnsi"/>
          <w:b/>
          <w:sz w:val="26"/>
        </w:rPr>
      </w:pPr>
    </w:p>
    <w:p w14:paraId="622310D5" w14:textId="77777777" w:rsidR="00A63F06" w:rsidRPr="001E5246" w:rsidRDefault="00A63F06" w:rsidP="009268BD">
      <w:pPr>
        <w:pStyle w:val="ListParagraph"/>
        <w:numPr>
          <w:ilvl w:val="0"/>
          <w:numId w:val="129"/>
        </w:numPr>
        <w:ind w:left="426"/>
        <w:rPr>
          <w:rFonts w:asciiTheme="minorHAnsi" w:hAnsiTheme="minorHAnsi" w:cstheme="minorHAnsi"/>
          <w:b/>
        </w:rPr>
      </w:pPr>
      <w:bookmarkStart w:id="191" w:name="_bookmark0"/>
      <w:bookmarkEnd w:id="191"/>
      <w:r w:rsidRPr="001E5246">
        <w:rPr>
          <w:rFonts w:asciiTheme="minorHAnsi" w:hAnsiTheme="minorHAnsi" w:cstheme="minorHAnsi"/>
          <w:b/>
        </w:rPr>
        <w:t>Introduction</w:t>
      </w:r>
    </w:p>
    <w:p w14:paraId="053B19FA" w14:textId="48100A0E" w:rsidR="00A63F06" w:rsidRPr="001E5246" w:rsidRDefault="00A63F06" w:rsidP="00957D10">
      <w:pPr>
        <w:pStyle w:val="BodyText"/>
        <w:spacing w:before="2"/>
        <w:ind w:left="426"/>
        <w:rPr>
          <w:rFonts w:asciiTheme="minorHAnsi" w:hAnsiTheme="minorHAnsi" w:cstheme="minorHAnsi"/>
        </w:rPr>
      </w:pPr>
    </w:p>
    <w:p w14:paraId="47344FCD" w14:textId="77777777" w:rsidR="00957D10" w:rsidRPr="001E5246" w:rsidRDefault="00957D10" w:rsidP="009268BD">
      <w:pPr>
        <w:pStyle w:val="ListParagraph"/>
        <w:numPr>
          <w:ilvl w:val="0"/>
          <w:numId w:val="127"/>
        </w:numPr>
        <w:ind w:left="426"/>
        <w:rPr>
          <w:rFonts w:asciiTheme="minorHAnsi" w:hAnsiTheme="minorHAnsi" w:cstheme="minorHAnsi"/>
          <w:vanish/>
        </w:rPr>
      </w:pPr>
    </w:p>
    <w:p w14:paraId="1CA62048" w14:textId="1DFC4E2B" w:rsidR="00957D10" w:rsidRPr="001E5246" w:rsidRDefault="00A63F06" w:rsidP="00957D10">
      <w:pPr>
        <w:ind w:left="66"/>
        <w:rPr>
          <w:rFonts w:asciiTheme="minorHAnsi" w:hAnsiTheme="minorHAnsi" w:cstheme="minorHAnsi"/>
        </w:rPr>
      </w:pPr>
      <w:r w:rsidRPr="001E5246">
        <w:rPr>
          <w:rFonts w:asciiTheme="minorHAnsi" w:hAnsiTheme="minorHAnsi" w:cstheme="minorHAnsi"/>
        </w:rPr>
        <w:t xml:space="preserve">Most personal problems experienced on a teacher training course can be resolved quickly by talking to a family member or a friend or by seeking help from tutors or other advisors. </w:t>
      </w:r>
      <w:r w:rsidRPr="001E5246">
        <w:rPr>
          <w:rFonts w:asciiTheme="minorHAnsi" w:hAnsiTheme="minorHAnsi" w:cstheme="minorHAnsi"/>
          <w:spacing w:val="-3"/>
        </w:rPr>
        <w:t xml:space="preserve">It </w:t>
      </w:r>
      <w:r w:rsidRPr="001E5246">
        <w:rPr>
          <w:rFonts w:asciiTheme="minorHAnsi" w:hAnsiTheme="minorHAnsi" w:cstheme="minorHAnsi"/>
        </w:rPr>
        <w:t>is important not to label as a "mental health" problem what are</w:t>
      </w:r>
      <w:r w:rsidR="002350E8" w:rsidRPr="001E5246">
        <w:rPr>
          <w:rFonts w:asciiTheme="minorHAnsi" w:hAnsiTheme="minorHAnsi" w:cstheme="minorHAnsi"/>
        </w:rPr>
        <w:t>,</w:t>
      </w:r>
      <w:r w:rsidRPr="001E5246">
        <w:rPr>
          <w:rFonts w:asciiTheme="minorHAnsi" w:hAnsiTheme="minorHAnsi" w:cstheme="minorHAnsi"/>
        </w:rPr>
        <w:t xml:space="preserve"> in reality</w:t>
      </w:r>
      <w:r w:rsidR="002350E8" w:rsidRPr="001E5246">
        <w:rPr>
          <w:rFonts w:asciiTheme="minorHAnsi" w:hAnsiTheme="minorHAnsi" w:cstheme="minorHAnsi"/>
        </w:rPr>
        <w:t>,</w:t>
      </w:r>
      <w:r w:rsidRPr="001E5246">
        <w:rPr>
          <w:rFonts w:asciiTheme="minorHAnsi" w:hAnsiTheme="minorHAnsi" w:cstheme="minorHAnsi"/>
        </w:rPr>
        <w:t xml:space="preserve"> normal emotional reactions to new experiences. However, a small number of trainees may experience emotional or psychological difficulties which are more </w:t>
      </w:r>
      <w:r w:rsidR="00586542" w:rsidRPr="001E5246">
        <w:rPr>
          <w:rFonts w:asciiTheme="minorHAnsi" w:hAnsiTheme="minorHAnsi" w:cstheme="minorHAnsi"/>
        </w:rPr>
        <w:t>persistent,</w:t>
      </w:r>
      <w:r w:rsidRPr="001E5246">
        <w:rPr>
          <w:rFonts w:asciiTheme="minorHAnsi" w:hAnsiTheme="minorHAnsi" w:cstheme="minorHAnsi"/>
        </w:rPr>
        <w:t xml:space="preserve"> and which inhibit their ability to participate fully in teacher training without appropriate professional support. These difficulties may take the form of a long-term mental illness or a temporary, but debilitating, condition or reaction. </w:t>
      </w:r>
      <w:r w:rsidRPr="001E5246">
        <w:rPr>
          <w:rFonts w:asciiTheme="minorHAnsi" w:hAnsiTheme="minorHAnsi" w:cstheme="minorHAnsi"/>
          <w:spacing w:val="-3"/>
        </w:rPr>
        <w:t xml:space="preserve">In </w:t>
      </w:r>
      <w:r w:rsidRPr="001E5246">
        <w:rPr>
          <w:rFonts w:asciiTheme="minorHAnsi" w:hAnsiTheme="minorHAnsi" w:cstheme="minorHAnsi"/>
        </w:rPr>
        <w:t>addition, some trainees may arrive at the SCITT with a pre-existing problem, either declared or</w:t>
      </w:r>
      <w:r w:rsidRPr="001E5246">
        <w:rPr>
          <w:rFonts w:asciiTheme="minorHAnsi" w:hAnsiTheme="minorHAnsi" w:cstheme="minorHAnsi"/>
          <w:spacing w:val="-7"/>
        </w:rPr>
        <w:t xml:space="preserve"> </w:t>
      </w:r>
      <w:r w:rsidR="00957D10" w:rsidRPr="001E5246">
        <w:rPr>
          <w:rFonts w:asciiTheme="minorHAnsi" w:hAnsiTheme="minorHAnsi" w:cstheme="minorHAnsi"/>
        </w:rPr>
        <w:t>undeclared.</w:t>
      </w:r>
    </w:p>
    <w:p w14:paraId="3B3693F5" w14:textId="77777777" w:rsidR="00957D10" w:rsidRPr="001E5246" w:rsidRDefault="00957D10" w:rsidP="00957D10">
      <w:pPr>
        <w:ind w:left="66"/>
        <w:rPr>
          <w:rFonts w:asciiTheme="minorHAnsi" w:hAnsiTheme="minorHAnsi" w:cstheme="minorHAnsi"/>
        </w:rPr>
      </w:pPr>
    </w:p>
    <w:p w14:paraId="658A935D" w14:textId="38864278" w:rsidR="00A63F06" w:rsidRPr="001E5246" w:rsidRDefault="00A63F06" w:rsidP="00957D10">
      <w:pPr>
        <w:ind w:left="66"/>
        <w:rPr>
          <w:rFonts w:asciiTheme="minorHAnsi" w:hAnsiTheme="minorHAnsi" w:cstheme="minorHAnsi"/>
        </w:rPr>
      </w:pPr>
      <w:r w:rsidRPr="001E5246">
        <w:rPr>
          <w:rFonts w:asciiTheme="minorHAnsi" w:hAnsiTheme="minorHAnsi" w:cstheme="minorHAnsi"/>
        </w:rPr>
        <w:t>Mental health problems can seriously impair academic performance and can lead to confused or disturbed behaviour. Minor problems which interfere with a trainee's capacity to work result in distress, wasted effort and undermine academic progress. A more serious</w:t>
      </w:r>
      <w:r w:rsidR="00BB5C15">
        <w:rPr>
          <w:rFonts w:asciiTheme="minorHAnsi" w:hAnsiTheme="minorHAnsi" w:cstheme="minorHAnsi"/>
        </w:rPr>
        <w:t xml:space="preserve"> mental health problem in a trainee</w:t>
      </w:r>
      <w:r w:rsidRPr="001E5246">
        <w:rPr>
          <w:rFonts w:asciiTheme="minorHAnsi" w:hAnsiTheme="minorHAnsi" w:cstheme="minorHAnsi"/>
        </w:rPr>
        <w:t>, as well as needing appropriate professional support, may cause anxiety</w:t>
      </w:r>
      <w:r w:rsidRPr="001E5246">
        <w:rPr>
          <w:rFonts w:asciiTheme="minorHAnsi" w:hAnsiTheme="minorHAnsi" w:cstheme="minorHAnsi"/>
          <w:spacing w:val="-16"/>
        </w:rPr>
        <w:t xml:space="preserve"> </w:t>
      </w:r>
      <w:r w:rsidRPr="001E5246">
        <w:rPr>
          <w:rFonts w:asciiTheme="minorHAnsi" w:hAnsiTheme="minorHAnsi" w:cstheme="minorHAnsi"/>
        </w:rPr>
        <w:t>and concern to fellow trainees, tutors and SCITT staff. The suicide or attempted suicide of a trainee is an extreme (but fortunately very rare) response to mental distress and a very disturbing event for all, especially for those close to the individual</w:t>
      </w:r>
      <w:r w:rsidRPr="001E5246">
        <w:rPr>
          <w:rFonts w:asciiTheme="minorHAnsi" w:hAnsiTheme="minorHAnsi" w:cstheme="minorHAnsi"/>
          <w:spacing w:val="-13"/>
        </w:rPr>
        <w:t xml:space="preserve"> </w:t>
      </w:r>
      <w:r w:rsidRPr="001E5246">
        <w:rPr>
          <w:rFonts w:asciiTheme="minorHAnsi" w:hAnsiTheme="minorHAnsi" w:cstheme="minorHAnsi"/>
        </w:rPr>
        <w:t>concerned.</w:t>
      </w:r>
    </w:p>
    <w:p w14:paraId="10443619" w14:textId="77777777" w:rsidR="00A63F06" w:rsidRPr="001E5246" w:rsidRDefault="00A63F06" w:rsidP="00A63F06">
      <w:pPr>
        <w:pStyle w:val="BodyText"/>
        <w:rPr>
          <w:rFonts w:asciiTheme="minorHAnsi" w:hAnsiTheme="minorHAnsi" w:cstheme="minorHAnsi"/>
        </w:rPr>
      </w:pPr>
    </w:p>
    <w:p w14:paraId="23DC125C"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192" w:name="_bookmark1"/>
      <w:bookmarkStart w:id="193" w:name="_Toc497831245"/>
      <w:bookmarkStart w:id="194" w:name="_Toc497833554"/>
      <w:bookmarkEnd w:id="192"/>
      <w:r w:rsidRPr="001E5246">
        <w:rPr>
          <w:rFonts w:asciiTheme="minorHAnsi" w:hAnsiTheme="minorHAnsi" w:cstheme="minorHAnsi"/>
          <w:b/>
        </w:rPr>
        <w:t>Aims</w:t>
      </w:r>
      <w:bookmarkEnd w:id="193"/>
      <w:bookmarkEnd w:id="194"/>
    </w:p>
    <w:p w14:paraId="4CB90C84" w14:textId="77777777" w:rsidR="00A63F06" w:rsidRPr="001E5246" w:rsidRDefault="00A63F06" w:rsidP="00957D10">
      <w:pPr>
        <w:rPr>
          <w:rFonts w:asciiTheme="minorHAnsi" w:hAnsiTheme="minorHAnsi" w:cstheme="minorHAnsi"/>
        </w:rPr>
      </w:pPr>
    </w:p>
    <w:p w14:paraId="72220D86" w14:textId="77777777" w:rsidR="00A63F06" w:rsidRPr="001E5246" w:rsidRDefault="00A63F06" w:rsidP="00957D10">
      <w:pPr>
        <w:ind w:left="142"/>
        <w:rPr>
          <w:rFonts w:asciiTheme="minorHAnsi" w:hAnsiTheme="minorHAnsi" w:cstheme="minorHAnsi"/>
          <w:szCs w:val="20"/>
        </w:rPr>
      </w:pPr>
      <w:r w:rsidRPr="001E5246">
        <w:rPr>
          <w:rFonts w:asciiTheme="minorHAnsi" w:hAnsiTheme="minorHAnsi" w:cstheme="minorHAnsi"/>
          <w:szCs w:val="20"/>
        </w:rPr>
        <w:t xml:space="preserve">The SCITT aims to provide a supportive environment that will help trainees with mental health difficulties to realise their potential and more specifically, to meet course requirements. </w:t>
      </w:r>
    </w:p>
    <w:p w14:paraId="1F6DCB43" w14:textId="77777777" w:rsidR="00A63F06" w:rsidRPr="001E5246" w:rsidRDefault="00A63F06" w:rsidP="00957D10">
      <w:pPr>
        <w:ind w:left="142"/>
        <w:rPr>
          <w:rFonts w:asciiTheme="minorHAnsi" w:hAnsiTheme="minorHAnsi" w:cstheme="minorHAnsi"/>
          <w:sz w:val="16"/>
        </w:rPr>
      </w:pPr>
    </w:p>
    <w:p w14:paraId="521B8D4D" w14:textId="77777777" w:rsidR="00A63F06" w:rsidRPr="001E5246" w:rsidRDefault="00A63F06" w:rsidP="00957D10">
      <w:pPr>
        <w:ind w:left="142"/>
        <w:rPr>
          <w:rFonts w:asciiTheme="minorHAnsi" w:hAnsiTheme="minorHAnsi" w:cstheme="minorHAnsi"/>
          <w:szCs w:val="20"/>
        </w:rPr>
      </w:pPr>
      <w:r w:rsidRPr="001E5246">
        <w:rPr>
          <w:rFonts w:asciiTheme="minorHAnsi" w:hAnsiTheme="minorHAnsi" w:cstheme="minorHAnsi"/>
          <w:szCs w:val="20"/>
        </w:rPr>
        <w:t>The SCITT seeks to implement these aims</w:t>
      </w:r>
      <w:r w:rsidRPr="001E5246">
        <w:rPr>
          <w:rFonts w:asciiTheme="minorHAnsi" w:hAnsiTheme="minorHAnsi" w:cstheme="minorHAnsi"/>
          <w:spacing w:val="-18"/>
          <w:szCs w:val="20"/>
        </w:rPr>
        <w:t xml:space="preserve"> </w:t>
      </w:r>
      <w:r w:rsidRPr="001E5246">
        <w:rPr>
          <w:rFonts w:asciiTheme="minorHAnsi" w:hAnsiTheme="minorHAnsi" w:cstheme="minorHAnsi"/>
          <w:szCs w:val="20"/>
        </w:rPr>
        <w:t>by:</w:t>
      </w:r>
    </w:p>
    <w:p w14:paraId="06089326" w14:textId="77777777" w:rsidR="00A63F06" w:rsidRPr="001E5246" w:rsidRDefault="00A63F06" w:rsidP="00957D10">
      <w:pPr>
        <w:rPr>
          <w:rFonts w:asciiTheme="minorHAnsi" w:hAnsiTheme="minorHAnsi" w:cstheme="minorHAnsi"/>
        </w:rPr>
      </w:pPr>
    </w:p>
    <w:p w14:paraId="1201D9EC" w14:textId="7804FB74"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encouraging trainees with mental h</w:t>
      </w:r>
      <w:r w:rsidR="002350E8" w:rsidRPr="001E5246">
        <w:rPr>
          <w:rFonts w:asciiTheme="minorHAnsi" w:hAnsiTheme="minorHAnsi" w:cstheme="minorHAnsi"/>
        </w:rPr>
        <w:t>ealth difficulties to seek help</w:t>
      </w:r>
    </w:p>
    <w:p w14:paraId="6C11E04A" w14:textId="1D9884AA"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 xml:space="preserve">supporting a culture in which mental health problems are recognised, not </w:t>
      </w:r>
      <w:r w:rsidR="0009052F" w:rsidRPr="001E5246">
        <w:rPr>
          <w:rFonts w:asciiTheme="minorHAnsi" w:hAnsiTheme="minorHAnsi" w:cstheme="minorHAnsi"/>
        </w:rPr>
        <w:t>stigmatised,</w:t>
      </w:r>
      <w:r w:rsidRPr="001E5246">
        <w:rPr>
          <w:rFonts w:asciiTheme="minorHAnsi" w:hAnsiTheme="minorHAnsi" w:cstheme="minorHAnsi"/>
        </w:rPr>
        <w:t xml:space="preserve"> referring trainees with serious mental health problems, to NHS services </w:t>
      </w:r>
    </w:p>
    <w:p w14:paraId="04D66182" w14:textId="2BBA7581"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meeting the support and study needs of trainees w</w:t>
      </w:r>
      <w:r w:rsidR="002350E8" w:rsidRPr="001E5246">
        <w:rPr>
          <w:rFonts w:asciiTheme="minorHAnsi" w:hAnsiTheme="minorHAnsi" w:cstheme="minorHAnsi"/>
        </w:rPr>
        <w:t>ith mental health disabilities</w:t>
      </w:r>
    </w:p>
    <w:p w14:paraId="2F677DFC" w14:textId="444D878F"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establishing consistent procedures for helping trainees with mental health</w:t>
      </w:r>
      <w:r w:rsidRPr="001E5246">
        <w:rPr>
          <w:rFonts w:asciiTheme="minorHAnsi" w:hAnsiTheme="minorHAnsi" w:cstheme="minorHAnsi"/>
          <w:spacing w:val="-6"/>
        </w:rPr>
        <w:t xml:space="preserve"> </w:t>
      </w:r>
      <w:r w:rsidR="002350E8" w:rsidRPr="001E5246">
        <w:rPr>
          <w:rFonts w:asciiTheme="minorHAnsi" w:hAnsiTheme="minorHAnsi" w:cstheme="minorHAnsi"/>
        </w:rPr>
        <w:t>difficulties</w:t>
      </w:r>
    </w:p>
    <w:p w14:paraId="30590A82" w14:textId="472239FA"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providing guidance and training to people involved in t</w:t>
      </w:r>
      <w:r w:rsidR="002350E8" w:rsidRPr="001E5246">
        <w:rPr>
          <w:rFonts w:asciiTheme="minorHAnsi" w:hAnsiTheme="minorHAnsi" w:cstheme="minorHAnsi"/>
        </w:rPr>
        <w:t>he support and care of trainees</w:t>
      </w:r>
    </w:p>
    <w:p w14:paraId="62F4EE86" w14:textId="6623A2B9"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 xml:space="preserve">respecting the confidentiality of personal information provided by trainees </w:t>
      </w:r>
      <w:r w:rsidR="002350E8" w:rsidRPr="001E5246">
        <w:rPr>
          <w:rFonts w:asciiTheme="minorHAnsi" w:hAnsiTheme="minorHAnsi" w:cstheme="minorHAnsi"/>
        </w:rPr>
        <w:t>with mental health difficulties</w:t>
      </w:r>
    </w:p>
    <w:p w14:paraId="696F6797" w14:textId="77777777" w:rsidR="00A63F06" w:rsidRPr="001E5246" w:rsidRDefault="00A63F06" w:rsidP="009268BD">
      <w:pPr>
        <w:pStyle w:val="ListParagraph"/>
        <w:numPr>
          <w:ilvl w:val="0"/>
          <w:numId w:val="128"/>
        </w:numPr>
        <w:rPr>
          <w:rFonts w:asciiTheme="minorHAnsi" w:hAnsiTheme="minorHAnsi" w:cstheme="minorHAnsi"/>
        </w:rPr>
      </w:pPr>
      <w:r w:rsidRPr="001E5246">
        <w:rPr>
          <w:rFonts w:asciiTheme="minorHAnsi" w:hAnsiTheme="minorHAnsi" w:cstheme="minorHAnsi"/>
        </w:rPr>
        <w:t>referring trainees with mental health problems to the Occupational</w:t>
      </w:r>
      <w:r w:rsidRPr="001E5246">
        <w:rPr>
          <w:rFonts w:asciiTheme="minorHAnsi" w:hAnsiTheme="minorHAnsi" w:cstheme="minorHAnsi"/>
          <w:spacing w:val="-15"/>
        </w:rPr>
        <w:t xml:space="preserve"> </w:t>
      </w:r>
      <w:r w:rsidRPr="001E5246">
        <w:rPr>
          <w:rFonts w:asciiTheme="minorHAnsi" w:hAnsiTheme="minorHAnsi" w:cstheme="minorHAnsi"/>
        </w:rPr>
        <w:t>Health Service where it is considered that the problem might affect their health and safety in the</w:t>
      </w:r>
      <w:r w:rsidRPr="001E5246">
        <w:rPr>
          <w:rFonts w:asciiTheme="minorHAnsi" w:hAnsiTheme="minorHAnsi" w:cstheme="minorHAnsi"/>
          <w:spacing w:val="-4"/>
        </w:rPr>
        <w:t xml:space="preserve"> </w:t>
      </w:r>
      <w:r w:rsidRPr="001E5246">
        <w:rPr>
          <w:rFonts w:asciiTheme="minorHAnsi" w:hAnsiTheme="minorHAnsi" w:cstheme="minorHAnsi"/>
        </w:rPr>
        <w:t>workplace.</w:t>
      </w:r>
    </w:p>
    <w:p w14:paraId="71E5EEAF" w14:textId="77777777" w:rsidR="00A63F06" w:rsidRPr="001E5246" w:rsidRDefault="00A63F06" w:rsidP="00A63F06">
      <w:pPr>
        <w:pStyle w:val="BodyText"/>
        <w:spacing w:before="2"/>
        <w:rPr>
          <w:rFonts w:asciiTheme="minorHAnsi" w:hAnsiTheme="minorHAnsi" w:cstheme="minorHAnsi"/>
        </w:rPr>
      </w:pPr>
    </w:p>
    <w:p w14:paraId="1D029FD2"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195" w:name="_bookmark2"/>
      <w:bookmarkStart w:id="196" w:name="_Toc497831246"/>
      <w:bookmarkStart w:id="197" w:name="_Toc497833555"/>
      <w:bookmarkEnd w:id="195"/>
      <w:r w:rsidRPr="001E5246">
        <w:rPr>
          <w:rFonts w:asciiTheme="minorHAnsi" w:hAnsiTheme="minorHAnsi" w:cstheme="minorHAnsi"/>
          <w:b/>
        </w:rPr>
        <w:t>Providing</w:t>
      </w:r>
      <w:r w:rsidRPr="001E5246">
        <w:rPr>
          <w:rFonts w:asciiTheme="minorHAnsi" w:hAnsiTheme="minorHAnsi" w:cstheme="minorHAnsi"/>
          <w:b/>
          <w:spacing w:val="-4"/>
        </w:rPr>
        <w:t xml:space="preserve"> </w:t>
      </w:r>
      <w:r w:rsidRPr="001E5246">
        <w:rPr>
          <w:rFonts w:asciiTheme="minorHAnsi" w:hAnsiTheme="minorHAnsi" w:cstheme="minorHAnsi"/>
          <w:b/>
        </w:rPr>
        <w:t>support</w:t>
      </w:r>
      <w:bookmarkEnd w:id="196"/>
      <w:bookmarkEnd w:id="197"/>
    </w:p>
    <w:p w14:paraId="08B9F2AA" w14:textId="77777777" w:rsidR="00A63F06" w:rsidRPr="001E5246" w:rsidRDefault="00A63F06" w:rsidP="00A63F06">
      <w:pPr>
        <w:pStyle w:val="BodyText"/>
        <w:spacing w:before="4"/>
        <w:ind w:left="0"/>
        <w:rPr>
          <w:rFonts w:asciiTheme="minorHAnsi" w:hAnsiTheme="minorHAnsi" w:cstheme="minorHAnsi"/>
        </w:rPr>
      </w:pPr>
    </w:p>
    <w:p w14:paraId="609F2026" w14:textId="77777777" w:rsidR="00A63F06" w:rsidRPr="001E5246" w:rsidRDefault="00A63F06" w:rsidP="00957D10">
      <w:pPr>
        <w:pStyle w:val="ListParagraph"/>
        <w:widowControl w:val="0"/>
        <w:tabs>
          <w:tab w:val="left" w:pos="461"/>
        </w:tabs>
        <w:autoSpaceDE w:val="0"/>
        <w:autoSpaceDN w:val="0"/>
        <w:spacing w:before="1"/>
        <w:ind w:left="100" w:right="166"/>
        <w:rPr>
          <w:rFonts w:asciiTheme="minorHAnsi" w:hAnsiTheme="minorHAnsi" w:cstheme="minorHAnsi"/>
          <w:szCs w:val="20"/>
        </w:rPr>
      </w:pPr>
      <w:r w:rsidRPr="001E5246">
        <w:rPr>
          <w:rFonts w:asciiTheme="minorHAnsi" w:hAnsiTheme="minorHAnsi" w:cstheme="minorHAnsi"/>
          <w:szCs w:val="20"/>
        </w:rPr>
        <w:t>The Occupational Health Service provides an assessment and advisory service on the occupational health aspects of trainee mental health</w:t>
      </w:r>
      <w:r w:rsidRPr="001E5246">
        <w:rPr>
          <w:rFonts w:asciiTheme="minorHAnsi" w:hAnsiTheme="minorHAnsi" w:cstheme="minorHAnsi"/>
          <w:spacing w:val="-13"/>
          <w:szCs w:val="20"/>
        </w:rPr>
        <w:t xml:space="preserve"> </w:t>
      </w:r>
      <w:r w:rsidRPr="001E5246">
        <w:rPr>
          <w:rFonts w:asciiTheme="minorHAnsi" w:hAnsiTheme="minorHAnsi" w:cstheme="minorHAnsi"/>
          <w:szCs w:val="20"/>
        </w:rPr>
        <w:t>problems.</w:t>
      </w:r>
    </w:p>
    <w:p w14:paraId="025CD7E8" w14:textId="77777777" w:rsidR="00A63F06" w:rsidRPr="001E5246" w:rsidRDefault="00A63F06" w:rsidP="00957D10">
      <w:pPr>
        <w:pStyle w:val="BodyText"/>
        <w:ind w:left="0"/>
        <w:rPr>
          <w:rFonts w:asciiTheme="minorHAnsi" w:hAnsiTheme="minorHAnsi" w:cstheme="minorHAnsi"/>
        </w:rPr>
      </w:pPr>
    </w:p>
    <w:p w14:paraId="3ED387AB"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198" w:name="_bookmark3"/>
      <w:bookmarkStart w:id="199" w:name="_Toc497831247"/>
      <w:bookmarkStart w:id="200" w:name="_Toc497833556"/>
      <w:bookmarkEnd w:id="198"/>
      <w:r w:rsidRPr="001E5246">
        <w:rPr>
          <w:rFonts w:asciiTheme="minorHAnsi" w:hAnsiTheme="minorHAnsi" w:cstheme="minorHAnsi"/>
          <w:b/>
        </w:rPr>
        <w:t>Respecting</w:t>
      </w:r>
      <w:r w:rsidRPr="001E5246">
        <w:rPr>
          <w:rFonts w:asciiTheme="minorHAnsi" w:hAnsiTheme="minorHAnsi" w:cstheme="minorHAnsi"/>
          <w:b/>
          <w:spacing w:val="-6"/>
        </w:rPr>
        <w:t xml:space="preserve"> </w:t>
      </w:r>
      <w:r w:rsidRPr="001E5246">
        <w:rPr>
          <w:rFonts w:asciiTheme="minorHAnsi" w:hAnsiTheme="minorHAnsi" w:cstheme="minorHAnsi"/>
          <w:b/>
        </w:rPr>
        <w:t>confidentiality</w:t>
      </w:r>
      <w:bookmarkEnd w:id="199"/>
      <w:bookmarkEnd w:id="200"/>
    </w:p>
    <w:p w14:paraId="5408814A" w14:textId="77777777" w:rsidR="00A63F06" w:rsidRPr="001E5246" w:rsidRDefault="00A63F06" w:rsidP="00A63F06">
      <w:pPr>
        <w:pStyle w:val="BodyText"/>
        <w:spacing w:before="3"/>
        <w:rPr>
          <w:rFonts w:asciiTheme="minorHAnsi" w:hAnsiTheme="minorHAnsi" w:cstheme="minorHAnsi"/>
          <w:b/>
        </w:rPr>
      </w:pPr>
    </w:p>
    <w:p w14:paraId="6554E061" w14:textId="77777777" w:rsidR="00A63F06" w:rsidRPr="001E5246" w:rsidRDefault="00A63F06" w:rsidP="00A63F06">
      <w:pPr>
        <w:pStyle w:val="BodyText"/>
        <w:ind w:left="100" w:right="164"/>
        <w:rPr>
          <w:rFonts w:asciiTheme="minorHAnsi" w:hAnsiTheme="minorHAnsi" w:cstheme="minorHAnsi"/>
        </w:rPr>
      </w:pPr>
      <w:r w:rsidRPr="001E5246">
        <w:rPr>
          <w:rFonts w:asciiTheme="minorHAnsi" w:hAnsiTheme="minorHAnsi" w:cstheme="minorHAnsi"/>
        </w:rPr>
        <w:t>Trainees with mental health difficulties will probably not seek help unless they know that the information they provide will be treated as confidential and that it will not harm their academic standing. The SCITT staff have a responsibility to respect privacy, however there are circumstances where it would be appropriate to share information with third parties who have a clear need to know that there are specific concerns about a trainee e.g. where there is a danger of a trainee harming themselves or others.</w:t>
      </w:r>
    </w:p>
    <w:p w14:paraId="0430C3AE" w14:textId="77777777" w:rsidR="00A63F06" w:rsidRPr="001E5246" w:rsidRDefault="00A63F06" w:rsidP="00A63F06">
      <w:pPr>
        <w:pStyle w:val="BodyText"/>
        <w:rPr>
          <w:rFonts w:asciiTheme="minorHAnsi" w:hAnsiTheme="minorHAnsi" w:cstheme="minorHAnsi"/>
        </w:rPr>
      </w:pPr>
    </w:p>
    <w:p w14:paraId="5DCFA6E7"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201" w:name="_bookmark4"/>
      <w:bookmarkStart w:id="202" w:name="_Toc497831248"/>
      <w:bookmarkStart w:id="203" w:name="_Toc497833557"/>
      <w:bookmarkEnd w:id="201"/>
      <w:r w:rsidRPr="001E5246">
        <w:rPr>
          <w:rFonts w:asciiTheme="minorHAnsi" w:hAnsiTheme="minorHAnsi" w:cstheme="minorHAnsi"/>
          <w:b/>
        </w:rPr>
        <w:t>Helping trainees in</w:t>
      </w:r>
      <w:r w:rsidRPr="001E5246">
        <w:rPr>
          <w:rFonts w:asciiTheme="minorHAnsi" w:hAnsiTheme="minorHAnsi" w:cstheme="minorHAnsi"/>
          <w:b/>
          <w:spacing w:val="-8"/>
        </w:rPr>
        <w:t xml:space="preserve"> </w:t>
      </w:r>
      <w:r w:rsidRPr="001E5246">
        <w:rPr>
          <w:rFonts w:asciiTheme="minorHAnsi" w:hAnsiTheme="minorHAnsi" w:cstheme="minorHAnsi"/>
          <w:b/>
        </w:rPr>
        <w:t>crisis</w:t>
      </w:r>
      <w:bookmarkEnd w:id="202"/>
      <w:bookmarkEnd w:id="203"/>
    </w:p>
    <w:p w14:paraId="0242CAB5" w14:textId="77777777" w:rsidR="00A63F06" w:rsidRPr="001E5246" w:rsidRDefault="00A63F06" w:rsidP="00A63F06">
      <w:pPr>
        <w:pStyle w:val="BodyText"/>
        <w:spacing w:before="3"/>
        <w:rPr>
          <w:rFonts w:asciiTheme="minorHAnsi" w:hAnsiTheme="minorHAnsi" w:cstheme="minorHAnsi"/>
          <w:b/>
        </w:rPr>
      </w:pPr>
    </w:p>
    <w:p w14:paraId="57672C9D" w14:textId="77777777" w:rsidR="00A63F06" w:rsidRPr="001E5246" w:rsidRDefault="00A63F06" w:rsidP="00957D10">
      <w:pPr>
        <w:pStyle w:val="ListParagraph"/>
        <w:widowControl w:val="0"/>
        <w:tabs>
          <w:tab w:val="left" w:pos="463"/>
        </w:tabs>
        <w:autoSpaceDE w:val="0"/>
        <w:autoSpaceDN w:val="0"/>
        <w:ind w:left="100" w:right="145"/>
        <w:rPr>
          <w:rFonts w:asciiTheme="minorHAnsi" w:hAnsiTheme="minorHAnsi" w:cstheme="minorHAnsi"/>
          <w:szCs w:val="20"/>
        </w:rPr>
      </w:pPr>
      <w:r w:rsidRPr="001E5246">
        <w:rPr>
          <w:rFonts w:asciiTheme="minorHAnsi" w:hAnsiTheme="minorHAnsi" w:cstheme="minorHAnsi"/>
          <w:szCs w:val="20"/>
        </w:rPr>
        <w:t xml:space="preserve">If a trainee is considered to be at serious risk of self-harm the matter should be reported to a senior member of staff. There are varying levels of risk, however, and inevitably personal judgement will be required as to the seriousness and urgency of the situation and the appropriate course of action. A trainee may be out of touch with reality and not functioning normally but not necessarily threatening any physical harm to themselves or others. That is why discussion with a professional, is important to assess what action is needed. The safety of the individual concerned and of those around them is paramount. Where there are clear indications that the trainee is in imminent and serious danger the GP should be consulted as quickly as possible and if necessary, the emergency services called. </w:t>
      </w:r>
    </w:p>
    <w:p w14:paraId="2C2758FB" w14:textId="77777777" w:rsidR="00A63F06" w:rsidRPr="001E5246" w:rsidRDefault="00A63F06" w:rsidP="00A63F06">
      <w:pPr>
        <w:pStyle w:val="BodyText"/>
        <w:spacing w:before="1"/>
        <w:rPr>
          <w:rFonts w:asciiTheme="minorHAnsi" w:hAnsiTheme="minorHAnsi" w:cstheme="minorHAnsi"/>
          <w:sz w:val="16"/>
        </w:rPr>
      </w:pPr>
    </w:p>
    <w:p w14:paraId="7C8D6CC5" w14:textId="5292BC94" w:rsidR="00A63F06" w:rsidRPr="001E5246" w:rsidRDefault="00A63F06" w:rsidP="00957D10">
      <w:pPr>
        <w:pStyle w:val="ListParagraph"/>
        <w:widowControl w:val="0"/>
        <w:tabs>
          <w:tab w:val="left" w:pos="461"/>
        </w:tabs>
        <w:autoSpaceDE w:val="0"/>
        <w:autoSpaceDN w:val="0"/>
        <w:spacing w:before="1"/>
        <w:ind w:left="100" w:right="329"/>
        <w:rPr>
          <w:rFonts w:asciiTheme="minorHAnsi" w:hAnsiTheme="minorHAnsi" w:cstheme="minorHAnsi"/>
          <w:szCs w:val="20"/>
        </w:rPr>
      </w:pPr>
      <w:r w:rsidRPr="001E5246">
        <w:rPr>
          <w:rFonts w:asciiTheme="minorHAnsi" w:hAnsiTheme="minorHAnsi" w:cstheme="minorHAnsi"/>
          <w:szCs w:val="20"/>
        </w:rPr>
        <w:t>When trainees have been admitted to hospital following self-</w:t>
      </w:r>
      <w:r w:rsidR="0009052F" w:rsidRPr="001E5246">
        <w:rPr>
          <w:rFonts w:asciiTheme="minorHAnsi" w:hAnsiTheme="minorHAnsi" w:cstheme="minorHAnsi"/>
          <w:szCs w:val="20"/>
        </w:rPr>
        <w:t>harm,</w:t>
      </w:r>
      <w:r w:rsidRPr="001E5246">
        <w:rPr>
          <w:rFonts w:asciiTheme="minorHAnsi" w:hAnsiTheme="minorHAnsi" w:cstheme="minorHAnsi"/>
          <w:szCs w:val="20"/>
        </w:rPr>
        <w:t xml:space="preserve"> they will routinely receive a psychiatric assessment. The SCITT staff should be informed of the outcome of this </w:t>
      </w:r>
      <w:r w:rsidR="0009052F" w:rsidRPr="001E5246">
        <w:rPr>
          <w:rFonts w:asciiTheme="minorHAnsi" w:hAnsiTheme="minorHAnsi" w:cstheme="minorHAnsi"/>
          <w:szCs w:val="20"/>
        </w:rPr>
        <w:t>assessment,</w:t>
      </w:r>
      <w:r w:rsidRPr="001E5246">
        <w:rPr>
          <w:rFonts w:asciiTheme="minorHAnsi" w:hAnsiTheme="minorHAnsi" w:cstheme="minorHAnsi"/>
          <w:szCs w:val="20"/>
        </w:rPr>
        <w:t xml:space="preserve"> and they will consider the best course of action. Where necessary the “Fitness to Practice Policy” will be followed</w:t>
      </w:r>
    </w:p>
    <w:p w14:paraId="5892CEBB" w14:textId="1D7F5019" w:rsidR="00A63F06" w:rsidRPr="001E5246" w:rsidRDefault="00A63F06" w:rsidP="00A63F06">
      <w:pPr>
        <w:pStyle w:val="BodyText"/>
        <w:rPr>
          <w:rFonts w:asciiTheme="minorHAnsi" w:hAnsiTheme="minorHAnsi" w:cstheme="minorHAnsi"/>
        </w:rPr>
      </w:pPr>
    </w:p>
    <w:p w14:paraId="38308E8C" w14:textId="4BF07205" w:rsidR="002350E8" w:rsidRDefault="002350E8" w:rsidP="00A63F06">
      <w:pPr>
        <w:pStyle w:val="BodyText"/>
        <w:rPr>
          <w:rFonts w:asciiTheme="minorHAnsi" w:hAnsiTheme="minorHAnsi" w:cstheme="minorHAnsi"/>
        </w:rPr>
      </w:pPr>
    </w:p>
    <w:p w14:paraId="75658600" w14:textId="77777777" w:rsidR="0009052F" w:rsidRPr="001E5246" w:rsidRDefault="0009052F" w:rsidP="00A63F06">
      <w:pPr>
        <w:pStyle w:val="BodyText"/>
        <w:rPr>
          <w:rFonts w:asciiTheme="minorHAnsi" w:hAnsiTheme="minorHAnsi" w:cstheme="minorHAnsi"/>
        </w:rPr>
      </w:pPr>
    </w:p>
    <w:p w14:paraId="6252FCE9" w14:textId="77777777" w:rsidR="002350E8" w:rsidRPr="001E5246" w:rsidRDefault="002350E8" w:rsidP="00A63F06">
      <w:pPr>
        <w:pStyle w:val="BodyText"/>
        <w:rPr>
          <w:rFonts w:asciiTheme="minorHAnsi" w:hAnsiTheme="minorHAnsi" w:cstheme="minorHAnsi"/>
        </w:rPr>
      </w:pPr>
    </w:p>
    <w:p w14:paraId="1311BDDE"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204" w:name="_bookmark5"/>
      <w:bookmarkStart w:id="205" w:name="_Toc497831249"/>
      <w:bookmarkStart w:id="206" w:name="_Toc497833558"/>
      <w:bookmarkEnd w:id="204"/>
      <w:r w:rsidRPr="001E5246">
        <w:rPr>
          <w:rFonts w:asciiTheme="minorHAnsi" w:hAnsiTheme="minorHAnsi" w:cstheme="minorHAnsi"/>
          <w:b/>
        </w:rPr>
        <w:t>Raising</w:t>
      </w:r>
      <w:r w:rsidRPr="001E5246">
        <w:rPr>
          <w:rFonts w:asciiTheme="minorHAnsi" w:hAnsiTheme="minorHAnsi" w:cstheme="minorHAnsi"/>
          <w:b/>
          <w:spacing w:val="-3"/>
        </w:rPr>
        <w:t xml:space="preserve"> </w:t>
      </w:r>
      <w:r w:rsidRPr="001E5246">
        <w:rPr>
          <w:rFonts w:asciiTheme="minorHAnsi" w:hAnsiTheme="minorHAnsi" w:cstheme="minorHAnsi"/>
          <w:b/>
        </w:rPr>
        <w:t>awareness</w:t>
      </w:r>
      <w:bookmarkEnd w:id="205"/>
      <w:bookmarkEnd w:id="206"/>
    </w:p>
    <w:p w14:paraId="2AADB0A3" w14:textId="77777777" w:rsidR="00A63F06" w:rsidRPr="001E5246" w:rsidRDefault="00A63F06" w:rsidP="00A63F06">
      <w:pPr>
        <w:pStyle w:val="BodyText"/>
        <w:spacing w:before="3"/>
        <w:rPr>
          <w:rFonts w:asciiTheme="minorHAnsi" w:hAnsiTheme="minorHAnsi" w:cstheme="minorHAnsi"/>
          <w:b/>
        </w:rPr>
      </w:pPr>
    </w:p>
    <w:p w14:paraId="645E1F86" w14:textId="77777777" w:rsidR="00A63F06" w:rsidRPr="001E5246" w:rsidRDefault="00A63F06" w:rsidP="00957D10">
      <w:pPr>
        <w:pStyle w:val="ListParagraph"/>
        <w:widowControl w:val="0"/>
        <w:tabs>
          <w:tab w:val="left" w:pos="463"/>
        </w:tabs>
        <w:autoSpaceDE w:val="0"/>
        <w:autoSpaceDN w:val="0"/>
        <w:ind w:left="100" w:right="116"/>
        <w:rPr>
          <w:rFonts w:asciiTheme="minorHAnsi" w:hAnsiTheme="minorHAnsi" w:cstheme="minorHAnsi"/>
          <w:szCs w:val="20"/>
        </w:rPr>
      </w:pPr>
      <w:r w:rsidRPr="001E5246">
        <w:rPr>
          <w:rFonts w:asciiTheme="minorHAnsi" w:hAnsiTheme="minorHAnsi" w:cstheme="minorHAnsi"/>
          <w:szCs w:val="20"/>
        </w:rPr>
        <w:t>Information about the support available to trainees with mental health difficulties is provided in the SCITT documentation. Information is regularly reviewed to ensure that it remains accurate and</w:t>
      </w:r>
      <w:r w:rsidRPr="001E5246">
        <w:rPr>
          <w:rFonts w:asciiTheme="minorHAnsi" w:hAnsiTheme="minorHAnsi" w:cstheme="minorHAnsi"/>
          <w:spacing w:val="-12"/>
          <w:szCs w:val="20"/>
        </w:rPr>
        <w:t xml:space="preserve"> </w:t>
      </w:r>
      <w:r w:rsidRPr="001E5246">
        <w:rPr>
          <w:rFonts w:asciiTheme="minorHAnsi" w:hAnsiTheme="minorHAnsi" w:cstheme="minorHAnsi"/>
          <w:szCs w:val="20"/>
        </w:rPr>
        <w:t>appropriate.</w:t>
      </w:r>
    </w:p>
    <w:p w14:paraId="09EC4E5F" w14:textId="77777777" w:rsidR="00A63F06" w:rsidRPr="001E5246" w:rsidRDefault="00A63F06" w:rsidP="00A63F06">
      <w:pPr>
        <w:pStyle w:val="BodyText"/>
        <w:spacing w:before="2"/>
        <w:rPr>
          <w:rFonts w:asciiTheme="minorHAnsi" w:hAnsiTheme="minorHAnsi" w:cstheme="minorHAnsi"/>
        </w:rPr>
      </w:pPr>
    </w:p>
    <w:p w14:paraId="49873B33"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207" w:name="_bookmark6"/>
      <w:bookmarkStart w:id="208" w:name="_Toc497831250"/>
      <w:bookmarkStart w:id="209" w:name="_Toc497833559"/>
      <w:bookmarkEnd w:id="207"/>
      <w:r w:rsidRPr="001E5246">
        <w:rPr>
          <w:rFonts w:asciiTheme="minorHAnsi" w:hAnsiTheme="minorHAnsi" w:cstheme="minorHAnsi"/>
          <w:b/>
        </w:rPr>
        <w:t>Supporting those involved in trainee</w:t>
      </w:r>
      <w:r w:rsidRPr="001E5246">
        <w:rPr>
          <w:rFonts w:asciiTheme="minorHAnsi" w:hAnsiTheme="minorHAnsi" w:cstheme="minorHAnsi"/>
          <w:b/>
          <w:spacing w:val="-11"/>
        </w:rPr>
        <w:t xml:space="preserve"> </w:t>
      </w:r>
      <w:r w:rsidRPr="001E5246">
        <w:rPr>
          <w:rFonts w:asciiTheme="minorHAnsi" w:hAnsiTheme="minorHAnsi" w:cstheme="minorHAnsi"/>
          <w:b/>
        </w:rPr>
        <w:t>welfare</w:t>
      </w:r>
      <w:bookmarkEnd w:id="208"/>
      <w:bookmarkEnd w:id="209"/>
    </w:p>
    <w:p w14:paraId="63F6DF34" w14:textId="77777777" w:rsidR="00A63F06" w:rsidRPr="001E5246" w:rsidRDefault="00A63F06" w:rsidP="00A63F06">
      <w:pPr>
        <w:pStyle w:val="BodyText"/>
        <w:spacing w:before="4"/>
        <w:rPr>
          <w:rFonts w:asciiTheme="minorHAnsi" w:hAnsiTheme="minorHAnsi" w:cstheme="minorHAnsi"/>
          <w:b/>
        </w:rPr>
      </w:pPr>
    </w:p>
    <w:p w14:paraId="10DDB944" w14:textId="5030F08B" w:rsidR="00A63F06" w:rsidRPr="001E5246" w:rsidRDefault="00A63F06" w:rsidP="00A63F06">
      <w:pPr>
        <w:pStyle w:val="BodyText"/>
        <w:ind w:left="100" w:right="145"/>
        <w:rPr>
          <w:rFonts w:asciiTheme="minorHAnsi" w:hAnsiTheme="minorHAnsi" w:cstheme="minorHAnsi"/>
        </w:rPr>
      </w:pPr>
      <w:r w:rsidRPr="001E5246">
        <w:rPr>
          <w:rFonts w:asciiTheme="minorHAnsi" w:hAnsiTheme="minorHAnsi" w:cstheme="minorHAnsi"/>
        </w:rPr>
        <w:t>To promote consistency in the way individual cases are handled, guidelines will be issued for use by staff on how to identify and respond to trainees with mental health difficulties, including procedures for dealing with those at risk of harming themselves or others. The objective is to ensure that tutors and others are better able to recognise the warning signs of a mental health problem and to know when it is sufficiently serious to require referral to a professional. It is important that those involved in trainee welfare do not try to deal with problems that require expert assessment and management, although they may still have an important role to play in supporting the trainee in thei</w:t>
      </w:r>
      <w:r w:rsidR="00AC5848" w:rsidRPr="001E5246">
        <w:rPr>
          <w:rFonts w:asciiTheme="minorHAnsi" w:hAnsiTheme="minorHAnsi" w:cstheme="minorHAnsi"/>
        </w:rPr>
        <w:t>r studies</w:t>
      </w:r>
      <w:r w:rsidRPr="001E5246">
        <w:rPr>
          <w:rFonts w:asciiTheme="minorHAnsi" w:hAnsiTheme="minorHAnsi" w:cstheme="minorHAnsi"/>
        </w:rPr>
        <w:t xml:space="preserve">. Early recognition and intervention will help </w:t>
      </w:r>
      <w:r w:rsidR="002350E8" w:rsidRPr="001E5246">
        <w:rPr>
          <w:rFonts w:asciiTheme="minorHAnsi" w:hAnsiTheme="minorHAnsi" w:cstheme="minorHAnsi"/>
        </w:rPr>
        <w:t>to prevent problems escalating.</w:t>
      </w:r>
    </w:p>
    <w:p w14:paraId="25192458" w14:textId="77777777" w:rsidR="00A63F06" w:rsidRPr="001E5246" w:rsidRDefault="00A63F06" w:rsidP="00A63F06">
      <w:pPr>
        <w:pStyle w:val="BodyText"/>
        <w:rPr>
          <w:rFonts w:asciiTheme="minorHAnsi" w:hAnsiTheme="minorHAnsi" w:cstheme="minorHAnsi"/>
        </w:rPr>
      </w:pPr>
    </w:p>
    <w:p w14:paraId="5094181D"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210" w:name="_bookmark7"/>
      <w:bookmarkStart w:id="211" w:name="_Toc497831251"/>
      <w:bookmarkStart w:id="212" w:name="_Toc497833560"/>
      <w:bookmarkEnd w:id="210"/>
      <w:r w:rsidRPr="001E5246">
        <w:rPr>
          <w:rFonts w:asciiTheme="minorHAnsi" w:hAnsiTheme="minorHAnsi" w:cstheme="minorHAnsi"/>
          <w:b/>
        </w:rPr>
        <w:t>Meeting commitments to trainees with</w:t>
      </w:r>
      <w:r w:rsidRPr="001E5246">
        <w:rPr>
          <w:rFonts w:asciiTheme="minorHAnsi" w:hAnsiTheme="minorHAnsi" w:cstheme="minorHAnsi"/>
          <w:b/>
          <w:spacing w:val="-11"/>
        </w:rPr>
        <w:t xml:space="preserve"> </w:t>
      </w:r>
      <w:r w:rsidRPr="001E5246">
        <w:rPr>
          <w:rFonts w:asciiTheme="minorHAnsi" w:hAnsiTheme="minorHAnsi" w:cstheme="minorHAnsi"/>
          <w:b/>
        </w:rPr>
        <w:t>disabilities</w:t>
      </w:r>
      <w:bookmarkEnd w:id="211"/>
      <w:bookmarkEnd w:id="212"/>
    </w:p>
    <w:p w14:paraId="5C6DE9B3" w14:textId="77777777" w:rsidR="00A63F06" w:rsidRPr="001E5246" w:rsidRDefault="00A63F06" w:rsidP="00A63F06">
      <w:pPr>
        <w:pStyle w:val="BodyText"/>
        <w:spacing w:before="3"/>
        <w:rPr>
          <w:rFonts w:asciiTheme="minorHAnsi" w:hAnsiTheme="minorHAnsi" w:cstheme="minorHAnsi"/>
          <w:b/>
        </w:rPr>
      </w:pPr>
    </w:p>
    <w:p w14:paraId="7FAB57B5" w14:textId="77777777" w:rsidR="00A63F06" w:rsidRPr="001E5246" w:rsidRDefault="00A63F06" w:rsidP="00957D10">
      <w:pPr>
        <w:pStyle w:val="ListParagraph"/>
        <w:widowControl w:val="0"/>
        <w:tabs>
          <w:tab w:val="left" w:pos="461"/>
        </w:tabs>
        <w:autoSpaceDE w:val="0"/>
        <w:autoSpaceDN w:val="0"/>
        <w:ind w:left="100" w:right="142"/>
        <w:rPr>
          <w:rFonts w:asciiTheme="minorHAnsi" w:hAnsiTheme="minorHAnsi" w:cstheme="minorHAnsi"/>
          <w:szCs w:val="20"/>
        </w:rPr>
      </w:pPr>
      <w:r w:rsidRPr="001E5246">
        <w:rPr>
          <w:rFonts w:asciiTheme="minorHAnsi" w:hAnsiTheme="minorHAnsi" w:cstheme="minorHAnsi"/>
          <w:szCs w:val="20"/>
        </w:rPr>
        <w:t>The SCITT has specific legal responsibilities towards trainees whose mental condition falls within the definition of "disability" under the Disability</w:t>
      </w:r>
      <w:r w:rsidRPr="001E5246">
        <w:rPr>
          <w:rFonts w:asciiTheme="minorHAnsi" w:hAnsiTheme="minorHAnsi" w:cstheme="minorHAnsi"/>
          <w:spacing w:val="-17"/>
          <w:szCs w:val="20"/>
        </w:rPr>
        <w:t xml:space="preserve"> </w:t>
      </w:r>
      <w:r w:rsidRPr="001E5246">
        <w:rPr>
          <w:rFonts w:asciiTheme="minorHAnsi" w:hAnsiTheme="minorHAnsi" w:cstheme="minorHAnsi"/>
          <w:szCs w:val="20"/>
        </w:rPr>
        <w:t>Discrimination Act. The Special Educational Needs and Disability Act (SENDA) extends the provisions of the Disability Discrimination Act to education with effect from September 2002. Institutions are required to treat people with disabilities no less favourably than others, and, where necessary, to make reasonable adjustments to policies, practices, and procedures in order to achieve</w:t>
      </w:r>
      <w:r w:rsidRPr="001E5246">
        <w:rPr>
          <w:rFonts w:asciiTheme="minorHAnsi" w:hAnsiTheme="minorHAnsi" w:cstheme="minorHAnsi"/>
          <w:spacing w:val="-5"/>
          <w:szCs w:val="20"/>
        </w:rPr>
        <w:t xml:space="preserve"> </w:t>
      </w:r>
      <w:r w:rsidRPr="001E5246">
        <w:rPr>
          <w:rFonts w:asciiTheme="minorHAnsi" w:hAnsiTheme="minorHAnsi" w:cstheme="minorHAnsi"/>
          <w:szCs w:val="20"/>
        </w:rPr>
        <w:t>this.</w:t>
      </w:r>
    </w:p>
    <w:p w14:paraId="6B50B93B" w14:textId="77777777" w:rsidR="00A63F06" w:rsidRPr="001E5246" w:rsidRDefault="00A63F06" w:rsidP="00A63F06">
      <w:pPr>
        <w:pStyle w:val="BodyText"/>
        <w:spacing w:before="4"/>
        <w:rPr>
          <w:rFonts w:asciiTheme="minorHAnsi" w:hAnsiTheme="minorHAnsi" w:cstheme="minorHAnsi"/>
          <w:sz w:val="16"/>
        </w:rPr>
      </w:pPr>
    </w:p>
    <w:p w14:paraId="12DEFDA7" w14:textId="18E347BB" w:rsidR="00A63F06" w:rsidRPr="001E5246" w:rsidRDefault="00A63F06" w:rsidP="00957D10">
      <w:pPr>
        <w:pStyle w:val="ListParagraph"/>
        <w:widowControl w:val="0"/>
        <w:tabs>
          <w:tab w:val="left" w:pos="461"/>
        </w:tabs>
        <w:autoSpaceDE w:val="0"/>
        <w:autoSpaceDN w:val="0"/>
        <w:spacing w:before="4"/>
        <w:ind w:left="100" w:right="114"/>
        <w:rPr>
          <w:rFonts w:asciiTheme="minorHAnsi" w:hAnsiTheme="minorHAnsi" w:cstheme="minorHAnsi"/>
          <w:szCs w:val="20"/>
        </w:rPr>
      </w:pPr>
      <w:r w:rsidRPr="001E5246">
        <w:rPr>
          <w:rFonts w:asciiTheme="minorHAnsi" w:hAnsiTheme="minorHAnsi" w:cstheme="minorHAnsi"/>
          <w:szCs w:val="20"/>
        </w:rPr>
        <w:t xml:space="preserve">"Disability" is defined as a physical or mental impairment which has a "substantial and long-term adverse effect on a person's ability to carry out normal day-to-day activities". Thus, it is likely to include trainees with a long-term mental illness such as schizophrenia. Other mental conditions may also be covered, although each case will need to be examined </w:t>
      </w:r>
      <w:r w:rsidR="0009052F" w:rsidRPr="001E5246">
        <w:rPr>
          <w:rFonts w:asciiTheme="minorHAnsi" w:hAnsiTheme="minorHAnsi" w:cstheme="minorHAnsi"/>
          <w:szCs w:val="20"/>
        </w:rPr>
        <w:t>individually.</w:t>
      </w:r>
      <w:r w:rsidRPr="001E5246">
        <w:rPr>
          <w:rFonts w:asciiTheme="minorHAnsi" w:hAnsiTheme="minorHAnsi" w:cstheme="minorHAnsi"/>
          <w:szCs w:val="20"/>
        </w:rPr>
        <w:t xml:space="preserve"> The SCITT's Management team, is responsible for arranging any study needs support required for trainees who declare a mental illness prior to admission or who require support on re-admission. </w:t>
      </w:r>
    </w:p>
    <w:p w14:paraId="0FB5B4D4" w14:textId="77777777" w:rsidR="00A63F06" w:rsidRPr="001E5246" w:rsidRDefault="00A63F06" w:rsidP="00A63F06">
      <w:pPr>
        <w:pStyle w:val="BodyText"/>
        <w:spacing w:before="8"/>
        <w:rPr>
          <w:rFonts w:asciiTheme="minorHAnsi" w:hAnsiTheme="minorHAnsi" w:cstheme="minorHAnsi"/>
        </w:rPr>
      </w:pPr>
    </w:p>
    <w:p w14:paraId="48E6F598" w14:textId="77777777" w:rsidR="00A63F06" w:rsidRPr="001E5246" w:rsidRDefault="00A63F06" w:rsidP="009268BD">
      <w:pPr>
        <w:pStyle w:val="ListParagraph"/>
        <w:numPr>
          <w:ilvl w:val="0"/>
          <w:numId w:val="127"/>
        </w:numPr>
        <w:ind w:left="426"/>
        <w:rPr>
          <w:rFonts w:asciiTheme="minorHAnsi" w:hAnsiTheme="minorHAnsi" w:cstheme="minorHAnsi"/>
          <w:b/>
        </w:rPr>
      </w:pPr>
      <w:bookmarkStart w:id="213" w:name="_bookmark8"/>
      <w:bookmarkStart w:id="214" w:name="_Toc497831252"/>
      <w:bookmarkStart w:id="215" w:name="_Toc497833561"/>
      <w:bookmarkEnd w:id="213"/>
      <w:r w:rsidRPr="001E5246">
        <w:rPr>
          <w:rFonts w:asciiTheme="minorHAnsi" w:hAnsiTheme="minorHAnsi" w:cstheme="minorHAnsi"/>
          <w:b/>
        </w:rPr>
        <w:t>Taking time</w:t>
      </w:r>
      <w:r w:rsidRPr="001E5246">
        <w:rPr>
          <w:rFonts w:asciiTheme="minorHAnsi" w:hAnsiTheme="minorHAnsi" w:cstheme="minorHAnsi"/>
          <w:b/>
          <w:spacing w:val="-5"/>
        </w:rPr>
        <w:t xml:space="preserve"> </w:t>
      </w:r>
      <w:r w:rsidRPr="001E5246">
        <w:rPr>
          <w:rFonts w:asciiTheme="minorHAnsi" w:hAnsiTheme="minorHAnsi" w:cstheme="minorHAnsi"/>
          <w:b/>
        </w:rPr>
        <w:t>out</w:t>
      </w:r>
      <w:bookmarkEnd w:id="214"/>
      <w:bookmarkEnd w:id="215"/>
    </w:p>
    <w:p w14:paraId="5F68941F" w14:textId="77777777" w:rsidR="00A63F06" w:rsidRPr="001E5246" w:rsidRDefault="00A63F06" w:rsidP="00A63F06">
      <w:pPr>
        <w:pStyle w:val="BodyText"/>
        <w:spacing w:before="6"/>
        <w:rPr>
          <w:rFonts w:asciiTheme="minorHAnsi" w:hAnsiTheme="minorHAnsi" w:cstheme="minorHAnsi"/>
          <w:b/>
        </w:rPr>
      </w:pPr>
    </w:p>
    <w:p w14:paraId="4A07432D" w14:textId="348540A6" w:rsidR="00A63F06" w:rsidRPr="001E5246" w:rsidRDefault="00A63F06" w:rsidP="00957D10">
      <w:pPr>
        <w:pStyle w:val="ListParagraph"/>
        <w:widowControl w:val="0"/>
        <w:tabs>
          <w:tab w:val="left" w:pos="461"/>
        </w:tabs>
        <w:autoSpaceDE w:val="0"/>
        <w:autoSpaceDN w:val="0"/>
        <w:ind w:left="100" w:right="185"/>
        <w:rPr>
          <w:rFonts w:asciiTheme="minorHAnsi" w:hAnsiTheme="minorHAnsi" w:cstheme="minorHAnsi"/>
          <w:szCs w:val="20"/>
        </w:rPr>
      </w:pPr>
      <w:r w:rsidRPr="001E5246">
        <w:rPr>
          <w:rFonts w:asciiTheme="minorHAnsi" w:hAnsiTheme="minorHAnsi" w:cstheme="minorHAnsi"/>
          <w:szCs w:val="20"/>
        </w:rPr>
        <w:t>Whilst every effort is made to help trainees in need, the duty of care owed by the SCITT to the wider trainee body and to staff takes priority where the</w:t>
      </w:r>
      <w:r w:rsidRPr="001E5246">
        <w:rPr>
          <w:rFonts w:asciiTheme="minorHAnsi" w:hAnsiTheme="minorHAnsi" w:cstheme="minorHAnsi"/>
          <w:spacing w:val="-19"/>
          <w:szCs w:val="20"/>
        </w:rPr>
        <w:t xml:space="preserve"> </w:t>
      </w:r>
      <w:r w:rsidRPr="001E5246">
        <w:rPr>
          <w:rFonts w:asciiTheme="minorHAnsi" w:hAnsiTheme="minorHAnsi" w:cstheme="minorHAnsi"/>
          <w:szCs w:val="20"/>
        </w:rPr>
        <w:t xml:space="preserve">behaviour of a trainee with mental health difficulties causes significant disturbance or distress to others. Efforts will be made to resolve such problems through discussion with the individual concerned and in particular to point out the negative effect that their behaviour is having on others. However, if these efforts are unsuccessful, alternative strategies will be considered, including, if necessary, requesting the trainee to </w:t>
      </w:r>
      <w:r w:rsidR="00AC5848" w:rsidRPr="001E5246">
        <w:rPr>
          <w:rFonts w:asciiTheme="minorHAnsi" w:hAnsiTheme="minorHAnsi" w:cstheme="minorHAnsi"/>
          <w:szCs w:val="20"/>
        </w:rPr>
        <w:t>defer</w:t>
      </w:r>
      <w:r w:rsidRPr="001E5246">
        <w:rPr>
          <w:rFonts w:asciiTheme="minorHAnsi" w:hAnsiTheme="minorHAnsi" w:cstheme="minorHAnsi"/>
          <w:szCs w:val="20"/>
        </w:rPr>
        <w:t xml:space="preserve"> from the SCITT for a</w:t>
      </w:r>
      <w:r w:rsidRPr="001E5246">
        <w:rPr>
          <w:rFonts w:asciiTheme="minorHAnsi" w:hAnsiTheme="minorHAnsi" w:cstheme="minorHAnsi"/>
          <w:spacing w:val="-15"/>
          <w:szCs w:val="20"/>
        </w:rPr>
        <w:t xml:space="preserve"> </w:t>
      </w:r>
      <w:r w:rsidRPr="001E5246">
        <w:rPr>
          <w:rFonts w:asciiTheme="minorHAnsi" w:hAnsiTheme="minorHAnsi" w:cstheme="minorHAnsi"/>
          <w:szCs w:val="20"/>
        </w:rPr>
        <w:t xml:space="preserve">suitable period. If a trainee is suffering from a serious mental health problem, </w:t>
      </w:r>
      <w:r w:rsidR="00AC5848" w:rsidRPr="001E5246">
        <w:rPr>
          <w:rFonts w:asciiTheme="minorHAnsi" w:hAnsiTheme="minorHAnsi" w:cstheme="minorHAnsi"/>
          <w:szCs w:val="20"/>
        </w:rPr>
        <w:t>deferring</w:t>
      </w:r>
      <w:r w:rsidRPr="001E5246">
        <w:rPr>
          <w:rFonts w:asciiTheme="minorHAnsi" w:hAnsiTheme="minorHAnsi" w:cstheme="minorHAnsi"/>
          <w:szCs w:val="20"/>
        </w:rPr>
        <w:t xml:space="preserve"> from the SCITT may offer them the best chance of making a full recovery, particularly if they receive support from their family and because of this, some trainees may decide to </w:t>
      </w:r>
      <w:r w:rsidR="00AC5848" w:rsidRPr="001E5246">
        <w:rPr>
          <w:rFonts w:asciiTheme="minorHAnsi" w:hAnsiTheme="minorHAnsi" w:cstheme="minorHAnsi"/>
          <w:szCs w:val="20"/>
        </w:rPr>
        <w:t>defer</w:t>
      </w:r>
      <w:r w:rsidRPr="001E5246">
        <w:rPr>
          <w:rFonts w:asciiTheme="minorHAnsi" w:hAnsiTheme="minorHAnsi" w:cstheme="minorHAnsi"/>
          <w:szCs w:val="20"/>
        </w:rPr>
        <w:t xml:space="preserve"> on their i</w:t>
      </w:r>
      <w:r w:rsidR="00AC5848" w:rsidRPr="001E5246">
        <w:rPr>
          <w:rFonts w:asciiTheme="minorHAnsi" w:hAnsiTheme="minorHAnsi" w:cstheme="minorHAnsi"/>
          <w:szCs w:val="20"/>
        </w:rPr>
        <w:t>nitiative. Complete w</w:t>
      </w:r>
      <w:r w:rsidRPr="001E5246">
        <w:rPr>
          <w:rFonts w:asciiTheme="minorHAnsi" w:hAnsiTheme="minorHAnsi" w:cstheme="minorHAnsi"/>
          <w:szCs w:val="20"/>
        </w:rPr>
        <w:t xml:space="preserve">ithdrawal </w:t>
      </w:r>
      <w:r w:rsidR="00AC5848" w:rsidRPr="001E5246">
        <w:rPr>
          <w:rFonts w:asciiTheme="minorHAnsi" w:hAnsiTheme="minorHAnsi" w:cstheme="minorHAnsi"/>
          <w:szCs w:val="20"/>
        </w:rPr>
        <w:t>may</w:t>
      </w:r>
      <w:r w:rsidRPr="001E5246">
        <w:rPr>
          <w:rFonts w:asciiTheme="minorHAnsi" w:hAnsiTheme="minorHAnsi" w:cstheme="minorHAnsi"/>
          <w:szCs w:val="20"/>
        </w:rPr>
        <w:t xml:space="preserve"> also be necessary if the trainee's mental condition is such that they are unable to meet course requirements, notwithstanding the support of the SCITT and local medical services.</w:t>
      </w:r>
    </w:p>
    <w:p w14:paraId="13A8EDFE" w14:textId="77777777" w:rsidR="00A63F06" w:rsidRPr="001E5246" w:rsidRDefault="00A63F06" w:rsidP="00A63F06">
      <w:pPr>
        <w:pStyle w:val="BodyText"/>
        <w:spacing w:before="4"/>
        <w:rPr>
          <w:rFonts w:asciiTheme="minorHAnsi" w:hAnsiTheme="minorHAnsi" w:cstheme="minorHAnsi"/>
          <w:sz w:val="16"/>
        </w:rPr>
      </w:pPr>
    </w:p>
    <w:p w14:paraId="52BED82E" w14:textId="2E56D6FD" w:rsidR="00A63F06" w:rsidRPr="001E5246" w:rsidRDefault="00A63F06" w:rsidP="00957D10">
      <w:pPr>
        <w:pStyle w:val="ListParagraph"/>
        <w:widowControl w:val="0"/>
        <w:tabs>
          <w:tab w:val="left" w:pos="461"/>
        </w:tabs>
        <w:autoSpaceDE w:val="0"/>
        <w:autoSpaceDN w:val="0"/>
        <w:spacing w:before="1"/>
        <w:ind w:left="100" w:right="108"/>
        <w:rPr>
          <w:rFonts w:asciiTheme="minorHAnsi" w:hAnsiTheme="minorHAnsi" w:cstheme="minorHAnsi"/>
          <w:szCs w:val="20"/>
        </w:rPr>
      </w:pPr>
      <w:r w:rsidRPr="001E5246">
        <w:rPr>
          <w:rFonts w:asciiTheme="minorHAnsi" w:hAnsiTheme="minorHAnsi" w:cstheme="minorHAnsi"/>
          <w:szCs w:val="20"/>
        </w:rPr>
        <w:t xml:space="preserve">However, if the trainee does not agree to </w:t>
      </w:r>
      <w:r w:rsidR="00AC5848" w:rsidRPr="001E5246">
        <w:rPr>
          <w:rFonts w:asciiTheme="minorHAnsi" w:hAnsiTheme="minorHAnsi" w:cstheme="minorHAnsi"/>
          <w:szCs w:val="20"/>
        </w:rPr>
        <w:t>defer/</w:t>
      </w:r>
      <w:r w:rsidRPr="001E5246">
        <w:rPr>
          <w:rFonts w:asciiTheme="minorHAnsi" w:hAnsiTheme="minorHAnsi" w:cstheme="minorHAnsi"/>
          <w:szCs w:val="20"/>
        </w:rPr>
        <w:t>withdraw voluntarily it will be necessary to consider suspension. Proce</w:t>
      </w:r>
      <w:r w:rsidR="00957D10" w:rsidRPr="001E5246">
        <w:rPr>
          <w:rFonts w:asciiTheme="minorHAnsi" w:hAnsiTheme="minorHAnsi" w:cstheme="minorHAnsi"/>
          <w:szCs w:val="20"/>
        </w:rPr>
        <w:t>dures exist at SCITT level</w:t>
      </w:r>
      <w:r w:rsidRPr="001E5246">
        <w:rPr>
          <w:rFonts w:asciiTheme="minorHAnsi" w:hAnsiTheme="minorHAnsi" w:cstheme="minorHAnsi"/>
          <w:szCs w:val="20"/>
        </w:rPr>
        <w:t xml:space="preserve"> for the suspension of trainee</w:t>
      </w:r>
      <w:r w:rsidR="00957D10" w:rsidRPr="001E5246">
        <w:rPr>
          <w:rFonts w:asciiTheme="minorHAnsi" w:hAnsiTheme="minorHAnsi" w:cstheme="minorHAnsi"/>
          <w:szCs w:val="20"/>
        </w:rPr>
        <w:t xml:space="preserve">s on the grounds of ill health these are outlined in the </w:t>
      </w:r>
      <w:r w:rsidRPr="001E5246">
        <w:rPr>
          <w:rFonts w:asciiTheme="minorHAnsi" w:hAnsiTheme="minorHAnsi" w:cstheme="minorHAnsi"/>
          <w:szCs w:val="20"/>
        </w:rPr>
        <w:t>“Fitness to Practise Policy”</w:t>
      </w:r>
      <w:r w:rsidR="00957D10" w:rsidRPr="001E5246">
        <w:rPr>
          <w:rFonts w:asciiTheme="minorHAnsi" w:hAnsiTheme="minorHAnsi" w:cstheme="minorHAnsi"/>
          <w:szCs w:val="20"/>
        </w:rPr>
        <w:t>.</w:t>
      </w:r>
    </w:p>
    <w:p w14:paraId="7E782B4F" w14:textId="77777777" w:rsidR="00A63F06" w:rsidRPr="001E5246" w:rsidRDefault="00A63F06" w:rsidP="00A63F06">
      <w:pPr>
        <w:tabs>
          <w:tab w:val="left" w:pos="461"/>
        </w:tabs>
        <w:spacing w:before="1"/>
        <w:ind w:right="108"/>
        <w:rPr>
          <w:rFonts w:asciiTheme="minorHAnsi" w:hAnsiTheme="minorHAnsi" w:cstheme="minorHAnsi"/>
          <w:szCs w:val="20"/>
        </w:rPr>
      </w:pPr>
    </w:p>
    <w:p w14:paraId="6322644B" w14:textId="656E1E57" w:rsidR="00A63F06" w:rsidRPr="001E5246" w:rsidRDefault="00A63F06" w:rsidP="00957D10">
      <w:pPr>
        <w:pStyle w:val="ListParagraph"/>
        <w:widowControl w:val="0"/>
        <w:tabs>
          <w:tab w:val="left" w:pos="461"/>
        </w:tabs>
        <w:autoSpaceDE w:val="0"/>
        <w:autoSpaceDN w:val="0"/>
        <w:spacing w:before="1"/>
        <w:ind w:left="100" w:right="119"/>
        <w:rPr>
          <w:rFonts w:asciiTheme="minorHAnsi" w:hAnsiTheme="minorHAnsi" w:cstheme="minorHAnsi"/>
          <w:szCs w:val="20"/>
        </w:rPr>
      </w:pPr>
      <w:r w:rsidRPr="001E5246">
        <w:rPr>
          <w:rFonts w:asciiTheme="minorHAnsi" w:hAnsiTheme="minorHAnsi" w:cstheme="minorHAnsi"/>
          <w:szCs w:val="20"/>
        </w:rPr>
        <w:t xml:space="preserve">Trainees </w:t>
      </w:r>
      <w:r w:rsidR="0009052F" w:rsidRPr="001E5246">
        <w:rPr>
          <w:rFonts w:asciiTheme="minorHAnsi" w:hAnsiTheme="minorHAnsi" w:cstheme="minorHAnsi"/>
          <w:szCs w:val="20"/>
        </w:rPr>
        <w:t>deferring</w:t>
      </w:r>
      <w:r w:rsidRPr="001E5246">
        <w:rPr>
          <w:rFonts w:asciiTheme="minorHAnsi" w:hAnsiTheme="minorHAnsi" w:cstheme="minorHAnsi"/>
          <w:szCs w:val="20"/>
        </w:rPr>
        <w:t xml:space="preserve"> from the SCITT for mental health reasons will be allowed to resume their studies once the SCITT is satisfied that they are medically fit to do so, as certified by Occupational Health – see “Fitness to Practise Policy”</w:t>
      </w:r>
    </w:p>
    <w:p w14:paraId="396E6EFB" w14:textId="77777777" w:rsidR="00A63F06" w:rsidRPr="001E5246" w:rsidRDefault="00A63F06" w:rsidP="00A63F06">
      <w:pPr>
        <w:pStyle w:val="ListParagraph"/>
        <w:rPr>
          <w:rFonts w:asciiTheme="minorHAnsi" w:hAnsiTheme="minorHAnsi" w:cstheme="minorHAnsi"/>
          <w:szCs w:val="18"/>
        </w:rPr>
      </w:pPr>
    </w:p>
    <w:p w14:paraId="5CA475F0" w14:textId="77777777" w:rsidR="00A63F06" w:rsidRPr="001E5246" w:rsidRDefault="00A63F06" w:rsidP="009268BD">
      <w:pPr>
        <w:pStyle w:val="ListParagraph"/>
        <w:numPr>
          <w:ilvl w:val="0"/>
          <w:numId w:val="127"/>
        </w:numPr>
        <w:ind w:left="426"/>
        <w:rPr>
          <w:rFonts w:asciiTheme="minorHAnsi" w:hAnsiTheme="minorHAnsi" w:cstheme="minorHAnsi"/>
          <w:b/>
          <w:szCs w:val="18"/>
        </w:rPr>
      </w:pPr>
      <w:r w:rsidRPr="001E5246">
        <w:rPr>
          <w:rFonts w:asciiTheme="minorHAnsi" w:hAnsiTheme="minorHAnsi" w:cstheme="minorHAnsi"/>
          <w:b/>
          <w:szCs w:val="18"/>
        </w:rPr>
        <w:t>Monitoring</w:t>
      </w:r>
    </w:p>
    <w:p w14:paraId="2C4D6177" w14:textId="77777777" w:rsidR="00A63F06" w:rsidRPr="001E5246" w:rsidRDefault="00A63F06" w:rsidP="00A63F06">
      <w:pPr>
        <w:tabs>
          <w:tab w:val="left" w:pos="461"/>
        </w:tabs>
        <w:spacing w:before="1"/>
        <w:ind w:right="119"/>
        <w:rPr>
          <w:rFonts w:asciiTheme="minorHAnsi" w:hAnsiTheme="minorHAnsi" w:cstheme="minorHAnsi"/>
          <w:szCs w:val="18"/>
        </w:rPr>
      </w:pPr>
    </w:p>
    <w:p w14:paraId="2FA0CD93" w14:textId="77777777" w:rsidR="00A63F06" w:rsidRPr="001E5246" w:rsidRDefault="00A63F06" w:rsidP="00A63F06">
      <w:pPr>
        <w:tabs>
          <w:tab w:val="left" w:pos="461"/>
        </w:tabs>
        <w:spacing w:before="1"/>
        <w:ind w:right="119"/>
        <w:rPr>
          <w:rFonts w:asciiTheme="minorHAnsi" w:hAnsiTheme="minorHAnsi" w:cstheme="minorHAnsi"/>
          <w:szCs w:val="18"/>
        </w:rPr>
      </w:pPr>
      <w:r w:rsidRPr="001E5246">
        <w:rPr>
          <w:rFonts w:asciiTheme="minorHAnsi" w:hAnsiTheme="minorHAnsi" w:cstheme="minorHAnsi"/>
          <w:szCs w:val="18"/>
        </w:rPr>
        <w:t>The Steering Group will monitor the implementation of the policy through an annual report from the Course Director.</w:t>
      </w:r>
    </w:p>
    <w:p w14:paraId="46FB54D9" w14:textId="77777777" w:rsidR="00A63F06" w:rsidRPr="001E5246" w:rsidRDefault="00A63F06" w:rsidP="00A63F06">
      <w:pPr>
        <w:tabs>
          <w:tab w:val="left" w:pos="461"/>
        </w:tabs>
        <w:spacing w:before="1"/>
        <w:ind w:right="119"/>
        <w:rPr>
          <w:rFonts w:asciiTheme="minorHAnsi" w:hAnsiTheme="minorHAnsi" w:cstheme="minorHAnsi"/>
          <w:szCs w:val="18"/>
        </w:rPr>
      </w:pPr>
    </w:p>
    <w:p w14:paraId="32F2D782" w14:textId="77777777" w:rsidR="00A63F06" w:rsidRPr="001E5246" w:rsidRDefault="00A63F06" w:rsidP="009268BD">
      <w:pPr>
        <w:pStyle w:val="ListParagraph"/>
        <w:numPr>
          <w:ilvl w:val="0"/>
          <w:numId w:val="127"/>
        </w:numPr>
        <w:ind w:left="426"/>
        <w:rPr>
          <w:rFonts w:asciiTheme="minorHAnsi" w:hAnsiTheme="minorHAnsi" w:cstheme="minorHAnsi"/>
          <w:b/>
          <w:szCs w:val="18"/>
        </w:rPr>
      </w:pPr>
      <w:r w:rsidRPr="001E5246">
        <w:rPr>
          <w:rFonts w:asciiTheme="minorHAnsi" w:hAnsiTheme="minorHAnsi" w:cstheme="minorHAnsi"/>
          <w:b/>
          <w:szCs w:val="18"/>
        </w:rPr>
        <w:t>Publishing policy</w:t>
      </w:r>
    </w:p>
    <w:p w14:paraId="2942656D" w14:textId="77777777" w:rsidR="00A63F06" w:rsidRPr="001E5246" w:rsidRDefault="00A63F06" w:rsidP="00A63F06">
      <w:pPr>
        <w:tabs>
          <w:tab w:val="left" w:pos="461"/>
        </w:tabs>
        <w:spacing w:before="1"/>
        <w:ind w:right="119"/>
        <w:rPr>
          <w:rFonts w:asciiTheme="minorHAnsi" w:hAnsiTheme="minorHAnsi" w:cstheme="minorHAnsi"/>
          <w:szCs w:val="18"/>
        </w:rPr>
      </w:pPr>
    </w:p>
    <w:p w14:paraId="7339E036" w14:textId="77777777" w:rsidR="00A63F06" w:rsidRPr="001E5246" w:rsidRDefault="00A63F06" w:rsidP="00A63F06">
      <w:pPr>
        <w:tabs>
          <w:tab w:val="left" w:pos="461"/>
        </w:tabs>
        <w:spacing w:before="1"/>
        <w:ind w:right="119"/>
        <w:rPr>
          <w:rFonts w:asciiTheme="minorHAnsi" w:hAnsiTheme="minorHAnsi" w:cstheme="minorHAnsi"/>
          <w:szCs w:val="18"/>
        </w:rPr>
      </w:pPr>
      <w:r w:rsidRPr="001E5246">
        <w:rPr>
          <w:rFonts w:asciiTheme="minorHAnsi" w:hAnsiTheme="minorHAnsi" w:cstheme="minorHAnsi"/>
          <w:szCs w:val="18"/>
        </w:rPr>
        <w:t>This policy will be available through our documentation and the Durham SCITT website. A copy is available from the SCITT office.</w:t>
      </w:r>
    </w:p>
    <w:p w14:paraId="0E5B5AC0" w14:textId="77777777" w:rsidR="00A63F06" w:rsidRPr="001E5246" w:rsidRDefault="00A63F06" w:rsidP="00A63F06">
      <w:pPr>
        <w:tabs>
          <w:tab w:val="left" w:pos="461"/>
        </w:tabs>
        <w:spacing w:before="1"/>
        <w:ind w:right="119"/>
        <w:rPr>
          <w:rFonts w:asciiTheme="minorHAnsi" w:hAnsiTheme="minorHAnsi" w:cstheme="minorHAnsi"/>
          <w:szCs w:val="18"/>
        </w:rPr>
      </w:pPr>
    </w:p>
    <w:p w14:paraId="61B53736" w14:textId="77777777" w:rsidR="00A63F06" w:rsidRPr="001E5246" w:rsidRDefault="00A63F06" w:rsidP="009268BD">
      <w:pPr>
        <w:pStyle w:val="ListParagraph"/>
        <w:numPr>
          <w:ilvl w:val="0"/>
          <w:numId w:val="127"/>
        </w:numPr>
        <w:ind w:left="426"/>
        <w:rPr>
          <w:rFonts w:asciiTheme="minorHAnsi" w:hAnsiTheme="minorHAnsi" w:cstheme="minorHAnsi"/>
          <w:b/>
          <w:szCs w:val="18"/>
        </w:rPr>
      </w:pPr>
      <w:r w:rsidRPr="001E5246">
        <w:rPr>
          <w:rFonts w:asciiTheme="minorHAnsi" w:hAnsiTheme="minorHAnsi" w:cstheme="minorHAnsi"/>
          <w:b/>
          <w:szCs w:val="18"/>
        </w:rPr>
        <w:t>Review date for the Policy</w:t>
      </w:r>
    </w:p>
    <w:p w14:paraId="00140D0E" w14:textId="77777777" w:rsidR="00A63F06" w:rsidRPr="001E5246" w:rsidRDefault="00A63F06" w:rsidP="00A63F06">
      <w:pPr>
        <w:tabs>
          <w:tab w:val="left" w:pos="461"/>
        </w:tabs>
        <w:spacing w:before="1"/>
        <w:ind w:right="119"/>
        <w:rPr>
          <w:rFonts w:asciiTheme="minorHAnsi" w:hAnsiTheme="minorHAnsi" w:cstheme="minorHAnsi"/>
          <w:szCs w:val="18"/>
        </w:rPr>
      </w:pPr>
    </w:p>
    <w:p w14:paraId="10EE0BC3" w14:textId="44A2E30F" w:rsidR="00E9122F" w:rsidRPr="001E5246" w:rsidRDefault="00E9122F" w:rsidP="00E9122F">
      <w:pPr>
        <w:suppressAutoHyphens/>
        <w:autoSpaceDN w:val="0"/>
        <w:spacing w:after="120"/>
        <w:ind w:left="113"/>
        <w:rPr>
          <w:rFonts w:asciiTheme="minorHAnsi" w:eastAsia="Times New Roman" w:hAnsiTheme="minorHAnsi" w:cstheme="minorHAnsi"/>
          <w:szCs w:val="18"/>
          <w:lang w:eastAsia="ar-SA"/>
        </w:rPr>
      </w:pPr>
      <w:r w:rsidRPr="001E5246">
        <w:rPr>
          <w:rFonts w:asciiTheme="minorHAnsi" w:eastAsia="Times New Roman" w:hAnsiTheme="minorHAnsi" w:cstheme="minorHAnsi"/>
          <w:szCs w:val="18"/>
          <w:lang w:eastAsia="ar-SA"/>
        </w:rPr>
        <w:t>The Policy will be review</w:t>
      </w:r>
      <w:r w:rsidR="00BB5C15">
        <w:rPr>
          <w:rFonts w:asciiTheme="minorHAnsi" w:eastAsia="Times New Roman" w:hAnsiTheme="minorHAnsi" w:cstheme="minorHAnsi"/>
          <w:szCs w:val="18"/>
          <w:lang w:eastAsia="ar-SA"/>
        </w:rPr>
        <w:t>ed</w:t>
      </w:r>
      <w:r w:rsidRPr="001E5246">
        <w:rPr>
          <w:rFonts w:asciiTheme="minorHAnsi" w:eastAsia="Times New Roman" w:hAnsiTheme="minorHAnsi" w:cstheme="minorHAnsi"/>
          <w:szCs w:val="18"/>
          <w:lang w:eastAsia="ar-SA"/>
        </w:rPr>
        <w:t xml:space="preserve"> tri-annually as part of the SCITT’s Policy Review Process.</w:t>
      </w:r>
    </w:p>
    <w:p w14:paraId="1C457DEC" w14:textId="5B6A1D2C" w:rsidR="00A63F06" w:rsidRPr="001E5246" w:rsidRDefault="00A63F06" w:rsidP="00A63F06">
      <w:pPr>
        <w:tabs>
          <w:tab w:val="left" w:pos="461"/>
        </w:tabs>
        <w:spacing w:before="1"/>
        <w:ind w:right="119"/>
        <w:rPr>
          <w:rFonts w:asciiTheme="minorHAnsi" w:hAnsiTheme="minorHAnsi" w:cstheme="minorHAnsi"/>
          <w:sz w:val="20"/>
          <w:szCs w:val="20"/>
        </w:rPr>
      </w:pPr>
    </w:p>
    <w:p w14:paraId="673CA6FE" w14:textId="514586A1" w:rsidR="004B604B" w:rsidRPr="001E5246" w:rsidRDefault="004B604B">
      <w:pPr>
        <w:spacing w:after="160" w:line="259" w:lineRule="auto"/>
        <w:rPr>
          <w:rFonts w:asciiTheme="minorHAnsi" w:eastAsia="Times New Roman" w:hAnsiTheme="minorHAnsi" w:cstheme="minorHAnsi"/>
          <w:bCs/>
          <w:szCs w:val="18"/>
        </w:rPr>
      </w:pPr>
      <w:r w:rsidRPr="001E5246">
        <w:rPr>
          <w:rFonts w:asciiTheme="minorHAnsi" w:hAnsiTheme="minorHAnsi" w:cstheme="minorHAnsi"/>
          <w:b/>
          <w:szCs w:val="18"/>
        </w:rPr>
        <w:br w:type="page"/>
      </w:r>
    </w:p>
    <w:p w14:paraId="7BCC069D" w14:textId="25543FBE" w:rsidR="00CB2387" w:rsidRPr="001E5246" w:rsidRDefault="00CB2387" w:rsidP="00CB2387">
      <w:pPr>
        <w:pStyle w:val="Heading1"/>
        <w:rPr>
          <w:rFonts w:asciiTheme="minorHAnsi" w:hAnsiTheme="minorHAnsi" w:cstheme="minorHAnsi"/>
        </w:rPr>
      </w:pPr>
      <w:bookmarkStart w:id="216" w:name="_Toc497831253"/>
      <w:bookmarkStart w:id="217" w:name="_Toc162387977"/>
      <w:r w:rsidRPr="001E5246">
        <w:rPr>
          <w:rFonts w:asciiTheme="minorHAnsi" w:hAnsiTheme="minorHAnsi" w:cstheme="minorHAnsi"/>
        </w:rPr>
        <w:lastRenderedPageBreak/>
        <w:t>Complaints Policy</w:t>
      </w:r>
      <w:bookmarkEnd w:id="216"/>
      <w:bookmarkEnd w:id="217"/>
      <w:r w:rsidRPr="001E5246">
        <w:rPr>
          <w:rFonts w:asciiTheme="minorHAnsi" w:hAnsiTheme="minorHAnsi" w:cstheme="minorHAnsi"/>
        </w:rPr>
        <w:tab/>
        <w:t xml:space="preserve"> </w:t>
      </w:r>
    </w:p>
    <w:p w14:paraId="5D26B84F" w14:textId="77777777" w:rsidR="00CB2387" w:rsidRPr="001E5246" w:rsidRDefault="00CB2387" w:rsidP="00CB2387">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44" behindDoc="0" locked="0" layoutInCell="1" allowOverlap="1" wp14:anchorId="1FD0D84A" wp14:editId="5784A9D6">
                <wp:simplePos x="0" y="0"/>
                <wp:positionH relativeFrom="column">
                  <wp:posOffset>-94159</wp:posOffset>
                </wp:positionH>
                <wp:positionV relativeFrom="paragraph">
                  <wp:posOffset>123038</wp:posOffset>
                </wp:positionV>
                <wp:extent cx="6481267" cy="0"/>
                <wp:effectExtent l="19050" t="38100" r="72390" b="114300"/>
                <wp:wrapNone/>
                <wp:docPr id="340" name="Straight Connector 340"/>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6F309DD">
              <v:line id="Straight Connector 340" style="position:absolute;z-index:2517821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37E591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31799188" w14:textId="77777777" w:rsidR="00CB2387" w:rsidRPr="001E5246" w:rsidRDefault="00CB2387" w:rsidP="00CB2387">
      <w:pPr>
        <w:jc w:val="center"/>
        <w:rPr>
          <w:rFonts w:asciiTheme="minorHAnsi" w:hAnsiTheme="minorHAnsi" w:cstheme="minorHAnsi"/>
          <w:b/>
          <w:szCs w:val="18"/>
        </w:rPr>
      </w:pPr>
    </w:p>
    <w:p w14:paraId="13040B2C" w14:textId="02C6E3CA" w:rsidR="00CB2387" w:rsidRPr="001E5246" w:rsidRDefault="00CB2387" w:rsidP="00851203">
      <w:pPr>
        <w:rPr>
          <w:rFonts w:asciiTheme="minorHAnsi" w:hAnsiTheme="minorHAnsi" w:cstheme="minorHAnsi"/>
          <w:b/>
          <w:szCs w:val="18"/>
        </w:rPr>
      </w:pPr>
    </w:p>
    <w:p w14:paraId="231D6093" w14:textId="77777777" w:rsidR="00CB2387" w:rsidRPr="001E5246" w:rsidRDefault="00CB2387" w:rsidP="00851203">
      <w:pPr>
        <w:rPr>
          <w:rFonts w:asciiTheme="minorHAnsi" w:hAnsiTheme="minorHAnsi" w:cstheme="minorHAnsi"/>
          <w:b/>
          <w:szCs w:val="18"/>
        </w:rPr>
      </w:pPr>
    </w:p>
    <w:p w14:paraId="0E68FE69" w14:textId="6D515B59" w:rsidR="00851203" w:rsidRPr="001E5246" w:rsidRDefault="00CB2387" w:rsidP="00851203">
      <w:pPr>
        <w:rPr>
          <w:rFonts w:asciiTheme="minorHAnsi" w:hAnsiTheme="minorHAnsi" w:cstheme="minorHAnsi"/>
          <w:b/>
          <w:szCs w:val="18"/>
        </w:rPr>
      </w:pPr>
      <w:r w:rsidRPr="001E5246">
        <w:rPr>
          <w:rFonts w:asciiTheme="minorHAnsi" w:hAnsiTheme="minorHAnsi" w:cstheme="minorHAnsi"/>
          <w:b/>
          <w:szCs w:val="18"/>
        </w:rPr>
        <w:t>1.0</w:t>
      </w:r>
      <w:r w:rsidR="00851203" w:rsidRPr="001E5246">
        <w:rPr>
          <w:rFonts w:asciiTheme="minorHAnsi" w:hAnsiTheme="minorHAnsi" w:cstheme="minorHAnsi"/>
          <w:b/>
          <w:szCs w:val="18"/>
        </w:rPr>
        <w:tab/>
        <w:t>Aims and values</w:t>
      </w:r>
    </w:p>
    <w:p w14:paraId="6CF4BE76" w14:textId="77777777" w:rsidR="00851203" w:rsidRPr="001E5246" w:rsidRDefault="00851203" w:rsidP="00851203">
      <w:pPr>
        <w:rPr>
          <w:rFonts w:asciiTheme="minorHAnsi" w:hAnsiTheme="minorHAnsi" w:cstheme="minorHAnsi"/>
          <w:szCs w:val="18"/>
        </w:rPr>
      </w:pPr>
    </w:p>
    <w:p w14:paraId="043B972D" w14:textId="3A2D9C3E"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Durham SCITT is committed to providing high quality training that supports trainee</w:t>
      </w:r>
      <w:r w:rsidR="00B97BE3" w:rsidRPr="001E5246">
        <w:rPr>
          <w:rFonts w:asciiTheme="minorHAnsi" w:hAnsiTheme="minorHAnsi" w:cstheme="minorHAnsi"/>
          <w:szCs w:val="18"/>
        </w:rPr>
        <w:t>s</w:t>
      </w:r>
      <w:r w:rsidRPr="001E5246">
        <w:rPr>
          <w:rFonts w:asciiTheme="minorHAnsi" w:hAnsiTheme="minorHAnsi" w:cstheme="minorHAnsi"/>
          <w:szCs w:val="18"/>
        </w:rPr>
        <w:t xml:space="preserve"> as they progress towards achieving the Professional Standards for Qualified Teacher Status. Any complaint about the training course, the management of the training course or the </w:t>
      </w:r>
      <w:proofErr w:type="gramStart"/>
      <w:r w:rsidRPr="001E5246">
        <w:rPr>
          <w:rFonts w:asciiTheme="minorHAnsi" w:hAnsiTheme="minorHAnsi" w:cstheme="minorHAnsi"/>
          <w:szCs w:val="18"/>
        </w:rPr>
        <w:t>school based</w:t>
      </w:r>
      <w:proofErr w:type="gramEnd"/>
      <w:r w:rsidRPr="001E5246">
        <w:rPr>
          <w:rFonts w:asciiTheme="minorHAnsi" w:hAnsiTheme="minorHAnsi" w:cstheme="minorHAnsi"/>
          <w:szCs w:val="18"/>
        </w:rPr>
        <w:t xml:space="preserve"> training will be taken seriously and dealt with in a professional manner.</w:t>
      </w:r>
    </w:p>
    <w:p w14:paraId="7D2358CF" w14:textId="77777777" w:rsidR="00851203" w:rsidRPr="001E5246" w:rsidRDefault="00851203" w:rsidP="00851203">
      <w:pPr>
        <w:rPr>
          <w:rFonts w:asciiTheme="minorHAnsi" w:hAnsiTheme="minorHAnsi" w:cstheme="minorHAnsi"/>
          <w:szCs w:val="18"/>
        </w:rPr>
      </w:pPr>
    </w:p>
    <w:p w14:paraId="5012F7A2" w14:textId="13A9DDFE" w:rsidR="00851203" w:rsidRPr="001E5246" w:rsidRDefault="00CB2387" w:rsidP="00851203">
      <w:pPr>
        <w:rPr>
          <w:rFonts w:asciiTheme="minorHAnsi" w:hAnsiTheme="minorHAnsi" w:cstheme="minorHAnsi"/>
          <w:b/>
          <w:szCs w:val="18"/>
        </w:rPr>
      </w:pPr>
      <w:r w:rsidRPr="001E5246">
        <w:rPr>
          <w:rFonts w:asciiTheme="minorHAnsi" w:hAnsiTheme="minorHAnsi" w:cstheme="minorHAnsi"/>
          <w:b/>
          <w:szCs w:val="18"/>
        </w:rPr>
        <w:t>1.1</w:t>
      </w:r>
      <w:r w:rsidR="00851203" w:rsidRPr="001E5246">
        <w:rPr>
          <w:rFonts w:asciiTheme="minorHAnsi" w:hAnsiTheme="minorHAnsi" w:cstheme="minorHAnsi"/>
          <w:b/>
          <w:szCs w:val="18"/>
        </w:rPr>
        <w:tab/>
        <w:t>Leadership and Management</w:t>
      </w:r>
    </w:p>
    <w:p w14:paraId="02B2D434" w14:textId="77777777" w:rsidR="00851203" w:rsidRPr="001E5246" w:rsidRDefault="00851203" w:rsidP="00851203">
      <w:pPr>
        <w:rPr>
          <w:rFonts w:asciiTheme="minorHAnsi" w:hAnsiTheme="minorHAnsi" w:cstheme="minorHAnsi"/>
          <w:szCs w:val="18"/>
        </w:rPr>
      </w:pPr>
    </w:p>
    <w:p w14:paraId="218373E8"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The Durham SCITT Steering Group is responsible for:</w:t>
      </w:r>
    </w:p>
    <w:p w14:paraId="4B025AC8" w14:textId="77777777" w:rsidR="00851203" w:rsidRPr="001E5246" w:rsidRDefault="00851203" w:rsidP="009268BD">
      <w:pPr>
        <w:numPr>
          <w:ilvl w:val="0"/>
          <w:numId w:val="12"/>
        </w:numPr>
        <w:rPr>
          <w:rFonts w:asciiTheme="minorHAnsi" w:hAnsiTheme="minorHAnsi" w:cstheme="minorHAnsi"/>
          <w:szCs w:val="18"/>
        </w:rPr>
      </w:pPr>
      <w:r w:rsidRPr="001E5246">
        <w:rPr>
          <w:rFonts w:asciiTheme="minorHAnsi" w:hAnsiTheme="minorHAnsi" w:cstheme="minorHAnsi"/>
          <w:szCs w:val="18"/>
        </w:rPr>
        <w:t>Ensuring that the policy is working in practice</w:t>
      </w:r>
    </w:p>
    <w:p w14:paraId="346190C9" w14:textId="77777777" w:rsidR="00851203" w:rsidRPr="001E5246" w:rsidRDefault="00851203" w:rsidP="009268BD">
      <w:pPr>
        <w:numPr>
          <w:ilvl w:val="0"/>
          <w:numId w:val="12"/>
        </w:numPr>
        <w:rPr>
          <w:rFonts w:asciiTheme="minorHAnsi" w:hAnsiTheme="minorHAnsi" w:cstheme="minorHAnsi"/>
          <w:szCs w:val="18"/>
        </w:rPr>
      </w:pPr>
      <w:r w:rsidRPr="001E5246">
        <w:rPr>
          <w:rFonts w:asciiTheme="minorHAnsi" w:hAnsiTheme="minorHAnsi" w:cstheme="minorHAnsi"/>
          <w:szCs w:val="18"/>
        </w:rPr>
        <w:t>Directing the work of the Course Development Committee in the monitoring and collation of data relating to complaints</w:t>
      </w:r>
    </w:p>
    <w:p w14:paraId="1DFC389A" w14:textId="77777777" w:rsidR="00851203" w:rsidRPr="001E5246" w:rsidRDefault="00851203" w:rsidP="009268BD">
      <w:pPr>
        <w:numPr>
          <w:ilvl w:val="0"/>
          <w:numId w:val="12"/>
        </w:numPr>
        <w:rPr>
          <w:rFonts w:asciiTheme="minorHAnsi" w:hAnsiTheme="minorHAnsi" w:cstheme="minorHAnsi"/>
          <w:szCs w:val="18"/>
        </w:rPr>
      </w:pPr>
      <w:r w:rsidRPr="001E5246">
        <w:rPr>
          <w:rFonts w:asciiTheme="minorHAnsi" w:hAnsiTheme="minorHAnsi" w:cstheme="minorHAnsi"/>
          <w:szCs w:val="18"/>
        </w:rPr>
        <w:t>Monitoring the success of the policy</w:t>
      </w:r>
    </w:p>
    <w:p w14:paraId="70142DA8" w14:textId="77777777" w:rsidR="00851203" w:rsidRPr="001E5246" w:rsidRDefault="00851203" w:rsidP="009268BD">
      <w:pPr>
        <w:numPr>
          <w:ilvl w:val="0"/>
          <w:numId w:val="12"/>
        </w:numPr>
        <w:rPr>
          <w:rFonts w:asciiTheme="minorHAnsi" w:hAnsiTheme="minorHAnsi" w:cstheme="minorHAnsi"/>
          <w:szCs w:val="18"/>
        </w:rPr>
      </w:pPr>
      <w:r w:rsidRPr="001E5246">
        <w:rPr>
          <w:rFonts w:asciiTheme="minorHAnsi" w:hAnsiTheme="minorHAnsi" w:cstheme="minorHAnsi"/>
          <w:szCs w:val="18"/>
        </w:rPr>
        <w:t>Identifying and remedying failures of the policy</w:t>
      </w:r>
    </w:p>
    <w:p w14:paraId="51286B55" w14:textId="77777777" w:rsidR="00851203" w:rsidRPr="001E5246" w:rsidRDefault="00851203" w:rsidP="00851203">
      <w:pPr>
        <w:rPr>
          <w:rFonts w:asciiTheme="minorHAnsi" w:hAnsiTheme="minorHAnsi" w:cstheme="minorHAnsi"/>
          <w:szCs w:val="18"/>
        </w:rPr>
      </w:pPr>
    </w:p>
    <w:p w14:paraId="16AA8BE6"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The Course Director is responsible for:</w:t>
      </w:r>
    </w:p>
    <w:p w14:paraId="27C5BF3D" w14:textId="77777777" w:rsidR="00851203" w:rsidRPr="001E5246" w:rsidRDefault="00851203" w:rsidP="009268BD">
      <w:pPr>
        <w:numPr>
          <w:ilvl w:val="0"/>
          <w:numId w:val="19"/>
        </w:numPr>
        <w:rPr>
          <w:rFonts w:asciiTheme="minorHAnsi" w:hAnsiTheme="minorHAnsi" w:cstheme="minorHAnsi"/>
          <w:szCs w:val="18"/>
        </w:rPr>
      </w:pPr>
      <w:r w:rsidRPr="001E5246">
        <w:rPr>
          <w:rFonts w:asciiTheme="minorHAnsi" w:hAnsiTheme="minorHAnsi" w:cstheme="minorHAnsi"/>
          <w:szCs w:val="18"/>
        </w:rPr>
        <w:t>Ensuring all staff are aware of the policy and procedures</w:t>
      </w:r>
    </w:p>
    <w:p w14:paraId="684641FA" w14:textId="77777777" w:rsidR="00851203" w:rsidRPr="001E5246" w:rsidRDefault="00851203" w:rsidP="009268BD">
      <w:pPr>
        <w:numPr>
          <w:ilvl w:val="0"/>
          <w:numId w:val="19"/>
        </w:numPr>
        <w:rPr>
          <w:rFonts w:asciiTheme="minorHAnsi" w:hAnsiTheme="minorHAnsi" w:cstheme="minorHAnsi"/>
          <w:szCs w:val="18"/>
        </w:rPr>
      </w:pPr>
      <w:r w:rsidRPr="001E5246">
        <w:rPr>
          <w:rFonts w:asciiTheme="minorHAnsi" w:hAnsiTheme="minorHAnsi" w:cstheme="minorHAnsi"/>
          <w:szCs w:val="18"/>
        </w:rPr>
        <w:t>Ensuring all trainees are aware of the policy and its contents</w:t>
      </w:r>
    </w:p>
    <w:p w14:paraId="6A5E0436" w14:textId="77777777" w:rsidR="00851203" w:rsidRPr="001E5246" w:rsidRDefault="00851203" w:rsidP="009268BD">
      <w:pPr>
        <w:numPr>
          <w:ilvl w:val="0"/>
          <w:numId w:val="19"/>
        </w:numPr>
        <w:rPr>
          <w:rFonts w:asciiTheme="minorHAnsi" w:hAnsiTheme="minorHAnsi" w:cstheme="minorHAnsi"/>
          <w:szCs w:val="18"/>
        </w:rPr>
      </w:pPr>
      <w:r w:rsidRPr="001E5246">
        <w:rPr>
          <w:rFonts w:asciiTheme="minorHAnsi" w:hAnsiTheme="minorHAnsi" w:cstheme="minorHAnsi"/>
          <w:szCs w:val="18"/>
        </w:rPr>
        <w:t xml:space="preserve">Implementation of the policy where the complaint is about a </w:t>
      </w:r>
      <w:proofErr w:type="gramStart"/>
      <w:r w:rsidRPr="001E5246">
        <w:rPr>
          <w:rFonts w:asciiTheme="minorHAnsi" w:hAnsiTheme="minorHAnsi" w:cstheme="minorHAnsi"/>
          <w:szCs w:val="18"/>
        </w:rPr>
        <w:t>school based</w:t>
      </w:r>
      <w:proofErr w:type="gramEnd"/>
      <w:r w:rsidRPr="001E5246">
        <w:rPr>
          <w:rFonts w:asciiTheme="minorHAnsi" w:hAnsiTheme="minorHAnsi" w:cstheme="minorHAnsi"/>
          <w:szCs w:val="18"/>
        </w:rPr>
        <w:t xml:space="preserve"> matter</w:t>
      </w:r>
    </w:p>
    <w:p w14:paraId="33D47724" w14:textId="77777777" w:rsidR="00851203" w:rsidRPr="001E5246" w:rsidRDefault="00851203" w:rsidP="009268BD">
      <w:pPr>
        <w:numPr>
          <w:ilvl w:val="0"/>
          <w:numId w:val="19"/>
        </w:numPr>
        <w:rPr>
          <w:rFonts w:asciiTheme="minorHAnsi" w:hAnsiTheme="minorHAnsi" w:cstheme="minorHAnsi"/>
          <w:szCs w:val="18"/>
        </w:rPr>
      </w:pPr>
      <w:r w:rsidRPr="001E5246">
        <w:rPr>
          <w:rFonts w:asciiTheme="minorHAnsi" w:hAnsiTheme="minorHAnsi" w:cstheme="minorHAnsi"/>
          <w:szCs w:val="18"/>
        </w:rPr>
        <w:t>Recording and reporting failures of the policy to Steering Group</w:t>
      </w:r>
    </w:p>
    <w:p w14:paraId="78EB6CA7" w14:textId="77777777" w:rsidR="00851203" w:rsidRPr="001E5246" w:rsidRDefault="00851203" w:rsidP="00851203">
      <w:pPr>
        <w:rPr>
          <w:rFonts w:asciiTheme="minorHAnsi" w:hAnsiTheme="minorHAnsi" w:cstheme="minorHAnsi"/>
          <w:szCs w:val="18"/>
        </w:rPr>
      </w:pPr>
    </w:p>
    <w:p w14:paraId="7AB434EE"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The Chair of the Course Development Committee is responsible for</w:t>
      </w:r>
    </w:p>
    <w:p w14:paraId="6E5F8ED0" w14:textId="77777777" w:rsidR="00851203" w:rsidRPr="001E5246" w:rsidRDefault="00851203" w:rsidP="009268BD">
      <w:pPr>
        <w:numPr>
          <w:ilvl w:val="0"/>
          <w:numId w:val="20"/>
        </w:numPr>
        <w:rPr>
          <w:rFonts w:asciiTheme="minorHAnsi" w:hAnsiTheme="minorHAnsi" w:cstheme="minorHAnsi"/>
          <w:szCs w:val="18"/>
        </w:rPr>
      </w:pPr>
      <w:r w:rsidRPr="001E5246">
        <w:rPr>
          <w:rFonts w:asciiTheme="minorHAnsi" w:hAnsiTheme="minorHAnsi" w:cstheme="minorHAnsi"/>
          <w:szCs w:val="18"/>
        </w:rPr>
        <w:t>Implementation of the policy where the complaint is about a course or course management matter</w:t>
      </w:r>
    </w:p>
    <w:p w14:paraId="62F6A13E" w14:textId="77777777" w:rsidR="00851203" w:rsidRPr="001E5246" w:rsidRDefault="00851203" w:rsidP="009268BD">
      <w:pPr>
        <w:numPr>
          <w:ilvl w:val="0"/>
          <w:numId w:val="20"/>
        </w:numPr>
        <w:rPr>
          <w:rFonts w:asciiTheme="minorHAnsi" w:hAnsiTheme="minorHAnsi" w:cstheme="minorHAnsi"/>
          <w:szCs w:val="18"/>
        </w:rPr>
      </w:pPr>
      <w:r w:rsidRPr="001E5246">
        <w:rPr>
          <w:rFonts w:asciiTheme="minorHAnsi" w:hAnsiTheme="minorHAnsi" w:cstheme="minorHAnsi"/>
          <w:szCs w:val="18"/>
        </w:rPr>
        <w:t>Recording and reporting failures of the policy to Steering Group</w:t>
      </w:r>
    </w:p>
    <w:p w14:paraId="2A94C614" w14:textId="77777777" w:rsidR="00851203" w:rsidRPr="001E5246" w:rsidRDefault="00851203" w:rsidP="00851203">
      <w:pPr>
        <w:rPr>
          <w:rFonts w:asciiTheme="minorHAnsi" w:hAnsiTheme="minorHAnsi" w:cstheme="minorHAnsi"/>
          <w:szCs w:val="18"/>
        </w:rPr>
      </w:pPr>
    </w:p>
    <w:p w14:paraId="287FBF17" w14:textId="68CE33FF" w:rsidR="00851203" w:rsidRPr="001E5246" w:rsidRDefault="00BE4B1B" w:rsidP="00851203">
      <w:pPr>
        <w:rPr>
          <w:rFonts w:asciiTheme="minorHAnsi" w:hAnsiTheme="minorHAnsi" w:cstheme="minorHAnsi"/>
          <w:b/>
          <w:szCs w:val="18"/>
        </w:rPr>
      </w:pPr>
      <w:r>
        <w:rPr>
          <w:rFonts w:asciiTheme="minorHAnsi" w:hAnsiTheme="minorHAnsi" w:cstheme="minorHAnsi"/>
          <w:b/>
          <w:szCs w:val="18"/>
        </w:rPr>
        <w:t>2.0</w:t>
      </w:r>
      <w:r w:rsidR="00851203" w:rsidRPr="001E5246">
        <w:rPr>
          <w:rFonts w:asciiTheme="minorHAnsi" w:hAnsiTheme="minorHAnsi" w:cstheme="minorHAnsi"/>
          <w:b/>
          <w:szCs w:val="18"/>
        </w:rPr>
        <w:tab/>
        <w:t>Procedures</w:t>
      </w:r>
    </w:p>
    <w:p w14:paraId="47D29651" w14:textId="77777777" w:rsidR="00851203" w:rsidRPr="001E5246" w:rsidRDefault="00851203" w:rsidP="00851203">
      <w:pPr>
        <w:rPr>
          <w:rFonts w:asciiTheme="minorHAnsi" w:hAnsiTheme="minorHAnsi" w:cstheme="minorHAnsi"/>
          <w:szCs w:val="18"/>
        </w:rPr>
      </w:pPr>
    </w:p>
    <w:p w14:paraId="74DD8DC5" w14:textId="574E8C77" w:rsidR="00E252D6" w:rsidRPr="001E5246" w:rsidRDefault="00E252D6" w:rsidP="00E252D6">
      <w:pPr>
        <w:tabs>
          <w:tab w:val="left" w:pos="900"/>
        </w:tabs>
        <w:rPr>
          <w:rFonts w:asciiTheme="minorHAnsi" w:hAnsiTheme="minorHAnsi" w:cstheme="minorHAnsi"/>
          <w:szCs w:val="18"/>
        </w:rPr>
      </w:pPr>
      <w:r w:rsidRPr="001E5246">
        <w:rPr>
          <w:rFonts w:asciiTheme="minorHAnsi" w:hAnsiTheme="minorHAnsi" w:cstheme="minorHAnsi"/>
          <w:szCs w:val="18"/>
        </w:rPr>
        <w:t xml:space="preserve">If a trainee is dissatisfied with any aspect of the course, the Course Management Team should be informed as soon as possible. We are committed to supporting trainees and will deal with any complaint in a professional manner. We recognise that it may be difficult for a trainee to complain about the course or placement schools as they may feel uncomfortable or vulnerable. Often an informal chat with a tutor or a member of the SCITT training staff can help a situation but, sometimes, this will not </w:t>
      </w:r>
      <w:proofErr w:type="gramStart"/>
      <w:r w:rsidRPr="001E5246">
        <w:rPr>
          <w:rFonts w:asciiTheme="minorHAnsi" w:hAnsiTheme="minorHAnsi" w:cstheme="minorHAnsi"/>
          <w:szCs w:val="18"/>
        </w:rPr>
        <w:t>suffice</w:t>
      </w:r>
      <w:proofErr w:type="gramEnd"/>
      <w:r w:rsidRPr="001E5246">
        <w:rPr>
          <w:rFonts w:asciiTheme="minorHAnsi" w:hAnsiTheme="minorHAnsi" w:cstheme="minorHAnsi"/>
          <w:szCs w:val="18"/>
        </w:rPr>
        <w:t xml:space="preserve"> and the trainee may feel the need to take matters further. If, at any time over the training year, a trainee wishes to make a formal complaint about the centrally based training, the course management, training in school, the work of the school tutor or subject tutor within the school or any other aspect of the course, we advise that a trainee can proceed in one of the following ways:</w:t>
      </w:r>
    </w:p>
    <w:p w14:paraId="7294B16E" w14:textId="77777777" w:rsidR="00E252D6" w:rsidRPr="001E5246" w:rsidRDefault="00E252D6" w:rsidP="00E252D6">
      <w:pPr>
        <w:tabs>
          <w:tab w:val="left" w:pos="900"/>
        </w:tabs>
        <w:rPr>
          <w:rFonts w:asciiTheme="minorHAnsi" w:hAnsiTheme="minorHAnsi" w:cstheme="minorHAnsi"/>
          <w:szCs w:val="18"/>
        </w:rPr>
      </w:pPr>
    </w:p>
    <w:p w14:paraId="4D67B455" w14:textId="0EB24CAF" w:rsidR="00E252D6" w:rsidRPr="001E5246" w:rsidRDefault="00707E51" w:rsidP="00E252D6">
      <w:pPr>
        <w:tabs>
          <w:tab w:val="left" w:pos="567"/>
        </w:tabs>
        <w:rPr>
          <w:rFonts w:asciiTheme="minorHAnsi" w:hAnsiTheme="minorHAnsi" w:cstheme="minorHAnsi"/>
          <w:b/>
          <w:szCs w:val="18"/>
        </w:rPr>
      </w:pPr>
      <w:r>
        <w:rPr>
          <w:rFonts w:asciiTheme="minorHAnsi" w:hAnsiTheme="minorHAnsi" w:cstheme="minorHAnsi"/>
          <w:b/>
          <w:szCs w:val="18"/>
        </w:rPr>
        <w:t>3.0</w:t>
      </w:r>
      <w:r w:rsidR="00E252D6" w:rsidRPr="001E5246">
        <w:rPr>
          <w:rFonts w:asciiTheme="minorHAnsi" w:hAnsiTheme="minorHAnsi" w:cstheme="minorHAnsi"/>
          <w:b/>
          <w:szCs w:val="18"/>
        </w:rPr>
        <w:t xml:space="preserve">    </w:t>
      </w:r>
      <w:r w:rsidR="00E252D6" w:rsidRPr="001E5246">
        <w:rPr>
          <w:rFonts w:asciiTheme="minorHAnsi" w:hAnsiTheme="minorHAnsi" w:cstheme="minorHAnsi"/>
          <w:b/>
          <w:szCs w:val="18"/>
        </w:rPr>
        <w:tab/>
        <w:t>Concern about centrally based training or course management:</w:t>
      </w:r>
    </w:p>
    <w:p w14:paraId="1E7E05F6" w14:textId="77777777" w:rsidR="002362F6" w:rsidRPr="001E5246" w:rsidRDefault="002362F6" w:rsidP="002362F6">
      <w:pPr>
        <w:rPr>
          <w:rFonts w:asciiTheme="minorHAnsi" w:hAnsiTheme="minorHAnsi" w:cstheme="minorHAnsi"/>
          <w:szCs w:val="18"/>
        </w:rPr>
      </w:pPr>
    </w:p>
    <w:p w14:paraId="76F04A84" w14:textId="2A36EC63" w:rsidR="006544A2" w:rsidRPr="001E5246" w:rsidRDefault="002362F6" w:rsidP="002362F6">
      <w:pPr>
        <w:rPr>
          <w:rFonts w:asciiTheme="minorHAnsi" w:hAnsiTheme="minorHAnsi" w:cstheme="minorHAnsi"/>
          <w:szCs w:val="18"/>
        </w:rPr>
      </w:pPr>
      <w:r w:rsidRPr="001E5246">
        <w:rPr>
          <w:rFonts w:asciiTheme="minorHAnsi" w:hAnsiTheme="minorHAnsi" w:cstheme="minorHAnsi"/>
          <w:szCs w:val="18"/>
        </w:rPr>
        <w:t>Any complaint about</w:t>
      </w:r>
      <w:r w:rsidR="00957D10" w:rsidRPr="001E5246">
        <w:rPr>
          <w:rFonts w:asciiTheme="minorHAnsi" w:hAnsiTheme="minorHAnsi" w:cstheme="minorHAnsi"/>
          <w:szCs w:val="18"/>
        </w:rPr>
        <w:t xml:space="preserve"> the course</w:t>
      </w:r>
      <w:r w:rsidRPr="001E5246">
        <w:rPr>
          <w:rFonts w:asciiTheme="minorHAnsi" w:hAnsiTheme="minorHAnsi" w:cstheme="minorHAnsi"/>
          <w:szCs w:val="18"/>
        </w:rPr>
        <w:t xml:space="preserve"> should be brought to the attention of the Course Development Committee</w:t>
      </w:r>
      <w:r w:rsidR="00252F8E" w:rsidRPr="001E5246">
        <w:rPr>
          <w:rFonts w:asciiTheme="minorHAnsi" w:hAnsiTheme="minorHAnsi" w:cstheme="minorHAnsi"/>
          <w:szCs w:val="18"/>
        </w:rPr>
        <w:t xml:space="preserve"> in one of the following ways:</w:t>
      </w:r>
    </w:p>
    <w:p w14:paraId="7DD91E9B" w14:textId="77777777" w:rsidR="00252F8E" w:rsidRPr="001E5246" w:rsidRDefault="00252F8E" w:rsidP="002362F6">
      <w:pPr>
        <w:rPr>
          <w:rFonts w:asciiTheme="minorHAnsi" w:hAnsiTheme="minorHAnsi" w:cstheme="minorHAnsi"/>
          <w:szCs w:val="18"/>
        </w:rPr>
      </w:pPr>
    </w:p>
    <w:p w14:paraId="0ABEB9A3" w14:textId="38069591" w:rsidR="006544A2" w:rsidRPr="001E5246" w:rsidRDefault="006544A2" w:rsidP="009268BD">
      <w:pPr>
        <w:numPr>
          <w:ilvl w:val="0"/>
          <w:numId w:val="11"/>
        </w:numPr>
        <w:tabs>
          <w:tab w:val="left" w:pos="900"/>
        </w:tabs>
        <w:rPr>
          <w:rFonts w:asciiTheme="minorHAnsi" w:hAnsiTheme="minorHAnsi" w:cstheme="minorHAnsi"/>
          <w:szCs w:val="18"/>
        </w:rPr>
      </w:pPr>
      <w:r w:rsidRPr="001E5246">
        <w:rPr>
          <w:rFonts w:asciiTheme="minorHAnsi" w:hAnsiTheme="minorHAnsi" w:cstheme="minorHAnsi"/>
          <w:szCs w:val="18"/>
        </w:rPr>
        <w:t>Using the course evaluation forms</w:t>
      </w:r>
    </w:p>
    <w:p w14:paraId="51E45C6F" w14:textId="77777777" w:rsidR="006544A2" w:rsidRPr="001E5246" w:rsidRDefault="006544A2" w:rsidP="009268BD">
      <w:pPr>
        <w:numPr>
          <w:ilvl w:val="0"/>
          <w:numId w:val="11"/>
        </w:numPr>
        <w:tabs>
          <w:tab w:val="left" w:pos="900"/>
        </w:tabs>
        <w:rPr>
          <w:rFonts w:asciiTheme="minorHAnsi" w:hAnsiTheme="minorHAnsi" w:cstheme="minorHAnsi"/>
          <w:szCs w:val="18"/>
        </w:rPr>
      </w:pPr>
      <w:r w:rsidRPr="001E5246">
        <w:rPr>
          <w:rFonts w:asciiTheme="minorHAnsi" w:hAnsiTheme="minorHAnsi" w:cstheme="minorHAnsi"/>
          <w:szCs w:val="18"/>
        </w:rPr>
        <w:t xml:space="preserve">Speak to one of the trainee representatives on the Course Development Committee </w:t>
      </w:r>
    </w:p>
    <w:p w14:paraId="40BAED55" w14:textId="77777777" w:rsidR="006544A2" w:rsidRPr="001E5246" w:rsidRDefault="006544A2" w:rsidP="009268BD">
      <w:pPr>
        <w:numPr>
          <w:ilvl w:val="0"/>
          <w:numId w:val="11"/>
        </w:numPr>
        <w:tabs>
          <w:tab w:val="left" w:pos="900"/>
        </w:tabs>
        <w:rPr>
          <w:rFonts w:asciiTheme="minorHAnsi" w:hAnsiTheme="minorHAnsi" w:cstheme="minorHAnsi"/>
          <w:szCs w:val="18"/>
        </w:rPr>
      </w:pPr>
      <w:r w:rsidRPr="001E5246">
        <w:rPr>
          <w:rFonts w:asciiTheme="minorHAnsi" w:hAnsiTheme="minorHAnsi" w:cstheme="minorHAnsi"/>
          <w:szCs w:val="18"/>
        </w:rPr>
        <w:t>Contact the Chair of the Course Development Committee</w:t>
      </w:r>
    </w:p>
    <w:p w14:paraId="50820E86" w14:textId="77777777" w:rsidR="006544A2" w:rsidRPr="001E5246" w:rsidRDefault="006544A2" w:rsidP="002362F6">
      <w:pPr>
        <w:rPr>
          <w:rFonts w:asciiTheme="minorHAnsi" w:hAnsiTheme="minorHAnsi" w:cstheme="minorHAnsi"/>
          <w:szCs w:val="18"/>
        </w:rPr>
      </w:pPr>
    </w:p>
    <w:p w14:paraId="0644C4FA" w14:textId="3AF3939B" w:rsidR="006544A2" w:rsidRPr="001E5246" w:rsidRDefault="006544A2" w:rsidP="002362F6">
      <w:pPr>
        <w:rPr>
          <w:rFonts w:asciiTheme="minorHAnsi" w:hAnsiTheme="minorHAnsi" w:cstheme="minorHAnsi"/>
          <w:szCs w:val="18"/>
        </w:rPr>
      </w:pPr>
      <w:r w:rsidRPr="001E5246">
        <w:rPr>
          <w:rFonts w:asciiTheme="minorHAnsi" w:hAnsiTheme="minorHAnsi" w:cstheme="minorHAnsi"/>
          <w:szCs w:val="18"/>
        </w:rPr>
        <w:t>If t</w:t>
      </w:r>
      <w:r w:rsidR="002362F6" w:rsidRPr="001E5246">
        <w:rPr>
          <w:rFonts w:asciiTheme="minorHAnsi" w:hAnsiTheme="minorHAnsi" w:cstheme="minorHAnsi"/>
          <w:szCs w:val="18"/>
        </w:rPr>
        <w:t>he complainant</w:t>
      </w:r>
      <w:r w:rsidRPr="001E5246">
        <w:rPr>
          <w:rFonts w:asciiTheme="minorHAnsi" w:hAnsiTheme="minorHAnsi" w:cstheme="minorHAnsi"/>
          <w:szCs w:val="18"/>
        </w:rPr>
        <w:t xml:space="preserve"> is unhappy with outcome of this initial contact with the Course Development </w:t>
      </w:r>
      <w:proofErr w:type="gramStart"/>
      <w:r w:rsidRPr="001E5246">
        <w:rPr>
          <w:rFonts w:asciiTheme="minorHAnsi" w:hAnsiTheme="minorHAnsi" w:cstheme="minorHAnsi"/>
          <w:szCs w:val="18"/>
        </w:rPr>
        <w:t>Committee</w:t>
      </w:r>
      <w:proofErr w:type="gramEnd"/>
      <w:r w:rsidRPr="001E5246">
        <w:rPr>
          <w:rFonts w:asciiTheme="minorHAnsi" w:hAnsiTheme="minorHAnsi" w:cstheme="minorHAnsi"/>
          <w:szCs w:val="18"/>
        </w:rPr>
        <w:t xml:space="preserve"> they</w:t>
      </w:r>
      <w:r w:rsidR="002362F6" w:rsidRPr="001E5246">
        <w:rPr>
          <w:rFonts w:asciiTheme="minorHAnsi" w:hAnsiTheme="minorHAnsi" w:cstheme="minorHAnsi"/>
          <w:szCs w:val="18"/>
        </w:rPr>
        <w:t xml:space="preserve"> will be required to submit the complaint in writing</w:t>
      </w:r>
      <w:r w:rsidRPr="001E5246">
        <w:rPr>
          <w:rFonts w:asciiTheme="minorHAnsi" w:hAnsiTheme="minorHAnsi" w:cstheme="minorHAnsi"/>
          <w:szCs w:val="18"/>
        </w:rPr>
        <w:t xml:space="preserve"> to the Chair of the Course Development Committee</w:t>
      </w:r>
      <w:r w:rsidR="002362F6" w:rsidRPr="001E5246">
        <w:rPr>
          <w:rFonts w:asciiTheme="minorHAnsi" w:hAnsiTheme="minorHAnsi" w:cstheme="minorHAnsi"/>
          <w:szCs w:val="18"/>
        </w:rPr>
        <w:t xml:space="preserve">. The Chair of the Course Development Committee will take responsibility for interviewing the complainant and investigating the complaint fully. The complainant has the right to be accompanied by a friend to this initial interview. If there is insufficient evidence to support the complaint, or the complaint is trivial or malicious in nature, the process should be terminated. </w:t>
      </w:r>
      <w:r w:rsidRPr="001E5246">
        <w:rPr>
          <w:rFonts w:asciiTheme="minorHAnsi" w:hAnsiTheme="minorHAnsi" w:cstheme="minorHAnsi"/>
          <w:szCs w:val="18"/>
        </w:rPr>
        <w:t xml:space="preserve">The complainant will receive a written response from the Course Development Committee within 20 days of the complaint being lodged as to the outcome of the investigation. </w:t>
      </w:r>
    </w:p>
    <w:p w14:paraId="5DE89CA1" w14:textId="77777777" w:rsidR="006544A2" w:rsidRPr="001E5246" w:rsidRDefault="006544A2" w:rsidP="002362F6">
      <w:pPr>
        <w:rPr>
          <w:rFonts w:asciiTheme="minorHAnsi" w:hAnsiTheme="minorHAnsi" w:cstheme="minorHAnsi"/>
          <w:szCs w:val="18"/>
        </w:rPr>
      </w:pPr>
    </w:p>
    <w:p w14:paraId="0EE1DF9D" w14:textId="40A755A7" w:rsidR="002362F6" w:rsidRPr="001E5246" w:rsidRDefault="006544A2" w:rsidP="002362F6">
      <w:pPr>
        <w:rPr>
          <w:rFonts w:asciiTheme="minorHAnsi" w:hAnsiTheme="minorHAnsi" w:cstheme="minorHAnsi"/>
          <w:szCs w:val="18"/>
        </w:rPr>
      </w:pPr>
      <w:r w:rsidRPr="001E5246">
        <w:rPr>
          <w:rFonts w:asciiTheme="minorHAnsi" w:hAnsiTheme="minorHAnsi" w:cstheme="minorHAnsi"/>
          <w:szCs w:val="18"/>
        </w:rPr>
        <w:t>If there is sufficient evidence for the complaint to be upheld, the matter will be referred to Steering Group</w:t>
      </w:r>
      <w:r w:rsidR="009E1E89" w:rsidRPr="001E5246">
        <w:rPr>
          <w:rFonts w:asciiTheme="minorHAnsi" w:hAnsiTheme="minorHAnsi" w:cstheme="minorHAnsi"/>
          <w:szCs w:val="18"/>
        </w:rPr>
        <w:t xml:space="preserve"> who will implement a formal investigation. (Please see “Fitness to Practice Policy” for the Formal Investigation Procedures</w:t>
      </w:r>
      <w:r w:rsidR="002350E8" w:rsidRPr="001E5246">
        <w:rPr>
          <w:rFonts w:asciiTheme="minorHAnsi" w:hAnsiTheme="minorHAnsi" w:cstheme="minorHAnsi"/>
          <w:szCs w:val="18"/>
        </w:rPr>
        <w:t>)</w:t>
      </w:r>
      <w:r w:rsidR="009E1E89" w:rsidRPr="001E5246">
        <w:rPr>
          <w:rFonts w:asciiTheme="minorHAnsi" w:hAnsiTheme="minorHAnsi" w:cstheme="minorHAnsi"/>
          <w:szCs w:val="18"/>
        </w:rPr>
        <w:t>.</w:t>
      </w:r>
    </w:p>
    <w:p w14:paraId="0A4C3845" w14:textId="77777777" w:rsidR="00E252D6" w:rsidRPr="001E5246" w:rsidRDefault="00E252D6" w:rsidP="00E252D6">
      <w:pPr>
        <w:tabs>
          <w:tab w:val="left" w:pos="900"/>
        </w:tabs>
        <w:rPr>
          <w:rFonts w:asciiTheme="minorHAnsi" w:hAnsiTheme="minorHAnsi" w:cstheme="minorHAnsi"/>
          <w:szCs w:val="18"/>
        </w:rPr>
      </w:pPr>
      <w:r w:rsidRPr="001E5246">
        <w:rPr>
          <w:rFonts w:asciiTheme="minorHAnsi" w:hAnsiTheme="minorHAnsi" w:cstheme="minorHAnsi"/>
          <w:szCs w:val="18"/>
        </w:rPr>
        <w:tab/>
      </w:r>
    </w:p>
    <w:p w14:paraId="1F3757D2" w14:textId="77777777" w:rsidR="00E252D6" w:rsidRPr="001E5246" w:rsidRDefault="00E252D6" w:rsidP="00E252D6">
      <w:pPr>
        <w:tabs>
          <w:tab w:val="left" w:pos="900"/>
        </w:tabs>
        <w:rPr>
          <w:rFonts w:asciiTheme="minorHAnsi" w:hAnsiTheme="minorHAnsi" w:cstheme="minorHAnsi"/>
          <w:szCs w:val="18"/>
        </w:rPr>
      </w:pPr>
    </w:p>
    <w:p w14:paraId="2930DB56" w14:textId="22FB610C" w:rsidR="00E252D6" w:rsidRPr="001E5246" w:rsidRDefault="00707E51" w:rsidP="00E252D6">
      <w:pPr>
        <w:tabs>
          <w:tab w:val="left" w:pos="567"/>
        </w:tabs>
        <w:rPr>
          <w:rFonts w:asciiTheme="minorHAnsi" w:hAnsiTheme="minorHAnsi" w:cstheme="minorHAnsi"/>
          <w:b/>
          <w:szCs w:val="18"/>
        </w:rPr>
      </w:pPr>
      <w:r>
        <w:rPr>
          <w:rFonts w:asciiTheme="minorHAnsi" w:hAnsiTheme="minorHAnsi" w:cstheme="minorHAnsi"/>
          <w:b/>
          <w:szCs w:val="18"/>
        </w:rPr>
        <w:t>3</w:t>
      </w:r>
      <w:r w:rsidR="00BE4B1B">
        <w:rPr>
          <w:rFonts w:asciiTheme="minorHAnsi" w:hAnsiTheme="minorHAnsi" w:cstheme="minorHAnsi"/>
          <w:b/>
          <w:szCs w:val="18"/>
        </w:rPr>
        <w:t>.1</w:t>
      </w:r>
      <w:r w:rsidR="00E252D6" w:rsidRPr="001E5246">
        <w:rPr>
          <w:rFonts w:asciiTheme="minorHAnsi" w:hAnsiTheme="minorHAnsi" w:cstheme="minorHAnsi"/>
          <w:b/>
          <w:szCs w:val="18"/>
        </w:rPr>
        <w:tab/>
        <w:t>Concern about the training in school:</w:t>
      </w:r>
    </w:p>
    <w:p w14:paraId="525B2B60" w14:textId="77777777" w:rsidR="002362F6" w:rsidRPr="001E5246" w:rsidRDefault="002362F6" w:rsidP="002362F6">
      <w:pPr>
        <w:rPr>
          <w:rFonts w:asciiTheme="minorHAnsi" w:hAnsiTheme="minorHAnsi" w:cstheme="minorHAnsi"/>
          <w:szCs w:val="18"/>
        </w:rPr>
      </w:pPr>
    </w:p>
    <w:p w14:paraId="0E9BDBC1" w14:textId="6EB76D0D" w:rsidR="002362F6" w:rsidRPr="001E5246" w:rsidRDefault="002362F6" w:rsidP="002362F6">
      <w:pPr>
        <w:rPr>
          <w:rFonts w:asciiTheme="minorHAnsi" w:hAnsiTheme="minorHAnsi" w:cstheme="minorHAnsi"/>
          <w:szCs w:val="18"/>
        </w:rPr>
      </w:pPr>
      <w:r w:rsidRPr="001E5246">
        <w:rPr>
          <w:rFonts w:asciiTheme="minorHAnsi" w:hAnsiTheme="minorHAnsi" w:cstheme="minorHAnsi"/>
          <w:szCs w:val="18"/>
        </w:rPr>
        <w:t xml:space="preserve">Any complaint about </w:t>
      </w:r>
      <w:proofErr w:type="gramStart"/>
      <w:r w:rsidRPr="001E5246">
        <w:rPr>
          <w:rFonts w:asciiTheme="minorHAnsi" w:hAnsiTheme="minorHAnsi" w:cstheme="minorHAnsi"/>
          <w:szCs w:val="18"/>
        </w:rPr>
        <w:t>school based</w:t>
      </w:r>
      <w:proofErr w:type="gramEnd"/>
      <w:r w:rsidRPr="001E5246">
        <w:rPr>
          <w:rFonts w:asciiTheme="minorHAnsi" w:hAnsiTheme="minorHAnsi" w:cstheme="minorHAnsi"/>
          <w:szCs w:val="18"/>
        </w:rPr>
        <w:t xml:space="preserve"> matters</w:t>
      </w:r>
      <w:r w:rsidR="0009052F">
        <w:rPr>
          <w:rFonts w:asciiTheme="minorHAnsi" w:hAnsiTheme="minorHAnsi" w:cstheme="minorHAnsi"/>
          <w:szCs w:val="18"/>
        </w:rPr>
        <w:t xml:space="preserve"> (placement school / Lead or Contributing Partner)</w:t>
      </w:r>
      <w:r w:rsidRPr="001E5246">
        <w:rPr>
          <w:rFonts w:asciiTheme="minorHAnsi" w:hAnsiTheme="minorHAnsi" w:cstheme="minorHAnsi"/>
          <w:szCs w:val="18"/>
        </w:rPr>
        <w:t xml:space="preserve"> should be brought to the attention of the Course Director. The trainee will be asked to submit the complaint in writing. The Course Director will take responsibility for interviewing the complainant and investigating the complaint fully. The complainant has the right to be accompanied by a friend to this initial interview. If there is insufficient evidence to support the complaint or the complaint is trivial or malicious in nature the process should be terminated.</w:t>
      </w:r>
    </w:p>
    <w:p w14:paraId="22A7F04F" w14:textId="77777777" w:rsidR="006544A2" w:rsidRPr="001E5246" w:rsidRDefault="002362F6" w:rsidP="002362F6">
      <w:pPr>
        <w:rPr>
          <w:rFonts w:asciiTheme="minorHAnsi" w:hAnsiTheme="minorHAnsi" w:cstheme="minorHAnsi"/>
          <w:szCs w:val="18"/>
        </w:rPr>
      </w:pPr>
      <w:r w:rsidRPr="001E5246">
        <w:rPr>
          <w:rFonts w:asciiTheme="minorHAnsi" w:hAnsiTheme="minorHAnsi" w:cstheme="minorHAnsi"/>
          <w:szCs w:val="18"/>
        </w:rPr>
        <w:t xml:space="preserve">The complainant will receive a written response from the Course Director within 20 days of the complaint being lodged as to the outcome of the investigation. </w:t>
      </w:r>
    </w:p>
    <w:p w14:paraId="5C428276" w14:textId="77777777" w:rsidR="006544A2" w:rsidRPr="001E5246" w:rsidRDefault="006544A2" w:rsidP="002362F6">
      <w:pPr>
        <w:rPr>
          <w:rFonts w:asciiTheme="minorHAnsi" w:hAnsiTheme="minorHAnsi" w:cstheme="minorHAnsi"/>
          <w:szCs w:val="18"/>
        </w:rPr>
      </w:pPr>
    </w:p>
    <w:p w14:paraId="1B8D575A" w14:textId="18175734" w:rsidR="009E1E89" w:rsidRPr="001E5246" w:rsidRDefault="009E1E89" w:rsidP="009E1E89">
      <w:pPr>
        <w:rPr>
          <w:rFonts w:asciiTheme="minorHAnsi" w:hAnsiTheme="minorHAnsi" w:cstheme="minorHAnsi"/>
          <w:szCs w:val="18"/>
        </w:rPr>
      </w:pPr>
      <w:r w:rsidRPr="001E5246">
        <w:rPr>
          <w:rFonts w:asciiTheme="minorHAnsi" w:hAnsiTheme="minorHAnsi" w:cstheme="minorHAnsi"/>
          <w:szCs w:val="18"/>
        </w:rPr>
        <w:t>If there is sufficient evidence for the complaint to be upheld, the matter will be referred to Steering Group who will implement a formal investigation. (Please see “Fitness to Practice Policy” for the Formal Investigation Procedures</w:t>
      </w:r>
      <w:r w:rsidR="00957D10" w:rsidRPr="001E5246">
        <w:rPr>
          <w:rFonts w:asciiTheme="minorHAnsi" w:hAnsiTheme="minorHAnsi" w:cstheme="minorHAnsi"/>
          <w:szCs w:val="18"/>
        </w:rPr>
        <w:t>)</w:t>
      </w:r>
      <w:r w:rsidRPr="001E5246">
        <w:rPr>
          <w:rFonts w:asciiTheme="minorHAnsi" w:hAnsiTheme="minorHAnsi" w:cstheme="minorHAnsi"/>
          <w:szCs w:val="18"/>
        </w:rPr>
        <w:t>.</w:t>
      </w:r>
    </w:p>
    <w:p w14:paraId="19377155" w14:textId="77777777" w:rsidR="00E252D6" w:rsidRPr="001E5246" w:rsidRDefault="00E252D6" w:rsidP="00E252D6">
      <w:pPr>
        <w:rPr>
          <w:rFonts w:asciiTheme="minorHAnsi" w:hAnsiTheme="minorHAnsi" w:cstheme="minorHAnsi"/>
          <w:szCs w:val="18"/>
        </w:rPr>
      </w:pPr>
    </w:p>
    <w:p w14:paraId="1989B873" w14:textId="77777777" w:rsidR="00851203" w:rsidRPr="001E5246" w:rsidRDefault="00851203" w:rsidP="00851203">
      <w:pPr>
        <w:rPr>
          <w:rFonts w:asciiTheme="minorHAnsi" w:hAnsiTheme="minorHAnsi" w:cstheme="minorHAnsi"/>
          <w:szCs w:val="18"/>
        </w:rPr>
      </w:pPr>
    </w:p>
    <w:p w14:paraId="5375C408" w14:textId="48252E7B" w:rsidR="00851203" w:rsidRPr="001E5246" w:rsidRDefault="00707E51" w:rsidP="00851203">
      <w:pPr>
        <w:rPr>
          <w:rFonts w:asciiTheme="minorHAnsi" w:hAnsiTheme="minorHAnsi" w:cstheme="minorHAnsi"/>
          <w:b/>
          <w:szCs w:val="18"/>
        </w:rPr>
      </w:pPr>
      <w:r>
        <w:rPr>
          <w:rFonts w:asciiTheme="minorHAnsi" w:hAnsiTheme="minorHAnsi" w:cstheme="minorHAnsi"/>
          <w:b/>
          <w:szCs w:val="18"/>
        </w:rPr>
        <w:t>4.0</w:t>
      </w:r>
      <w:r w:rsidR="00851203" w:rsidRPr="001E5246">
        <w:rPr>
          <w:rFonts w:asciiTheme="minorHAnsi" w:hAnsiTheme="minorHAnsi" w:cstheme="minorHAnsi"/>
          <w:b/>
          <w:szCs w:val="18"/>
        </w:rPr>
        <w:tab/>
        <w:t>Monitoring</w:t>
      </w:r>
    </w:p>
    <w:p w14:paraId="67EE3FD8" w14:textId="77777777" w:rsidR="00851203" w:rsidRPr="001E5246" w:rsidRDefault="00851203" w:rsidP="00851203">
      <w:pPr>
        <w:rPr>
          <w:rFonts w:asciiTheme="minorHAnsi" w:hAnsiTheme="minorHAnsi" w:cstheme="minorHAnsi"/>
          <w:b/>
          <w:szCs w:val="18"/>
        </w:rPr>
      </w:pPr>
    </w:p>
    <w:p w14:paraId="2DDE4DA3" w14:textId="2037F2D9" w:rsidR="009E1E89" w:rsidRPr="001E5246" w:rsidRDefault="00851203" w:rsidP="009268BD">
      <w:pPr>
        <w:numPr>
          <w:ilvl w:val="0"/>
          <w:numId w:val="15"/>
        </w:numPr>
        <w:rPr>
          <w:rFonts w:asciiTheme="minorHAnsi" w:hAnsiTheme="minorHAnsi" w:cstheme="minorHAnsi"/>
          <w:szCs w:val="18"/>
        </w:rPr>
      </w:pPr>
      <w:r w:rsidRPr="001E5246">
        <w:rPr>
          <w:rFonts w:asciiTheme="minorHAnsi" w:hAnsiTheme="minorHAnsi" w:cstheme="minorHAnsi"/>
          <w:szCs w:val="18"/>
        </w:rPr>
        <w:t>The Steering Group will monit</w:t>
      </w:r>
      <w:r w:rsidR="009E1E89" w:rsidRPr="001E5246">
        <w:rPr>
          <w:rFonts w:asciiTheme="minorHAnsi" w:hAnsiTheme="minorHAnsi" w:cstheme="minorHAnsi"/>
          <w:szCs w:val="18"/>
        </w:rPr>
        <w:t>or</w:t>
      </w:r>
      <w:r w:rsidR="002350E8" w:rsidRPr="001E5246">
        <w:rPr>
          <w:rFonts w:asciiTheme="minorHAnsi" w:hAnsiTheme="minorHAnsi" w:cstheme="minorHAnsi"/>
          <w:szCs w:val="18"/>
        </w:rPr>
        <w:t xml:space="preserve"> the</w:t>
      </w:r>
      <w:r w:rsidR="009E1E89" w:rsidRPr="001E5246">
        <w:rPr>
          <w:rFonts w:asciiTheme="minorHAnsi" w:hAnsiTheme="minorHAnsi" w:cstheme="minorHAnsi"/>
          <w:szCs w:val="18"/>
        </w:rPr>
        <w:t xml:space="preserve"> implementation of the policy</w:t>
      </w:r>
    </w:p>
    <w:p w14:paraId="33E66F27" w14:textId="6D7147D9" w:rsidR="00851203" w:rsidRPr="001E5246" w:rsidRDefault="00851203" w:rsidP="009268BD">
      <w:pPr>
        <w:numPr>
          <w:ilvl w:val="0"/>
          <w:numId w:val="15"/>
        </w:numPr>
        <w:rPr>
          <w:rFonts w:asciiTheme="minorHAnsi" w:hAnsiTheme="minorHAnsi" w:cstheme="minorHAnsi"/>
          <w:szCs w:val="18"/>
        </w:rPr>
      </w:pPr>
      <w:r w:rsidRPr="001E5246">
        <w:rPr>
          <w:rFonts w:asciiTheme="minorHAnsi" w:hAnsiTheme="minorHAnsi" w:cstheme="minorHAnsi"/>
          <w:szCs w:val="18"/>
        </w:rPr>
        <w:t xml:space="preserve">The Course Development Committee will survey trainee perceptions and present findings to the Steering Group. Minutes of the Course Development Committee and Steering Group will be available. </w:t>
      </w:r>
    </w:p>
    <w:p w14:paraId="2A42F4E6" w14:textId="77777777" w:rsidR="00851203" w:rsidRPr="001E5246" w:rsidRDefault="00851203" w:rsidP="00851203">
      <w:pPr>
        <w:rPr>
          <w:rFonts w:asciiTheme="minorHAnsi" w:hAnsiTheme="minorHAnsi" w:cstheme="minorHAnsi"/>
          <w:szCs w:val="18"/>
        </w:rPr>
      </w:pPr>
    </w:p>
    <w:p w14:paraId="65B9EB34" w14:textId="1E5AD24B" w:rsidR="00851203" w:rsidRPr="001E5246" w:rsidRDefault="00707E51" w:rsidP="00707E51">
      <w:pPr>
        <w:spacing w:line="360" w:lineRule="auto"/>
        <w:rPr>
          <w:rFonts w:asciiTheme="minorHAnsi" w:hAnsiTheme="minorHAnsi" w:cstheme="minorHAnsi"/>
          <w:b/>
          <w:szCs w:val="18"/>
        </w:rPr>
      </w:pPr>
      <w:r>
        <w:rPr>
          <w:rFonts w:asciiTheme="minorHAnsi" w:hAnsiTheme="minorHAnsi" w:cstheme="minorHAnsi"/>
          <w:b/>
          <w:szCs w:val="18"/>
        </w:rPr>
        <w:t>5.0</w:t>
      </w:r>
      <w:r w:rsidR="00851203" w:rsidRPr="001E5246">
        <w:rPr>
          <w:rFonts w:asciiTheme="minorHAnsi" w:hAnsiTheme="minorHAnsi" w:cstheme="minorHAnsi"/>
          <w:b/>
          <w:szCs w:val="18"/>
        </w:rPr>
        <w:tab/>
        <w:t>Development and Training</w:t>
      </w:r>
    </w:p>
    <w:p w14:paraId="288106F4" w14:textId="77777777" w:rsidR="00851203" w:rsidRPr="001E5246" w:rsidRDefault="00851203" w:rsidP="00851203">
      <w:pPr>
        <w:rPr>
          <w:rFonts w:asciiTheme="minorHAnsi" w:hAnsiTheme="minorHAnsi" w:cstheme="minorHAnsi"/>
          <w:szCs w:val="18"/>
        </w:rPr>
      </w:pPr>
    </w:p>
    <w:p w14:paraId="78F4890B"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 xml:space="preserve">The Course Development Committee will identify training needs through analysis of complaints data. The Steering Group will direct the Course Development Committee to address and propose solutions to any issues arising from failure in policy or procedures. </w:t>
      </w:r>
    </w:p>
    <w:p w14:paraId="583A52FF" w14:textId="77777777" w:rsidR="00851203" w:rsidRPr="001E5246" w:rsidRDefault="00851203" w:rsidP="00851203">
      <w:pPr>
        <w:rPr>
          <w:rFonts w:asciiTheme="minorHAnsi" w:hAnsiTheme="minorHAnsi" w:cstheme="minorHAnsi"/>
          <w:szCs w:val="18"/>
        </w:rPr>
      </w:pPr>
    </w:p>
    <w:p w14:paraId="508EDEF9" w14:textId="0D2ADA0D" w:rsidR="00851203" w:rsidRPr="001E5246" w:rsidRDefault="00707E51" w:rsidP="00851203">
      <w:pPr>
        <w:rPr>
          <w:rFonts w:asciiTheme="minorHAnsi" w:hAnsiTheme="minorHAnsi" w:cstheme="minorHAnsi"/>
          <w:b/>
          <w:szCs w:val="18"/>
        </w:rPr>
      </w:pPr>
      <w:r>
        <w:rPr>
          <w:rFonts w:asciiTheme="minorHAnsi" w:hAnsiTheme="minorHAnsi" w:cstheme="minorHAnsi"/>
          <w:b/>
          <w:szCs w:val="18"/>
        </w:rPr>
        <w:t>6.0</w:t>
      </w:r>
      <w:r w:rsidR="00851203" w:rsidRPr="001E5246">
        <w:rPr>
          <w:rFonts w:asciiTheme="minorHAnsi" w:hAnsiTheme="minorHAnsi" w:cstheme="minorHAnsi"/>
          <w:b/>
          <w:szCs w:val="18"/>
        </w:rPr>
        <w:tab/>
        <w:t>Publishing policy</w:t>
      </w:r>
    </w:p>
    <w:p w14:paraId="140CC43C" w14:textId="77777777" w:rsidR="00851203" w:rsidRPr="001E5246" w:rsidRDefault="00851203" w:rsidP="00851203">
      <w:pPr>
        <w:rPr>
          <w:rFonts w:asciiTheme="minorHAnsi" w:hAnsiTheme="minorHAnsi" w:cstheme="minorHAnsi"/>
          <w:szCs w:val="18"/>
        </w:rPr>
      </w:pPr>
    </w:p>
    <w:p w14:paraId="48D0FA1A" w14:textId="77777777" w:rsidR="00851203" w:rsidRPr="001E5246" w:rsidRDefault="00851203" w:rsidP="00851203">
      <w:pPr>
        <w:rPr>
          <w:rFonts w:asciiTheme="minorHAnsi" w:hAnsiTheme="minorHAnsi" w:cstheme="minorHAnsi"/>
          <w:szCs w:val="18"/>
        </w:rPr>
      </w:pPr>
      <w:r w:rsidRPr="001E5246">
        <w:rPr>
          <w:rFonts w:asciiTheme="minorHAnsi" w:hAnsiTheme="minorHAnsi" w:cstheme="minorHAnsi"/>
          <w:szCs w:val="18"/>
        </w:rPr>
        <w:t xml:space="preserve">This Policy will be available through the Durham SCITT website and our documentation. A copy is available from the SCITT office. </w:t>
      </w:r>
    </w:p>
    <w:p w14:paraId="14179C27" w14:textId="77777777" w:rsidR="00851203" w:rsidRPr="001E5246" w:rsidRDefault="00851203" w:rsidP="00851203">
      <w:pPr>
        <w:rPr>
          <w:rFonts w:asciiTheme="minorHAnsi" w:hAnsiTheme="minorHAnsi" w:cstheme="minorHAnsi"/>
          <w:szCs w:val="18"/>
        </w:rPr>
      </w:pPr>
    </w:p>
    <w:p w14:paraId="68CE3C70" w14:textId="0B3B87E9" w:rsidR="00851203" w:rsidRPr="001E5246" w:rsidRDefault="00707E51" w:rsidP="00851203">
      <w:pPr>
        <w:rPr>
          <w:rFonts w:asciiTheme="minorHAnsi" w:hAnsiTheme="minorHAnsi" w:cstheme="minorHAnsi"/>
          <w:b/>
          <w:szCs w:val="18"/>
        </w:rPr>
      </w:pPr>
      <w:r>
        <w:rPr>
          <w:rFonts w:asciiTheme="minorHAnsi" w:hAnsiTheme="minorHAnsi" w:cstheme="minorHAnsi"/>
          <w:b/>
          <w:szCs w:val="18"/>
        </w:rPr>
        <w:t>7.0</w:t>
      </w:r>
      <w:r w:rsidR="00851203" w:rsidRPr="001E5246">
        <w:rPr>
          <w:rFonts w:asciiTheme="minorHAnsi" w:hAnsiTheme="minorHAnsi" w:cstheme="minorHAnsi"/>
          <w:b/>
          <w:szCs w:val="18"/>
        </w:rPr>
        <w:tab/>
        <w:t>Review date for the policy</w:t>
      </w:r>
    </w:p>
    <w:p w14:paraId="4AF17E56" w14:textId="77777777" w:rsidR="00851203" w:rsidRPr="001E5246" w:rsidRDefault="00851203" w:rsidP="00851203">
      <w:pPr>
        <w:rPr>
          <w:rFonts w:asciiTheme="minorHAnsi" w:hAnsiTheme="minorHAnsi" w:cstheme="minorHAnsi"/>
          <w:szCs w:val="18"/>
        </w:rPr>
      </w:pPr>
    </w:p>
    <w:p w14:paraId="360C5BCA" w14:textId="317D04C5" w:rsidR="00E9122F" w:rsidRPr="001E5246" w:rsidRDefault="00E9122F" w:rsidP="00E9122F">
      <w:pPr>
        <w:suppressAutoHyphens/>
        <w:autoSpaceDN w:val="0"/>
        <w:spacing w:after="120"/>
        <w:ind w:left="113"/>
        <w:rPr>
          <w:rFonts w:asciiTheme="minorHAnsi" w:eastAsia="Times New Roman" w:hAnsiTheme="minorHAnsi" w:cstheme="minorHAnsi"/>
          <w:szCs w:val="20"/>
          <w:lang w:eastAsia="ar-SA"/>
        </w:rPr>
      </w:pPr>
      <w:r w:rsidRPr="001E5246">
        <w:rPr>
          <w:rFonts w:asciiTheme="minorHAnsi" w:eastAsia="Times New Roman" w:hAnsiTheme="minorHAnsi" w:cstheme="minorHAnsi"/>
          <w:szCs w:val="20"/>
          <w:lang w:eastAsia="ar-SA"/>
        </w:rPr>
        <w:t>The Policy will be review</w:t>
      </w:r>
      <w:r w:rsidR="00BB5C15">
        <w:rPr>
          <w:rFonts w:asciiTheme="minorHAnsi" w:eastAsia="Times New Roman" w:hAnsiTheme="minorHAnsi" w:cstheme="minorHAnsi"/>
          <w:szCs w:val="20"/>
          <w:lang w:eastAsia="ar-SA"/>
        </w:rPr>
        <w:t>ed</w:t>
      </w:r>
      <w:r w:rsidRPr="001E5246">
        <w:rPr>
          <w:rFonts w:asciiTheme="minorHAnsi" w:eastAsia="Times New Roman" w:hAnsiTheme="minorHAnsi" w:cstheme="minorHAnsi"/>
          <w:szCs w:val="20"/>
          <w:lang w:eastAsia="ar-SA"/>
        </w:rPr>
        <w:t xml:space="preserve"> tri-annually as part of the SCITT’s Policy Review Process.</w:t>
      </w:r>
    </w:p>
    <w:p w14:paraId="4027B485" w14:textId="77777777" w:rsidR="00CB2387" w:rsidRPr="001E5246" w:rsidRDefault="00851203" w:rsidP="007457EA">
      <w:pPr>
        <w:pStyle w:val="Heading1"/>
        <w:rPr>
          <w:rFonts w:asciiTheme="minorHAnsi" w:hAnsiTheme="minorHAnsi" w:cstheme="minorHAnsi"/>
        </w:rPr>
      </w:pPr>
      <w:r w:rsidRPr="001E5246">
        <w:rPr>
          <w:rFonts w:asciiTheme="minorHAnsi" w:hAnsiTheme="minorHAnsi" w:cstheme="minorHAnsi"/>
        </w:rPr>
        <w:br w:type="page"/>
      </w:r>
      <w:bookmarkStart w:id="218" w:name="_Toc362438609"/>
      <w:bookmarkStart w:id="219" w:name="_Toc424037659"/>
      <w:bookmarkStart w:id="220" w:name="_Toc424038985"/>
    </w:p>
    <w:bookmarkEnd w:id="218"/>
    <w:bookmarkEnd w:id="219"/>
    <w:bookmarkEnd w:id="220"/>
    <w:p w14:paraId="4FBAAFF8" w14:textId="77777777" w:rsidR="00851203" w:rsidRPr="001E5246" w:rsidRDefault="00851203" w:rsidP="00851203">
      <w:pPr>
        <w:jc w:val="both"/>
        <w:rPr>
          <w:rFonts w:asciiTheme="minorHAnsi" w:hAnsiTheme="minorHAnsi" w:cstheme="minorHAnsi"/>
          <w:szCs w:val="18"/>
        </w:rPr>
        <w:sectPr w:rsidR="00851203" w:rsidRPr="001E5246" w:rsidSect="004B21F4">
          <w:footerReference w:type="even" r:id="rId14"/>
          <w:footerReference w:type="default" r:id="rId15"/>
          <w:pgSz w:w="11906" w:h="16838" w:code="9"/>
          <w:pgMar w:top="567" w:right="849" w:bottom="0" w:left="851" w:header="720" w:footer="432" w:gutter="0"/>
          <w:cols w:space="720"/>
          <w:titlePg/>
          <w:docGrid w:linePitch="326"/>
        </w:sectPr>
      </w:pPr>
    </w:p>
    <w:p w14:paraId="28574AAE" w14:textId="77777777" w:rsidR="00D40B65" w:rsidRPr="001E5246" w:rsidRDefault="00D40B65" w:rsidP="00A63F06">
      <w:pPr>
        <w:pStyle w:val="Heading1"/>
        <w:rPr>
          <w:rFonts w:asciiTheme="minorHAnsi" w:hAnsiTheme="minorHAnsi" w:cstheme="minorHAnsi"/>
        </w:rPr>
      </w:pPr>
      <w:bookmarkStart w:id="221" w:name="_Toc497831254"/>
    </w:p>
    <w:p w14:paraId="50520E36" w14:textId="029AE0E5" w:rsidR="00A63F06" w:rsidRPr="001E5246" w:rsidRDefault="00A63F06" w:rsidP="00A63F06">
      <w:pPr>
        <w:pStyle w:val="Heading1"/>
        <w:rPr>
          <w:rFonts w:asciiTheme="minorHAnsi" w:hAnsiTheme="minorHAnsi" w:cstheme="minorHAnsi"/>
        </w:rPr>
      </w:pPr>
      <w:bookmarkStart w:id="222" w:name="_Toc162387978"/>
      <w:r w:rsidRPr="001E5246">
        <w:rPr>
          <w:rFonts w:asciiTheme="minorHAnsi" w:hAnsiTheme="minorHAnsi" w:cstheme="minorHAnsi"/>
        </w:rPr>
        <w:t>Fitness to Practise Policy</w:t>
      </w:r>
      <w:bookmarkEnd w:id="221"/>
      <w:bookmarkEnd w:id="222"/>
    </w:p>
    <w:p w14:paraId="76F820A1" w14:textId="77777777" w:rsidR="00A63F06" w:rsidRPr="001E5246" w:rsidRDefault="00A63F06" w:rsidP="00A63F06">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4" behindDoc="0" locked="0" layoutInCell="1" allowOverlap="1" wp14:anchorId="2808B9B9" wp14:editId="087D7228">
                <wp:simplePos x="0" y="0"/>
                <wp:positionH relativeFrom="column">
                  <wp:posOffset>-94159</wp:posOffset>
                </wp:positionH>
                <wp:positionV relativeFrom="paragraph">
                  <wp:posOffset>123038</wp:posOffset>
                </wp:positionV>
                <wp:extent cx="6481267" cy="0"/>
                <wp:effectExtent l="19050" t="38100" r="72390" b="114300"/>
                <wp:wrapNone/>
                <wp:docPr id="351" name="Straight Connector 351"/>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65E8BA2">
              <v:line id="Straight Connector 351" style="position:absolute;z-index:2518589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0F27E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74FDE799" w14:textId="7FF1143B" w:rsidR="00A63F06" w:rsidRPr="001E5246" w:rsidRDefault="00A63F06" w:rsidP="00A63F06">
      <w:pPr>
        <w:pStyle w:val="BodyText"/>
        <w:ind w:left="0"/>
        <w:rPr>
          <w:rFonts w:asciiTheme="minorHAnsi" w:hAnsiTheme="minorHAnsi" w:cstheme="minorHAnsi"/>
          <w:b/>
          <w:sz w:val="24"/>
        </w:rPr>
      </w:pPr>
    </w:p>
    <w:p w14:paraId="4BAAC48E" w14:textId="77777777" w:rsidR="00A63F06" w:rsidRPr="001E5246" w:rsidRDefault="00A63F06" w:rsidP="009268BD">
      <w:pPr>
        <w:pStyle w:val="BodyText"/>
        <w:numPr>
          <w:ilvl w:val="0"/>
          <w:numId w:val="119"/>
        </w:numPr>
        <w:rPr>
          <w:rFonts w:asciiTheme="minorHAnsi" w:hAnsiTheme="minorHAnsi" w:cstheme="minorHAnsi"/>
          <w:b/>
        </w:rPr>
      </w:pPr>
      <w:bookmarkStart w:id="223" w:name="_Toc497305606"/>
      <w:bookmarkStart w:id="224" w:name="_Toc497384329"/>
      <w:bookmarkStart w:id="225" w:name="_Toc497831255"/>
      <w:r w:rsidRPr="001E5246">
        <w:rPr>
          <w:rFonts w:asciiTheme="minorHAnsi" w:hAnsiTheme="minorHAnsi" w:cstheme="minorHAnsi"/>
          <w:b/>
        </w:rPr>
        <w:t>Introduction</w:t>
      </w:r>
      <w:bookmarkEnd w:id="223"/>
      <w:bookmarkEnd w:id="224"/>
      <w:bookmarkEnd w:id="225"/>
    </w:p>
    <w:p w14:paraId="71434BAE" w14:textId="77777777" w:rsidR="00A63F06" w:rsidRPr="001E5246" w:rsidRDefault="00A63F06" w:rsidP="00A63F06">
      <w:pPr>
        <w:pStyle w:val="BodyText"/>
        <w:spacing w:after="0"/>
        <w:rPr>
          <w:rFonts w:asciiTheme="minorHAnsi" w:hAnsiTheme="minorHAnsi" w:cstheme="minorHAnsi"/>
          <w:szCs w:val="18"/>
        </w:rPr>
      </w:pPr>
    </w:p>
    <w:p w14:paraId="3DBB5915" w14:textId="685B4AE7" w:rsidR="00A63F06" w:rsidRPr="001E5246" w:rsidRDefault="00A63F06" w:rsidP="00A63F06">
      <w:pPr>
        <w:pStyle w:val="BodyText"/>
        <w:spacing w:after="0"/>
        <w:ind w:left="160" w:right="218"/>
        <w:rPr>
          <w:rFonts w:asciiTheme="minorHAnsi" w:hAnsiTheme="minorHAnsi" w:cstheme="minorHAnsi"/>
          <w:szCs w:val="18"/>
        </w:rPr>
      </w:pPr>
      <w:r w:rsidRPr="001E5246">
        <w:rPr>
          <w:rFonts w:asciiTheme="minorHAnsi" w:hAnsiTheme="minorHAnsi" w:cstheme="minorHAnsi"/>
          <w:szCs w:val="18"/>
        </w:rPr>
        <w:t>Durham SCITT offers a programme which, on completion</w:t>
      </w:r>
      <w:r w:rsidR="002350E8" w:rsidRPr="001E5246">
        <w:rPr>
          <w:rFonts w:asciiTheme="minorHAnsi" w:hAnsiTheme="minorHAnsi" w:cstheme="minorHAnsi"/>
          <w:szCs w:val="18"/>
        </w:rPr>
        <w:t>,</w:t>
      </w:r>
      <w:r w:rsidRPr="001E5246">
        <w:rPr>
          <w:rFonts w:asciiTheme="minorHAnsi" w:hAnsiTheme="minorHAnsi" w:cstheme="minorHAnsi"/>
          <w:szCs w:val="18"/>
        </w:rPr>
        <w:t xml:space="preserve"> allows the trainees a right to be accepted into the teaching profession upon confirmation from the SCITT that they are fit to</w:t>
      </w:r>
      <w:r w:rsidRPr="001E5246">
        <w:rPr>
          <w:rFonts w:asciiTheme="minorHAnsi" w:hAnsiTheme="minorHAnsi" w:cstheme="minorHAnsi"/>
          <w:spacing w:val="-10"/>
          <w:szCs w:val="18"/>
        </w:rPr>
        <w:t xml:space="preserve"> </w:t>
      </w:r>
      <w:r w:rsidRPr="001E5246">
        <w:rPr>
          <w:rFonts w:asciiTheme="minorHAnsi" w:hAnsiTheme="minorHAnsi" w:cstheme="minorHAnsi"/>
          <w:szCs w:val="18"/>
        </w:rPr>
        <w:t>practise.</w:t>
      </w:r>
    </w:p>
    <w:p w14:paraId="575552AB" w14:textId="77777777" w:rsidR="00A63F06" w:rsidRPr="001E5246" w:rsidRDefault="00A63F06" w:rsidP="00A63F06">
      <w:pPr>
        <w:pStyle w:val="BodyText"/>
        <w:spacing w:after="0"/>
        <w:rPr>
          <w:rFonts w:asciiTheme="minorHAnsi" w:hAnsiTheme="minorHAnsi" w:cstheme="minorHAnsi"/>
          <w:szCs w:val="18"/>
        </w:rPr>
      </w:pPr>
    </w:p>
    <w:p w14:paraId="7F51545E" w14:textId="77777777" w:rsidR="00A63F06" w:rsidRPr="001E5246" w:rsidRDefault="00A63F06" w:rsidP="00A63F06">
      <w:pPr>
        <w:pStyle w:val="BodyText"/>
        <w:spacing w:after="0"/>
        <w:rPr>
          <w:rFonts w:asciiTheme="minorHAnsi" w:hAnsiTheme="minorHAnsi" w:cstheme="minorHAnsi"/>
          <w:szCs w:val="18"/>
        </w:rPr>
      </w:pPr>
      <w:bookmarkStart w:id="226" w:name="Misconduct_and_behavioural_concerns,_inc"/>
      <w:bookmarkStart w:id="227" w:name="2._To_which_students_do_the_Fitness_to_P"/>
      <w:bookmarkEnd w:id="226"/>
      <w:bookmarkEnd w:id="227"/>
    </w:p>
    <w:p w14:paraId="6E1E89B7" w14:textId="77777777" w:rsidR="00A63F06" w:rsidRPr="001E5246" w:rsidRDefault="00A63F06" w:rsidP="009268BD">
      <w:pPr>
        <w:pStyle w:val="BodyText"/>
        <w:numPr>
          <w:ilvl w:val="0"/>
          <w:numId w:val="119"/>
        </w:numPr>
        <w:rPr>
          <w:rFonts w:asciiTheme="minorHAnsi" w:hAnsiTheme="minorHAnsi" w:cstheme="minorHAnsi"/>
          <w:b/>
        </w:rPr>
      </w:pPr>
      <w:bookmarkStart w:id="228" w:name="_Toc497305607"/>
      <w:bookmarkStart w:id="229" w:name="_Toc497384330"/>
      <w:bookmarkStart w:id="230" w:name="_Toc497831256"/>
      <w:r w:rsidRPr="001E5246">
        <w:rPr>
          <w:rFonts w:asciiTheme="minorHAnsi" w:hAnsiTheme="minorHAnsi" w:cstheme="minorHAnsi"/>
          <w:b/>
        </w:rPr>
        <w:t>In w</w:t>
      </w:r>
      <w:bookmarkStart w:id="231" w:name="3._In_what_circumstances_may_the_Fitness"/>
      <w:bookmarkEnd w:id="231"/>
      <w:r w:rsidRPr="001E5246">
        <w:rPr>
          <w:rFonts w:asciiTheme="minorHAnsi" w:hAnsiTheme="minorHAnsi" w:cstheme="minorHAnsi"/>
          <w:b/>
        </w:rPr>
        <w:t xml:space="preserve">hat circumstances may the Fitness to Practise Procedures </w:t>
      </w:r>
      <w:r w:rsidRPr="001E5246">
        <w:rPr>
          <w:rFonts w:asciiTheme="minorHAnsi" w:hAnsiTheme="minorHAnsi" w:cstheme="minorHAnsi"/>
          <w:b/>
          <w:spacing w:val="-3"/>
        </w:rPr>
        <w:t xml:space="preserve">be </w:t>
      </w:r>
      <w:r w:rsidRPr="001E5246">
        <w:rPr>
          <w:rFonts w:asciiTheme="minorHAnsi" w:hAnsiTheme="minorHAnsi" w:cstheme="minorHAnsi"/>
          <w:b/>
        </w:rPr>
        <w:t>applied?</w:t>
      </w:r>
      <w:bookmarkEnd w:id="228"/>
      <w:bookmarkEnd w:id="229"/>
      <w:bookmarkEnd w:id="230"/>
    </w:p>
    <w:p w14:paraId="24961D28" w14:textId="77777777" w:rsidR="00A63F06" w:rsidRPr="001E5246" w:rsidRDefault="00A63F06" w:rsidP="00A63F06">
      <w:pPr>
        <w:pStyle w:val="BodyText"/>
        <w:spacing w:after="0"/>
        <w:rPr>
          <w:rFonts w:asciiTheme="minorHAnsi" w:hAnsiTheme="minorHAnsi" w:cstheme="minorHAnsi"/>
          <w:szCs w:val="18"/>
        </w:rPr>
      </w:pPr>
    </w:p>
    <w:p w14:paraId="2DE93BC2" w14:textId="77777777" w:rsidR="00A63F06" w:rsidRPr="001E5246" w:rsidRDefault="00A63F06" w:rsidP="00A63F06">
      <w:pPr>
        <w:ind w:left="160"/>
        <w:rPr>
          <w:rFonts w:asciiTheme="minorHAnsi" w:hAnsiTheme="minorHAnsi" w:cstheme="minorHAnsi"/>
          <w:b/>
          <w:szCs w:val="18"/>
        </w:rPr>
      </w:pPr>
      <w:r w:rsidRPr="001E5246">
        <w:rPr>
          <w:rFonts w:asciiTheme="minorHAnsi" w:hAnsiTheme="minorHAnsi" w:cstheme="minorHAnsi"/>
          <w:b/>
          <w:szCs w:val="18"/>
        </w:rPr>
        <w:t>Health concerns</w:t>
      </w:r>
    </w:p>
    <w:p w14:paraId="67A64C1A" w14:textId="77777777" w:rsidR="00A63F06" w:rsidRPr="001E5246" w:rsidRDefault="00A63F06" w:rsidP="00A63F06">
      <w:pPr>
        <w:pStyle w:val="BodyText"/>
        <w:spacing w:after="0"/>
        <w:rPr>
          <w:rFonts w:asciiTheme="minorHAnsi" w:hAnsiTheme="minorHAnsi" w:cstheme="minorHAnsi"/>
          <w:b/>
          <w:szCs w:val="18"/>
        </w:rPr>
      </w:pPr>
    </w:p>
    <w:p w14:paraId="71C27E59" w14:textId="5E5DA4D2" w:rsidR="00A63F06" w:rsidRPr="001E5246" w:rsidRDefault="00A63F06" w:rsidP="009268BD">
      <w:pPr>
        <w:pStyle w:val="ListParagraph"/>
        <w:widowControl w:val="0"/>
        <w:numPr>
          <w:ilvl w:val="1"/>
          <w:numId w:val="99"/>
        </w:numPr>
        <w:tabs>
          <w:tab w:val="left" w:pos="880"/>
        </w:tabs>
        <w:autoSpaceDE w:val="0"/>
        <w:autoSpaceDN w:val="0"/>
        <w:ind w:right="155"/>
        <w:rPr>
          <w:rFonts w:asciiTheme="minorHAnsi" w:hAnsiTheme="minorHAnsi" w:cstheme="minorHAnsi"/>
          <w:szCs w:val="18"/>
        </w:rPr>
      </w:pPr>
      <w:r w:rsidRPr="001E5246">
        <w:rPr>
          <w:rFonts w:asciiTheme="minorHAnsi" w:hAnsiTheme="minorHAnsi" w:cstheme="minorHAnsi"/>
          <w:szCs w:val="18"/>
        </w:rPr>
        <w:t xml:space="preserve">Trainees whose </w:t>
      </w:r>
      <w:bookmarkStart w:id="232" w:name="Health_concerns"/>
      <w:bookmarkEnd w:id="232"/>
      <w:r w:rsidRPr="001E5246">
        <w:rPr>
          <w:rFonts w:asciiTheme="minorHAnsi" w:hAnsiTheme="minorHAnsi" w:cstheme="minorHAnsi"/>
          <w:szCs w:val="18"/>
        </w:rPr>
        <w:t xml:space="preserve">health gives rise to serious concern that </w:t>
      </w:r>
      <w:r w:rsidR="002350E8" w:rsidRPr="001E5246">
        <w:rPr>
          <w:rFonts w:asciiTheme="minorHAnsi" w:hAnsiTheme="minorHAnsi" w:cstheme="minorHAnsi"/>
          <w:szCs w:val="18"/>
        </w:rPr>
        <w:t>they</w:t>
      </w:r>
      <w:r w:rsidRPr="001E5246">
        <w:rPr>
          <w:rFonts w:asciiTheme="minorHAnsi" w:hAnsiTheme="minorHAnsi" w:cstheme="minorHAnsi"/>
          <w:szCs w:val="18"/>
        </w:rPr>
        <w:t xml:space="preserve"> will not be fit to practise may be referred to Fitness to Practise Procedures. Trainees who are  referred on health grounds will normally be required to attend an appointment with the </w:t>
      </w:r>
      <w:r w:rsidR="00B7361D" w:rsidRPr="001E5246">
        <w:rPr>
          <w:rFonts w:asciiTheme="minorHAnsi" w:hAnsiTheme="minorHAnsi" w:cstheme="minorHAnsi"/>
          <w:szCs w:val="18"/>
        </w:rPr>
        <w:t>Durham LA’s</w:t>
      </w:r>
      <w:r w:rsidRPr="001E5246">
        <w:rPr>
          <w:rFonts w:asciiTheme="minorHAnsi" w:hAnsiTheme="minorHAnsi" w:cstheme="minorHAnsi"/>
          <w:szCs w:val="18"/>
        </w:rPr>
        <w:t xml:space="preserve"> Occupational Health Physician who will be asked, as part of the investigation, to submit a report on the nature of the trainee's illness, the prognosis, and the likely impact on the trainee's ability to practise professionally, response to treatment and willingness to undergo treatment, how the illness affects the trainee's ability to communicate with pupils, colleagues or other persons within the SCITT.</w:t>
      </w:r>
    </w:p>
    <w:p w14:paraId="4D7614AB" w14:textId="77777777" w:rsidR="00A63F06" w:rsidRPr="001E5246" w:rsidRDefault="00A63F06" w:rsidP="00A63F06">
      <w:pPr>
        <w:pStyle w:val="BodyText"/>
        <w:spacing w:after="0"/>
        <w:ind w:hanging="555"/>
        <w:rPr>
          <w:rFonts w:asciiTheme="minorHAnsi" w:hAnsiTheme="minorHAnsi" w:cstheme="minorHAnsi"/>
          <w:szCs w:val="18"/>
        </w:rPr>
      </w:pPr>
    </w:p>
    <w:p w14:paraId="4603B32C" w14:textId="6B93819B" w:rsidR="00A63F06" w:rsidRPr="001E5246" w:rsidRDefault="00A63F06" w:rsidP="009268BD">
      <w:pPr>
        <w:pStyle w:val="ListParagraph"/>
        <w:widowControl w:val="0"/>
        <w:numPr>
          <w:ilvl w:val="1"/>
          <w:numId w:val="99"/>
        </w:numPr>
        <w:autoSpaceDE w:val="0"/>
        <w:autoSpaceDN w:val="0"/>
        <w:ind w:left="567" w:right="158"/>
        <w:jc w:val="both"/>
        <w:rPr>
          <w:rFonts w:asciiTheme="minorHAnsi" w:hAnsiTheme="minorHAnsi" w:cstheme="minorHAnsi"/>
          <w:szCs w:val="18"/>
        </w:rPr>
      </w:pPr>
      <w:r w:rsidRPr="001E5246">
        <w:rPr>
          <w:rFonts w:asciiTheme="minorHAnsi" w:hAnsiTheme="minorHAnsi" w:cstheme="minorHAnsi"/>
          <w:szCs w:val="18"/>
        </w:rPr>
        <w:t xml:space="preserve">Trainees referred in this category could include those with </w:t>
      </w:r>
      <w:r w:rsidR="002350E8" w:rsidRPr="001E5246">
        <w:rPr>
          <w:rFonts w:asciiTheme="minorHAnsi" w:hAnsiTheme="minorHAnsi" w:cstheme="minorHAnsi"/>
          <w:szCs w:val="18"/>
        </w:rPr>
        <w:t xml:space="preserve">a </w:t>
      </w:r>
      <w:r w:rsidRPr="001E5246">
        <w:rPr>
          <w:rFonts w:asciiTheme="minorHAnsi" w:hAnsiTheme="minorHAnsi" w:cstheme="minorHAnsi"/>
          <w:szCs w:val="18"/>
        </w:rPr>
        <w:t xml:space="preserve">severe, intractable psychiatric illness, those who develop a physical illness which would preclude them from practising, or those with personal characteristics which prevent them from fulfilling their </w:t>
      </w:r>
      <w:r w:rsidR="002350E8" w:rsidRPr="001E5246">
        <w:rPr>
          <w:rFonts w:asciiTheme="minorHAnsi" w:hAnsiTheme="minorHAnsi" w:cstheme="minorHAnsi"/>
          <w:szCs w:val="18"/>
        </w:rPr>
        <w:t>professional responsibilities</w:t>
      </w:r>
      <w:r w:rsidRPr="001E5246">
        <w:rPr>
          <w:rFonts w:asciiTheme="minorHAnsi" w:hAnsiTheme="minorHAnsi" w:cstheme="minorHAnsi"/>
          <w:szCs w:val="18"/>
        </w:rPr>
        <w:t>.</w:t>
      </w:r>
    </w:p>
    <w:p w14:paraId="16FD6AAA" w14:textId="77777777" w:rsidR="00A63F06" w:rsidRPr="001E5246" w:rsidRDefault="00A63F06" w:rsidP="00A63F06">
      <w:pPr>
        <w:pStyle w:val="BodyText"/>
        <w:spacing w:after="0"/>
        <w:ind w:hanging="555"/>
        <w:rPr>
          <w:rFonts w:asciiTheme="minorHAnsi" w:hAnsiTheme="minorHAnsi" w:cstheme="minorHAnsi"/>
          <w:szCs w:val="18"/>
        </w:rPr>
      </w:pPr>
    </w:p>
    <w:p w14:paraId="12F1C0C5" w14:textId="6A9CC37B" w:rsidR="00A63F06" w:rsidRPr="001E5246" w:rsidRDefault="00A63F06" w:rsidP="009268BD">
      <w:pPr>
        <w:pStyle w:val="ListParagraph"/>
        <w:widowControl w:val="0"/>
        <w:numPr>
          <w:ilvl w:val="1"/>
          <w:numId w:val="99"/>
        </w:numPr>
        <w:autoSpaceDE w:val="0"/>
        <w:autoSpaceDN w:val="0"/>
        <w:ind w:left="567" w:right="157"/>
        <w:jc w:val="both"/>
        <w:rPr>
          <w:rFonts w:asciiTheme="minorHAnsi" w:hAnsiTheme="minorHAnsi" w:cstheme="minorHAnsi"/>
          <w:szCs w:val="18"/>
        </w:rPr>
      </w:pPr>
      <w:r w:rsidRPr="001E5246">
        <w:rPr>
          <w:rFonts w:asciiTheme="minorHAnsi" w:hAnsiTheme="minorHAnsi" w:cstheme="minorHAnsi"/>
          <w:szCs w:val="18"/>
        </w:rPr>
        <w:t>Trainees suffering from a serious communicable disease may be referred to Fitness to Practise Procedures. Account should be taken of the requirements pertaining to the teaching profession, the trainee's response to treatment, and their willingness to co-operate with a required or recommended course of</w:t>
      </w:r>
      <w:r w:rsidRPr="001E5246">
        <w:rPr>
          <w:rFonts w:asciiTheme="minorHAnsi" w:hAnsiTheme="minorHAnsi" w:cstheme="minorHAnsi"/>
          <w:spacing w:val="-27"/>
          <w:szCs w:val="18"/>
        </w:rPr>
        <w:t xml:space="preserve"> </w:t>
      </w:r>
      <w:r w:rsidRPr="001E5246">
        <w:rPr>
          <w:rFonts w:asciiTheme="minorHAnsi" w:hAnsiTheme="minorHAnsi" w:cstheme="minorHAnsi"/>
          <w:szCs w:val="18"/>
        </w:rPr>
        <w:t>action.</w:t>
      </w:r>
    </w:p>
    <w:p w14:paraId="5F7D0434" w14:textId="77777777" w:rsidR="00A63F06" w:rsidRPr="001E5246" w:rsidRDefault="00A63F06" w:rsidP="00A63F06">
      <w:pPr>
        <w:pStyle w:val="BodyText"/>
        <w:spacing w:after="0"/>
        <w:ind w:hanging="555"/>
        <w:rPr>
          <w:rFonts w:asciiTheme="minorHAnsi" w:hAnsiTheme="minorHAnsi" w:cstheme="minorHAnsi"/>
          <w:szCs w:val="18"/>
        </w:rPr>
      </w:pPr>
    </w:p>
    <w:p w14:paraId="5A173966" w14:textId="5DA578A4" w:rsidR="00A63F06" w:rsidRPr="001E5246" w:rsidRDefault="00A63F06" w:rsidP="009268BD">
      <w:pPr>
        <w:pStyle w:val="ListParagraph"/>
        <w:widowControl w:val="0"/>
        <w:numPr>
          <w:ilvl w:val="1"/>
          <w:numId w:val="99"/>
        </w:numPr>
        <w:autoSpaceDE w:val="0"/>
        <w:autoSpaceDN w:val="0"/>
        <w:ind w:left="567" w:right="159" w:hanging="567"/>
        <w:jc w:val="both"/>
        <w:rPr>
          <w:rFonts w:asciiTheme="minorHAnsi" w:hAnsiTheme="minorHAnsi" w:cstheme="minorHAnsi"/>
          <w:szCs w:val="18"/>
        </w:rPr>
      </w:pPr>
      <w:r w:rsidRPr="001E5246">
        <w:rPr>
          <w:rFonts w:asciiTheme="minorHAnsi" w:hAnsiTheme="minorHAnsi" w:cstheme="minorHAnsi"/>
          <w:szCs w:val="18"/>
        </w:rPr>
        <w:t>While patient care and health and safety are paramount, there is a need for a non- judgmental approach in instances of trainee ill health which places substantial weight on the therapeutic needs of the trainee. It is necessary also to distinguish between temporary conditions, which may be resolved, and those which may last twelve months or more and amount to disabilities under the Equality Act</w:t>
      </w:r>
      <w:r w:rsidR="00B7361D" w:rsidRPr="001E5246">
        <w:rPr>
          <w:rFonts w:asciiTheme="minorHAnsi" w:hAnsiTheme="minorHAnsi" w:cstheme="minorHAnsi"/>
          <w:spacing w:val="-34"/>
          <w:szCs w:val="18"/>
        </w:rPr>
        <w:t xml:space="preserve"> </w:t>
      </w:r>
      <w:r w:rsidRPr="001E5246">
        <w:rPr>
          <w:rFonts w:asciiTheme="minorHAnsi" w:hAnsiTheme="minorHAnsi" w:cstheme="minorHAnsi"/>
          <w:szCs w:val="18"/>
        </w:rPr>
        <w:t>2010.</w:t>
      </w:r>
    </w:p>
    <w:p w14:paraId="4801D738" w14:textId="77777777" w:rsidR="00A63F06" w:rsidRPr="001E5246" w:rsidRDefault="00A63F06" w:rsidP="00A63F06">
      <w:pPr>
        <w:ind w:left="160" w:right="-6" w:hanging="555"/>
        <w:rPr>
          <w:rFonts w:asciiTheme="minorHAnsi" w:hAnsiTheme="minorHAnsi" w:cstheme="minorHAnsi"/>
          <w:b/>
          <w:szCs w:val="18"/>
        </w:rPr>
      </w:pPr>
    </w:p>
    <w:p w14:paraId="09AA5F08" w14:textId="77777777" w:rsidR="00A63F06" w:rsidRPr="001E5246" w:rsidRDefault="00A63F06" w:rsidP="00A63F06">
      <w:pPr>
        <w:ind w:left="160" w:right="-6" w:hanging="160"/>
        <w:rPr>
          <w:rFonts w:asciiTheme="minorHAnsi" w:hAnsiTheme="minorHAnsi" w:cstheme="minorHAnsi"/>
          <w:b/>
          <w:szCs w:val="18"/>
        </w:rPr>
      </w:pPr>
    </w:p>
    <w:p w14:paraId="680C67A8" w14:textId="77777777" w:rsidR="00A63F06" w:rsidRPr="001E5246" w:rsidRDefault="00A63F06" w:rsidP="00A63F06">
      <w:pPr>
        <w:ind w:left="160" w:right="-6" w:hanging="18"/>
        <w:rPr>
          <w:rFonts w:asciiTheme="minorHAnsi" w:hAnsiTheme="minorHAnsi" w:cstheme="minorHAnsi"/>
          <w:b/>
          <w:szCs w:val="18"/>
        </w:rPr>
      </w:pPr>
      <w:r w:rsidRPr="001E5246">
        <w:rPr>
          <w:rFonts w:asciiTheme="minorHAnsi" w:hAnsiTheme="minorHAnsi" w:cstheme="minorHAnsi"/>
          <w:b/>
          <w:szCs w:val="18"/>
        </w:rPr>
        <w:t>Misconduct and behavioural concerns, including professional conduct</w:t>
      </w:r>
    </w:p>
    <w:p w14:paraId="3EF18940" w14:textId="77777777" w:rsidR="00A63F06" w:rsidRPr="001E5246" w:rsidRDefault="00A63F06" w:rsidP="00A63F06">
      <w:pPr>
        <w:pStyle w:val="BodyText"/>
        <w:spacing w:after="0"/>
        <w:ind w:hanging="555"/>
        <w:rPr>
          <w:rFonts w:asciiTheme="minorHAnsi" w:hAnsiTheme="minorHAnsi" w:cstheme="minorHAnsi"/>
          <w:b/>
          <w:szCs w:val="18"/>
        </w:rPr>
      </w:pPr>
    </w:p>
    <w:p w14:paraId="532B2155" w14:textId="251B172E" w:rsidR="00A63F06" w:rsidRPr="001E5246" w:rsidRDefault="00A63F06" w:rsidP="009268BD">
      <w:pPr>
        <w:pStyle w:val="ListParagraph"/>
        <w:widowControl w:val="0"/>
        <w:numPr>
          <w:ilvl w:val="1"/>
          <w:numId w:val="99"/>
        </w:numPr>
        <w:tabs>
          <w:tab w:val="left" w:pos="880"/>
        </w:tabs>
        <w:autoSpaceDE w:val="0"/>
        <w:autoSpaceDN w:val="0"/>
        <w:ind w:right="157"/>
        <w:jc w:val="both"/>
        <w:rPr>
          <w:rFonts w:asciiTheme="minorHAnsi" w:hAnsiTheme="minorHAnsi" w:cstheme="minorHAnsi"/>
          <w:szCs w:val="18"/>
        </w:rPr>
      </w:pPr>
      <w:r w:rsidRPr="001E5246">
        <w:rPr>
          <w:rFonts w:asciiTheme="minorHAnsi" w:hAnsiTheme="minorHAnsi" w:cstheme="minorHAnsi"/>
          <w:szCs w:val="18"/>
        </w:rPr>
        <w:t xml:space="preserve">Misconduct, as normally defined in the SCITT’s Code of Conduct </w:t>
      </w:r>
      <w:r w:rsidR="00266C32" w:rsidRPr="001E5246">
        <w:rPr>
          <w:rFonts w:asciiTheme="minorHAnsi" w:hAnsiTheme="minorHAnsi" w:cstheme="minorHAnsi"/>
          <w:spacing w:val="-3"/>
          <w:szCs w:val="18"/>
        </w:rPr>
        <w:t>for</w:t>
      </w:r>
      <w:r w:rsidRPr="001E5246">
        <w:rPr>
          <w:rFonts w:asciiTheme="minorHAnsi" w:hAnsiTheme="minorHAnsi" w:cstheme="minorHAnsi"/>
          <w:spacing w:val="-3"/>
          <w:szCs w:val="18"/>
        </w:rPr>
        <w:t xml:space="preserve"> </w:t>
      </w:r>
      <w:r w:rsidRPr="001E5246">
        <w:rPr>
          <w:rFonts w:asciiTheme="minorHAnsi" w:hAnsiTheme="minorHAnsi" w:cstheme="minorHAnsi"/>
          <w:szCs w:val="18"/>
        </w:rPr>
        <w:t>Trainees, committed by a trainee will be dealt with under the SCITT's Unprofessional Co</w:t>
      </w:r>
      <w:r w:rsidR="00266C32" w:rsidRPr="001E5246">
        <w:rPr>
          <w:rFonts w:asciiTheme="minorHAnsi" w:hAnsiTheme="minorHAnsi" w:cstheme="minorHAnsi"/>
          <w:szCs w:val="18"/>
        </w:rPr>
        <w:t>nduct and Disciplinary Policy. T</w:t>
      </w:r>
      <w:r w:rsidRPr="001E5246">
        <w:rPr>
          <w:rFonts w:asciiTheme="minorHAnsi" w:hAnsiTheme="minorHAnsi" w:cstheme="minorHAnsi"/>
          <w:szCs w:val="18"/>
        </w:rPr>
        <w:t xml:space="preserve">his is </w:t>
      </w:r>
      <w:r w:rsidR="00B442A8" w:rsidRPr="001E5246">
        <w:rPr>
          <w:rFonts w:asciiTheme="minorHAnsi" w:hAnsiTheme="minorHAnsi" w:cstheme="minorHAnsi"/>
          <w:szCs w:val="18"/>
        </w:rPr>
        <w:t>behaviour,</w:t>
      </w:r>
      <w:r w:rsidRPr="001E5246">
        <w:rPr>
          <w:rFonts w:asciiTheme="minorHAnsi" w:hAnsiTheme="minorHAnsi" w:cstheme="minorHAnsi"/>
          <w:szCs w:val="18"/>
        </w:rPr>
        <w:t xml:space="preserve"> which is judged to constitute either improper interference, in the broadest sense, with the functioning or activities of the SCITT, or those who work or study in </w:t>
      </w:r>
      <w:r w:rsidR="00BB5C15" w:rsidRPr="001E5246">
        <w:rPr>
          <w:rFonts w:asciiTheme="minorHAnsi" w:hAnsiTheme="minorHAnsi" w:cstheme="minorHAnsi"/>
          <w:szCs w:val="18"/>
        </w:rPr>
        <w:t>the</w:t>
      </w:r>
      <w:r w:rsidR="00BB5C15" w:rsidRPr="001E5246">
        <w:rPr>
          <w:rFonts w:asciiTheme="minorHAnsi" w:hAnsiTheme="minorHAnsi" w:cstheme="minorHAnsi"/>
          <w:spacing w:val="-40"/>
          <w:szCs w:val="18"/>
        </w:rPr>
        <w:t xml:space="preserve"> </w:t>
      </w:r>
      <w:r w:rsidR="00BB5C15">
        <w:rPr>
          <w:rFonts w:asciiTheme="minorHAnsi" w:hAnsiTheme="minorHAnsi" w:cstheme="minorHAnsi"/>
          <w:spacing w:val="-40"/>
          <w:szCs w:val="18"/>
        </w:rPr>
        <w:t>SCITT</w:t>
      </w:r>
      <w:r w:rsidRPr="001E5246">
        <w:rPr>
          <w:rFonts w:asciiTheme="minorHAnsi" w:hAnsiTheme="minorHAnsi" w:cstheme="minorHAnsi"/>
          <w:szCs w:val="18"/>
        </w:rPr>
        <w:t>,</w:t>
      </w:r>
      <w:bookmarkStart w:id="233" w:name="Academic_progress"/>
      <w:bookmarkEnd w:id="233"/>
      <w:r w:rsidRPr="001E5246">
        <w:rPr>
          <w:rFonts w:asciiTheme="minorHAnsi" w:hAnsiTheme="minorHAnsi" w:cstheme="minorHAnsi"/>
          <w:szCs w:val="18"/>
        </w:rPr>
        <w:t xml:space="preserve"> or action which otherwise damages the SCITT. However, certain conduct, for example drug abuse, may be regarded more seriously if engaged in by a trainee.</w:t>
      </w:r>
    </w:p>
    <w:p w14:paraId="38AAA5DA" w14:textId="77777777" w:rsidR="00A63F06" w:rsidRPr="001E5246" w:rsidRDefault="00A63F06" w:rsidP="00A63F06">
      <w:pPr>
        <w:pStyle w:val="BodyText"/>
        <w:spacing w:after="0"/>
        <w:rPr>
          <w:rFonts w:asciiTheme="minorHAnsi" w:hAnsiTheme="minorHAnsi" w:cstheme="minorHAnsi"/>
          <w:szCs w:val="18"/>
        </w:rPr>
      </w:pPr>
    </w:p>
    <w:p w14:paraId="05A96C39" w14:textId="77777777" w:rsidR="00A63F06" w:rsidRPr="001E5246" w:rsidRDefault="00A63F06" w:rsidP="009268BD">
      <w:pPr>
        <w:pStyle w:val="ListParagraph"/>
        <w:widowControl w:val="0"/>
        <w:numPr>
          <w:ilvl w:val="1"/>
          <w:numId w:val="99"/>
        </w:numPr>
        <w:tabs>
          <w:tab w:val="left" w:pos="880"/>
        </w:tabs>
        <w:autoSpaceDE w:val="0"/>
        <w:autoSpaceDN w:val="0"/>
        <w:ind w:right="159"/>
        <w:jc w:val="both"/>
        <w:rPr>
          <w:rFonts w:asciiTheme="minorHAnsi" w:hAnsiTheme="minorHAnsi" w:cstheme="minorHAnsi"/>
          <w:szCs w:val="18"/>
        </w:rPr>
      </w:pPr>
      <w:r w:rsidRPr="001E5246">
        <w:rPr>
          <w:rFonts w:asciiTheme="minorHAnsi" w:hAnsiTheme="minorHAnsi" w:cstheme="minorHAnsi"/>
          <w:szCs w:val="18"/>
        </w:rPr>
        <w:t>During consideration of a disciplinary offence under the Unprofessional Conduct and Disciplinary Policy, information or evidence may emerge which raises questions about a trainee's fitness to practise professionally, even though it would not support a finding of misconduct; for example, there may be health problems, mental or physical, including issues relating to drink or drugs. Such a case would then be referred to the Fitness to Practise</w:t>
      </w:r>
      <w:r w:rsidRPr="001E5246">
        <w:rPr>
          <w:rFonts w:asciiTheme="minorHAnsi" w:hAnsiTheme="minorHAnsi" w:cstheme="minorHAnsi"/>
          <w:spacing w:val="-18"/>
          <w:szCs w:val="18"/>
        </w:rPr>
        <w:t xml:space="preserve"> </w:t>
      </w:r>
      <w:r w:rsidRPr="001E5246">
        <w:rPr>
          <w:rFonts w:asciiTheme="minorHAnsi" w:hAnsiTheme="minorHAnsi" w:cstheme="minorHAnsi"/>
          <w:szCs w:val="18"/>
        </w:rPr>
        <w:t>Procedures.</w:t>
      </w:r>
    </w:p>
    <w:p w14:paraId="4FA979E2" w14:textId="77777777" w:rsidR="00A63F06" w:rsidRPr="001E5246" w:rsidRDefault="00A63F06" w:rsidP="00A63F06">
      <w:pPr>
        <w:pStyle w:val="BodyText"/>
        <w:spacing w:after="0"/>
        <w:rPr>
          <w:rFonts w:asciiTheme="minorHAnsi" w:hAnsiTheme="minorHAnsi" w:cstheme="minorHAnsi"/>
          <w:szCs w:val="18"/>
        </w:rPr>
      </w:pPr>
    </w:p>
    <w:p w14:paraId="33B5AF44" w14:textId="3176BD91" w:rsidR="00A63F06" w:rsidRPr="001E5246" w:rsidRDefault="00A63F06" w:rsidP="009268BD">
      <w:pPr>
        <w:pStyle w:val="ListParagraph"/>
        <w:widowControl w:val="0"/>
        <w:numPr>
          <w:ilvl w:val="1"/>
          <w:numId w:val="99"/>
        </w:numPr>
        <w:tabs>
          <w:tab w:val="left" w:pos="880"/>
        </w:tabs>
        <w:autoSpaceDE w:val="0"/>
        <w:autoSpaceDN w:val="0"/>
        <w:ind w:right="156"/>
        <w:jc w:val="both"/>
        <w:rPr>
          <w:rFonts w:asciiTheme="minorHAnsi" w:hAnsiTheme="minorHAnsi" w:cstheme="minorHAnsi"/>
          <w:szCs w:val="18"/>
        </w:rPr>
      </w:pPr>
      <w:r w:rsidRPr="001E5246">
        <w:rPr>
          <w:rFonts w:asciiTheme="minorHAnsi" w:hAnsiTheme="minorHAnsi" w:cstheme="minorHAnsi"/>
          <w:szCs w:val="18"/>
        </w:rPr>
        <w:t>Trainees whose behavioural patterns give rise to serious concern tha</w:t>
      </w:r>
      <w:r w:rsidR="00266C32" w:rsidRPr="001E5246">
        <w:rPr>
          <w:rFonts w:asciiTheme="minorHAnsi" w:hAnsiTheme="minorHAnsi" w:cstheme="minorHAnsi"/>
          <w:szCs w:val="18"/>
        </w:rPr>
        <w:t>t they</w:t>
      </w:r>
      <w:r w:rsidRPr="001E5246">
        <w:rPr>
          <w:rFonts w:asciiTheme="minorHAnsi" w:hAnsiTheme="minorHAnsi" w:cstheme="minorHAnsi"/>
          <w:szCs w:val="18"/>
        </w:rPr>
        <w:t xml:space="preserve"> will not be fit to practise may be referred to Fitness to Practise Procedures. Trainees should be familiar with and act with due regard to the Teacher Standards and are expected to behave in a professional, ethical, and moral manner at all times. The nature of their programme of study means that these trainees have contact with pupils, </w:t>
      </w:r>
      <w:r w:rsidR="00266C32" w:rsidRPr="001E5246">
        <w:rPr>
          <w:rFonts w:asciiTheme="minorHAnsi" w:hAnsiTheme="minorHAnsi" w:cstheme="minorHAnsi"/>
          <w:szCs w:val="18"/>
        </w:rPr>
        <w:t>colleagues</w:t>
      </w:r>
      <w:r w:rsidRPr="001E5246">
        <w:rPr>
          <w:rFonts w:asciiTheme="minorHAnsi" w:hAnsiTheme="minorHAnsi" w:cstheme="minorHAnsi"/>
          <w:szCs w:val="18"/>
        </w:rPr>
        <w:t xml:space="preserve"> and staff, and will have responsibility for pupils once qualified. Any behaviour, therefore, which places a pupil, colleague or member of staff at risk or gives rise to concern about the trainee's future commitment to the protection and safety of a pupil, colleague or member of staff, should be considered under Fitness to Practise</w:t>
      </w:r>
      <w:r w:rsidRPr="001E5246">
        <w:rPr>
          <w:rFonts w:asciiTheme="minorHAnsi" w:hAnsiTheme="minorHAnsi" w:cstheme="minorHAnsi"/>
          <w:spacing w:val="-18"/>
          <w:szCs w:val="18"/>
        </w:rPr>
        <w:t xml:space="preserve"> </w:t>
      </w:r>
      <w:r w:rsidRPr="001E5246">
        <w:rPr>
          <w:rFonts w:asciiTheme="minorHAnsi" w:hAnsiTheme="minorHAnsi" w:cstheme="minorHAnsi"/>
          <w:szCs w:val="18"/>
        </w:rPr>
        <w:t>Procedures.</w:t>
      </w:r>
    </w:p>
    <w:p w14:paraId="5C118736" w14:textId="77777777" w:rsidR="00A63F06" w:rsidRPr="001E5246" w:rsidRDefault="00A63F06" w:rsidP="00A63F06">
      <w:pPr>
        <w:pStyle w:val="BodyText"/>
        <w:spacing w:after="0"/>
        <w:rPr>
          <w:rFonts w:asciiTheme="minorHAnsi" w:hAnsiTheme="minorHAnsi" w:cstheme="minorHAnsi"/>
          <w:szCs w:val="18"/>
        </w:rPr>
      </w:pPr>
    </w:p>
    <w:p w14:paraId="277D15B5" w14:textId="77777777" w:rsidR="00A63F06" w:rsidRPr="001E5246" w:rsidRDefault="00A63F06" w:rsidP="00A63F06">
      <w:pPr>
        <w:ind w:left="160"/>
        <w:rPr>
          <w:rFonts w:asciiTheme="minorHAnsi" w:hAnsiTheme="minorHAnsi" w:cstheme="minorHAnsi"/>
          <w:b/>
          <w:szCs w:val="18"/>
        </w:rPr>
      </w:pPr>
      <w:r w:rsidRPr="001E5246">
        <w:rPr>
          <w:rFonts w:asciiTheme="minorHAnsi" w:hAnsiTheme="minorHAnsi" w:cstheme="minorHAnsi"/>
          <w:b/>
          <w:szCs w:val="18"/>
        </w:rPr>
        <w:t>Criminal offences</w:t>
      </w:r>
    </w:p>
    <w:p w14:paraId="04B69A99" w14:textId="77777777" w:rsidR="00A63F06" w:rsidRPr="001E5246" w:rsidRDefault="00A63F06" w:rsidP="00A63F06">
      <w:pPr>
        <w:pStyle w:val="BodyText"/>
        <w:spacing w:after="0"/>
        <w:rPr>
          <w:rFonts w:asciiTheme="minorHAnsi" w:hAnsiTheme="minorHAnsi" w:cstheme="minorHAnsi"/>
          <w:b/>
          <w:szCs w:val="18"/>
        </w:rPr>
      </w:pPr>
    </w:p>
    <w:p w14:paraId="6C558AE3" w14:textId="7377634C" w:rsidR="00A63F06" w:rsidRPr="001E5246" w:rsidRDefault="00A63F06" w:rsidP="009268BD">
      <w:pPr>
        <w:pStyle w:val="ListParagraph"/>
        <w:widowControl w:val="0"/>
        <w:numPr>
          <w:ilvl w:val="1"/>
          <w:numId w:val="99"/>
        </w:numPr>
        <w:tabs>
          <w:tab w:val="left" w:pos="880"/>
        </w:tabs>
        <w:autoSpaceDE w:val="0"/>
        <w:autoSpaceDN w:val="0"/>
        <w:ind w:right="155" w:hanging="719"/>
        <w:jc w:val="both"/>
        <w:rPr>
          <w:rFonts w:asciiTheme="minorHAnsi" w:hAnsiTheme="minorHAnsi" w:cstheme="minorHAnsi"/>
          <w:szCs w:val="18"/>
        </w:rPr>
      </w:pPr>
      <w:r w:rsidRPr="001E5246">
        <w:rPr>
          <w:rFonts w:asciiTheme="minorHAnsi" w:hAnsiTheme="minorHAnsi" w:cstheme="minorHAnsi"/>
          <w:szCs w:val="18"/>
        </w:rPr>
        <w:t>In the event that a trainee is c</w:t>
      </w:r>
      <w:bookmarkStart w:id="234" w:name="Criminal_offences"/>
      <w:bookmarkEnd w:id="234"/>
      <w:r w:rsidRPr="001E5246">
        <w:rPr>
          <w:rFonts w:asciiTheme="minorHAnsi" w:hAnsiTheme="minorHAnsi" w:cstheme="minorHAnsi"/>
          <w:szCs w:val="18"/>
        </w:rPr>
        <w:t xml:space="preserve">onvicted of, cautioned for, reprimanded for or charged with any criminal offences, including motoring offences (except parking or speeding offences which are subject to fixed penalties), they may be considered under Fitness to Practise Procedures once all due legal and risk assessment processes have been completed. However, it may be necessary to suspend the trainee from the SCITT and/or from external placements until the legal processes have been completed </w:t>
      </w:r>
      <w:r w:rsidR="00266C32" w:rsidRPr="001E5246">
        <w:rPr>
          <w:rFonts w:asciiTheme="minorHAnsi" w:hAnsiTheme="minorHAnsi" w:cstheme="minorHAnsi"/>
          <w:szCs w:val="18"/>
        </w:rPr>
        <w:t>in accordance with established p</w:t>
      </w:r>
      <w:r w:rsidRPr="001E5246">
        <w:rPr>
          <w:rFonts w:asciiTheme="minorHAnsi" w:hAnsiTheme="minorHAnsi" w:cstheme="minorHAnsi"/>
          <w:szCs w:val="18"/>
        </w:rPr>
        <w:t>rocedures where a trainee is charged with a criminal offence or acquires a criminal record whilst registered on a programme of</w:t>
      </w:r>
      <w:r w:rsidRPr="001E5246">
        <w:rPr>
          <w:rFonts w:asciiTheme="minorHAnsi" w:hAnsiTheme="minorHAnsi" w:cstheme="minorHAnsi"/>
          <w:spacing w:val="-18"/>
          <w:szCs w:val="18"/>
        </w:rPr>
        <w:t xml:space="preserve"> </w:t>
      </w:r>
      <w:r w:rsidRPr="001E5246">
        <w:rPr>
          <w:rFonts w:asciiTheme="minorHAnsi" w:hAnsiTheme="minorHAnsi" w:cstheme="minorHAnsi"/>
          <w:szCs w:val="18"/>
        </w:rPr>
        <w:t>study.</w:t>
      </w:r>
    </w:p>
    <w:p w14:paraId="28BE2638" w14:textId="77777777" w:rsidR="00A63F06" w:rsidRDefault="00A63F06" w:rsidP="00A63F06">
      <w:pPr>
        <w:pStyle w:val="BodyText"/>
        <w:spacing w:after="0"/>
        <w:rPr>
          <w:rFonts w:asciiTheme="minorHAnsi" w:hAnsiTheme="minorHAnsi" w:cstheme="minorHAnsi"/>
          <w:szCs w:val="18"/>
        </w:rPr>
      </w:pPr>
    </w:p>
    <w:p w14:paraId="50AF3B62" w14:textId="77777777" w:rsidR="0009052F" w:rsidRDefault="0009052F" w:rsidP="00A63F06">
      <w:pPr>
        <w:pStyle w:val="BodyText"/>
        <w:spacing w:after="0"/>
        <w:rPr>
          <w:rFonts w:asciiTheme="minorHAnsi" w:hAnsiTheme="minorHAnsi" w:cstheme="minorHAnsi"/>
          <w:szCs w:val="18"/>
        </w:rPr>
      </w:pPr>
    </w:p>
    <w:p w14:paraId="48A42CB2" w14:textId="77777777" w:rsidR="0009052F" w:rsidRDefault="0009052F" w:rsidP="00A63F06">
      <w:pPr>
        <w:pStyle w:val="BodyText"/>
        <w:spacing w:after="0"/>
        <w:rPr>
          <w:rFonts w:asciiTheme="minorHAnsi" w:hAnsiTheme="minorHAnsi" w:cstheme="minorHAnsi"/>
          <w:szCs w:val="18"/>
        </w:rPr>
      </w:pPr>
    </w:p>
    <w:p w14:paraId="67C26088" w14:textId="77777777" w:rsidR="0009052F" w:rsidRPr="001E5246" w:rsidRDefault="0009052F" w:rsidP="00A63F06">
      <w:pPr>
        <w:pStyle w:val="BodyText"/>
        <w:spacing w:after="0"/>
        <w:rPr>
          <w:rFonts w:asciiTheme="minorHAnsi" w:hAnsiTheme="minorHAnsi" w:cstheme="minorHAnsi"/>
          <w:szCs w:val="18"/>
        </w:rPr>
      </w:pPr>
    </w:p>
    <w:p w14:paraId="21CD00A5" w14:textId="77777777" w:rsidR="00A63F06" w:rsidRPr="001E5246" w:rsidRDefault="00A63F06" w:rsidP="00A63F06">
      <w:pPr>
        <w:ind w:left="160"/>
        <w:rPr>
          <w:rFonts w:asciiTheme="minorHAnsi" w:hAnsiTheme="minorHAnsi" w:cstheme="minorHAnsi"/>
          <w:b/>
          <w:szCs w:val="18"/>
        </w:rPr>
      </w:pPr>
      <w:r w:rsidRPr="001E5246">
        <w:rPr>
          <w:rFonts w:asciiTheme="minorHAnsi" w:hAnsiTheme="minorHAnsi" w:cstheme="minorHAnsi"/>
          <w:b/>
          <w:szCs w:val="18"/>
        </w:rPr>
        <w:lastRenderedPageBreak/>
        <w:t>Academic progress</w:t>
      </w:r>
    </w:p>
    <w:p w14:paraId="509E8CA9" w14:textId="77777777" w:rsidR="00A63F06" w:rsidRPr="001E5246" w:rsidRDefault="00A63F06" w:rsidP="00A63F06">
      <w:pPr>
        <w:pStyle w:val="BodyText"/>
        <w:spacing w:after="0"/>
        <w:rPr>
          <w:rFonts w:asciiTheme="minorHAnsi" w:hAnsiTheme="minorHAnsi" w:cstheme="minorHAnsi"/>
          <w:b/>
          <w:szCs w:val="18"/>
        </w:rPr>
      </w:pPr>
    </w:p>
    <w:p w14:paraId="6D871D9D" w14:textId="4629C53A" w:rsidR="00A63F06" w:rsidRPr="001E5246" w:rsidRDefault="00A63F06" w:rsidP="009268BD">
      <w:pPr>
        <w:pStyle w:val="ListParagraph"/>
        <w:widowControl w:val="0"/>
        <w:numPr>
          <w:ilvl w:val="1"/>
          <w:numId w:val="99"/>
        </w:numPr>
        <w:tabs>
          <w:tab w:val="left" w:pos="880"/>
        </w:tabs>
        <w:autoSpaceDE w:val="0"/>
        <w:autoSpaceDN w:val="0"/>
        <w:ind w:left="567" w:right="155" w:hanging="567"/>
        <w:jc w:val="both"/>
        <w:rPr>
          <w:rFonts w:asciiTheme="minorHAnsi" w:hAnsiTheme="minorHAnsi" w:cstheme="minorHAnsi"/>
          <w:b/>
          <w:szCs w:val="18"/>
        </w:rPr>
      </w:pPr>
      <w:r w:rsidRPr="001E5246">
        <w:rPr>
          <w:rFonts w:asciiTheme="minorHAnsi" w:hAnsiTheme="minorHAnsi" w:cstheme="minorHAnsi"/>
          <w:szCs w:val="18"/>
        </w:rPr>
        <w:t xml:space="preserve">Trainees who fail to make satisfactory progress in academic studies will be considered by the Course of Directors and by </w:t>
      </w:r>
      <w:r w:rsidR="00266C32" w:rsidRPr="001E5246">
        <w:rPr>
          <w:rFonts w:asciiTheme="minorHAnsi" w:hAnsiTheme="minorHAnsi" w:cstheme="minorHAnsi"/>
          <w:szCs w:val="18"/>
        </w:rPr>
        <w:t>Examination Board</w:t>
      </w:r>
      <w:r w:rsidRPr="001E5246">
        <w:rPr>
          <w:rFonts w:asciiTheme="minorHAnsi" w:hAnsiTheme="minorHAnsi" w:cstheme="minorHAnsi"/>
          <w:szCs w:val="18"/>
        </w:rPr>
        <w:t>, which will determine the app</w:t>
      </w:r>
      <w:r w:rsidR="00B7361D" w:rsidRPr="001E5246">
        <w:rPr>
          <w:rFonts w:asciiTheme="minorHAnsi" w:hAnsiTheme="minorHAnsi" w:cstheme="minorHAnsi"/>
          <w:szCs w:val="18"/>
        </w:rPr>
        <w:t>ropriate course of action. In addition,</w:t>
      </w:r>
      <w:r w:rsidRPr="001E5246">
        <w:rPr>
          <w:rFonts w:asciiTheme="minorHAnsi" w:hAnsiTheme="minorHAnsi" w:cstheme="minorHAnsi"/>
          <w:szCs w:val="18"/>
        </w:rPr>
        <w:t xml:space="preserve"> </w:t>
      </w:r>
      <w:r w:rsidR="00B7361D" w:rsidRPr="001E5246">
        <w:rPr>
          <w:rFonts w:asciiTheme="minorHAnsi" w:hAnsiTheme="minorHAnsi" w:cstheme="minorHAnsi"/>
          <w:szCs w:val="18"/>
        </w:rPr>
        <w:t xml:space="preserve">if </w:t>
      </w:r>
      <w:r w:rsidRPr="001E5246">
        <w:rPr>
          <w:rFonts w:asciiTheme="minorHAnsi" w:hAnsiTheme="minorHAnsi" w:cstheme="minorHAnsi"/>
          <w:szCs w:val="18"/>
        </w:rPr>
        <w:t>during deliberations</w:t>
      </w:r>
      <w:r w:rsidR="00B7361D" w:rsidRPr="001E5246">
        <w:rPr>
          <w:rFonts w:asciiTheme="minorHAnsi" w:hAnsiTheme="minorHAnsi" w:cstheme="minorHAnsi"/>
          <w:szCs w:val="18"/>
        </w:rPr>
        <w:t>,</w:t>
      </w:r>
      <w:r w:rsidRPr="001E5246">
        <w:rPr>
          <w:rFonts w:asciiTheme="minorHAnsi" w:hAnsiTheme="minorHAnsi" w:cstheme="minorHAnsi"/>
          <w:szCs w:val="18"/>
        </w:rPr>
        <w:t xml:space="preserve"> concerns come to light about the trainee's suitability to practise professionally on grounds of health or conduct, then the fitness to practise procedure will be initiated. The fitness to practise procedure may be initiated independently of these</w:t>
      </w:r>
      <w:r w:rsidRPr="001E5246">
        <w:rPr>
          <w:rFonts w:asciiTheme="minorHAnsi" w:hAnsiTheme="minorHAnsi" w:cstheme="minorHAnsi"/>
          <w:spacing w:val="-6"/>
          <w:szCs w:val="18"/>
        </w:rPr>
        <w:t xml:space="preserve"> </w:t>
      </w:r>
      <w:r w:rsidRPr="001E5246">
        <w:rPr>
          <w:rFonts w:asciiTheme="minorHAnsi" w:hAnsiTheme="minorHAnsi" w:cstheme="minorHAnsi"/>
          <w:szCs w:val="18"/>
        </w:rPr>
        <w:t>bodies.</w:t>
      </w:r>
      <w:bookmarkStart w:id="235" w:name="5._Referral_to_Fitness_to_Practise_Proce"/>
      <w:bookmarkStart w:id="236" w:name="Graduation"/>
      <w:bookmarkEnd w:id="235"/>
      <w:bookmarkEnd w:id="236"/>
    </w:p>
    <w:p w14:paraId="7387F14A" w14:textId="77777777" w:rsidR="00A63F06" w:rsidRPr="001E5246" w:rsidRDefault="00A63F06" w:rsidP="00A63F06">
      <w:pPr>
        <w:pStyle w:val="ListParagraph"/>
        <w:tabs>
          <w:tab w:val="left" w:pos="880"/>
        </w:tabs>
        <w:ind w:left="567" w:right="155" w:hanging="567"/>
        <w:jc w:val="both"/>
        <w:rPr>
          <w:rFonts w:asciiTheme="minorHAnsi" w:hAnsiTheme="minorHAnsi" w:cstheme="minorHAnsi"/>
          <w:b/>
          <w:szCs w:val="18"/>
        </w:rPr>
      </w:pPr>
    </w:p>
    <w:p w14:paraId="350B178F" w14:textId="77777777" w:rsidR="00A63F06" w:rsidRPr="001E5246" w:rsidRDefault="00A63F06" w:rsidP="00A63F06">
      <w:pPr>
        <w:pStyle w:val="ListParagraph"/>
        <w:tabs>
          <w:tab w:val="left" w:pos="880"/>
        </w:tabs>
        <w:ind w:left="567" w:right="155" w:hanging="567"/>
        <w:jc w:val="both"/>
        <w:rPr>
          <w:rFonts w:asciiTheme="minorHAnsi" w:hAnsiTheme="minorHAnsi" w:cstheme="minorHAnsi"/>
          <w:b/>
          <w:szCs w:val="18"/>
        </w:rPr>
      </w:pPr>
    </w:p>
    <w:p w14:paraId="41409B65" w14:textId="209952D2" w:rsidR="00A63F06" w:rsidRPr="001E5246" w:rsidRDefault="00A63F06" w:rsidP="00A63F06">
      <w:pPr>
        <w:pStyle w:val="ListParagraph"/>
        <w:tabs>
          <w:tab w:val="left" w:pos="880"/>
        </w:tabs>
        <w:ind w:left="567" w:right="155" w:hanging="567"/>
        <w:jc w:val="both"/>
        <w:rPr>
          <w:rFonts w:asciiTheme="minorHAnsi" w:hAnsiTheme="minorHAnsi" w:cstheme="minorHAnsi"/>
          <w:b/>
          <w:szCs w:val="18"/>
        </w:rPr>
      </w:pPr>
      <w:r w:rsidRPr="001E5246">
        <w:rPr>
          <w:rFonts w:asciiTheme="minorHAnsi" w:hAnsiTheme="minorHAnsi" w:cstheme="minorHAnsi"/>
          <w:b/>
          <w:szCs w:val="18"/>
        </w:rPr>
        <w:t>Recommendation for QTS</w:t>
      </w:r>
    </w:p>
    <w:p w14:paraId="669640BD" w14:textId="77777777" w:rsidR="00A63F06" w:rsidRPr="001E5246" w:rsidRDefault="00A63F06" w:rsidP="00A63F06">
      <w:pPr>
        <w:pStyle w:val="BodyText"/>
        <w:spacing w:after="0"/>
        <w:ind w:left="567" w:hanging="567"/>
        <w:rPr>
          <w:rFonts w:asciiTheme="minorHAnsi" w:hAnsiTheme="minorHAnsi" w:cstheme="minorHAnsi"/>
          <w:b/>
          <w:szCs w:val="18"/>
        </w:rPr>
      </w:pPr>
    </w:p>
    <w:p w14:paraId="2D3E84B4" w14:textId="77777777" w:rsidR="00A63F06" w:rsidRPr="001E5246" w:rsidRDefault="00A63F06" w:rsidP="009268BD">
      <w:pPr>
        <w:pStyle w:val="ListParagraph"/>
        <w:widowControl w:val="0"/>
        <w:numPr>
          <w:ilvl w:val="1"/>
          <w:numId w:val="99"/>
        </w:numPr>
        <w:tabs>
          <w:tab w:val="left" w:pos="881"/>
        </w:tabs>
        <w:autoSpaceDE w:val="0"/>
        <w:autoSpaceDN w:val="0"/>
        <w:ind w:left="567" w:right="159" w:hanging="567"/>
        <w:jc w:val="both"/>
        <w:rPr>
          <w:rFonts w:asciiTheme="minorHAnsi" w:hAnsiTheme="minorHAnsi" w:cstheme="minorHAnsi"/>
          <w:szCs w:val="18"/>
        </w:rPr>
      </w:pPr>
      <w:r w:rsidRPr="001E5246">
        <w:rPr>
          <w:rFonts w:asciiTheme="minorHAnsi" w:hAnsiTheme="minorHAnsi" w:cstheme="minorHAnsi"/>
          <w:szCs w:val="18"/>
        </w:rPr>
        <w:t>Where a trainee is referred to Fitness to Practise Procedures, s/he shall not be permitted to be recommended for QTS from the SCITT until the Procedures have been</w:t>
      </w:r>
      <w:r w:rsidRPr="001E5246">
        <w:rPr>
          <w:rFonts w:asciiTheme="minorHAnsi" w:hAnsiTheme="minorHAnsi" w:cstheme="minorHAnsi"/>
          <w:spacing w:val="-16"/>
          <w:szCs w:val="18"/>
        </w:rPr>
        <w:t xml:space="preserve"> </w:t>
      </w:r>
      <w:r w:rsidRPr="001E5246">
        <w:rPr>
          <w:rFonts w:asciiTheme="minorHAnsi" w:hAnsiTheme="minorHAnsi" w:cstheme="minorHAnsi"/>
          <w:szCs w:val="18"/>
        </w:rPr>
        <w:t>completed.</w:t>
      </w:r>
    </w:p>
    <w:p w14:paraId="5275B266" w14:textId="77777777" w:rsidR="00A63F06" w:rsidRPr="001E5246" w:rsidRDefault="00A63F06" w:rsidP="00A63F06">
      <w:pPr>
        <w:pStyle w:val="BodyText"/>
        <w:spacing w:after="0"/>
        <w:rPr>
          <w:rFonts w:asciiTheme="minorHAnsi" w:hAnsiTheme="minorHAnsi" w:cstheme="minorHAnsi"/>
          <w:szCs w:val="18"/>
        </w:rPr>
      </w:pPr>
    </w:p>
    <w:p w14:paraId="4851C211" w14:textId="0B433C67" w:rsidR="00A63F06" w:rsidRPr="001E5246" w:rsidRDefault="00A63F06" w:rsidP="00A63F06">
      <w:pPr>
        <w:rPr>
          <w:rFonts w:asciiTheme="minorHAnsi" w:hAnsiTheme="minorHAnsi" w:cstheme="minorHAnsi"/>
          <w:szCs w:val="18"/>
        </w:rPr>
      </w:pPr>
    </w:p>
    <w:p w14:paraId="038EF1B4" w14:textId="77777777" w:rsidR="00A63F06" w:rsidRPr="001E5246" w:rsidRDefault="00A63F06" w:rsidP="009268BD">
      <w:pPr>
        <w:pStyle w:val="BodyText"/>
        <w:numPr>
          <w:ilvl w:val="0"/>
          <w:numId w:val="119"/>
        </w:numPr>
        <w:ind w:left="284"/>
        <w:rPr>
          <w:rFonts w:asciiTheme="minorHAnsi" w:hAnsiTheme="minorHAnsi" w:cstheme="minorHAnsi"/>
          <w:b/>
        </w:rPr>
      </w:pPr>
      <w:bookmarkStart w:id="237" w:name="_Toc497384331"/>
      <w:bookmarkStart w:id="238" w:name="_Toc497831257"/>
      <w:r w:rsidRPr="001E5246">
        <w:rPr>
          <w:rFonts w:asciiTheme="minorHAnsi" w:hAnsiTheme="minorHAnsi" w:cstheme="minorHAnsi"/>
          <w:b/>
        </w:rPr>
        <w:t>The p</w:t>
      </w:r>
      <w:bookmarkStart w:id="239" w:name="4._The_pool_of_members_for_a_Fitness_to_"/>
      <w:bookmarkEnd w:id="239"/>
      <w:r w:rsidRPr="001E5246">
        <w:rPr>
          <w:rFonts w:asciiTheme="minorHAnsi" w:hAnsiTheme="minorHAnsi" w:cstheme="minorHAnsi"/>
          <w:b/>
        </w:rPr>
        <w:t>ool of members for a Fitness to Practise</w:t>
      </w:r>
      <w:r w:rsidRPr="001E5246">
        <w:rPr>
          <w:rFonts w:asciiTheme="minorHAnsi" w:hAnsiTheme="minorHAnsi" w:cstheme="minorHAnsi"/>
          <w:b/>
          <w:spacing w:val="-16"/>
        </w:rPr>
        <w:t xml:space="preserve"> </w:t>
      </w:r>
      <w:r w:rsidRPr="001E5246">
        <w:rPr>
          <w:rFonts w:asciiTheme="minorHAnsi" w:hAnsiTheme="minorHAnsi" w:cstheme="minorHAnsi"/>
          <w:b/>
        </w:rPr>
        <w:t>Panel</w:t>
      </w:r>
      <w:bookmarkEnd w:id="237"/>
      <w:bookmarkEnd w:id="238"/>
    </w:p>
    <w:p w14:paraId="1DDB2C9B" w14:textId="77777777" w:rsidR="00A63F06" w:rsidRPr="001E5246" w:rsidRDefault="00A63F06" w:rsidP="00A63F06">
      <w:pPr>
        <w:pStyle w:val="BodyText"/>
        <w:spacing w:after="0"/>
        <w:rPr>
          <w:rFonts w:asciiTheme="minorHAnsi" w:hAnsiTheme="minorHAnsi" w:cstheme="minorHAnsi"/>
          <w:b/>
          <w:szCs w:val="18"/>
        </w:rPr>
      </w:pPr>
    </w:p>
    <w:p w14:paraId="7C4B0235" w14:textId="43A74DEC" w:rsidR="00A63F06" w:rsidRPr="001E5246" w:rsidRDefault="00A63F06" w:rsidP="009268BD">
      <w:pPr>
        <w:pStyle w:val="ListParagraph"/>
        <w:widowControl w:val="0"/>
        <w:numPr>
          <w:ilvl w:val="1"/>
          <w:numId w:val="100"/>
        </w:numPr>
        <w:tabs>
          <w:tab w:val="left" w:pos="880"/>
        </w:tabs>
        <w:autoSpaceDE w:val="0"/>
        <w:autoSpaceDN w:val="0"/>
        <w:ind w:left="567" w:right="158" w:hanging="567"/>
        <w:jc w:val="both"/>
        <w:rPr>
          <w:rFonts w:asciiTheme="minorHAnsi" w:hAnsiTheme="minorHAnsi" w:cstheme="minorHAnsi"/>
          <w:szCs w:val="18"/>
        </w:rPr>
      </w:pPr>
      <w:r w:rsidRPr="001E5246">
        <w:rPr>
          <w:rFonts w:asciiTheme="minorHAnsi" w:hAnsiTheme="minorHAnsi" w:cstheme="minorHAnsi"/>
          <w:szCs w:val="18"/>
        </w:rPr>
        <w:t>Th</w:t>
      </w:r>
      <w:r w:rsidR="00266C32" w:rsidRPr="001E5246">
        <w:rPr>
          <w:rFonts w:asciiTheme="minorHAnsi" w:hAnsiTheme="minorHAnsi" w:cstheme="minorHAnsi"/>
          <w:szCs w:val="18"/>
        </w:rPr>
        <w:t>e Course Director</w:t>
      </w:r>
      <w:r w:rsidRPr="001E5246">
        <w:rPr>
          <w:rFonts w:asciiTheme="minorHAnsi" w:hAnsiTheme="minorHAnsi" w:cstheme="minorHAnsi"/>
          <w:szCs w:val="18"/>
        </w:rPr>
        <w:t xml:space="preserve"> shall submit on an annual basis, to the Steering Group, a list of individuals to form a pool from which membership of a Fitness to Practise Panel shall be drawn. Normally an individual should be appointed to the pool for no more than five consecutive academic</w:t>
      </w:r>
      <w:r w:rsidRPr="001E5246">
        <w:rPr>
          <w:rFonts w:asciiTheme="minorHAnsi" w:hAnsiTheme="minorHAnsi" w:cstheme="minorHAnsi"/>
          <w:spacing w:val="-31"/>
          <w:szCs w:val="18"/>
        </w:rPr>
        <w:t xml:space="preserve"> </w:t>
      </w:r>
      <w:r w:rsidRPr="001E5246">
        <w:rPr>
          <w:rFonts w:asciiTheme="minorHAnsi" w:hAnsiTheme="minorHAnsi" w:cstheme="minorHAnsi"/>
          <w:szCs w:val="18"/>
        </w:rPr>
        <w:t>sessions.</w:t>
      </w:r>
    </w:p>
    <w:p w14:paraId="64A0AB87" w14:textId="77777777" w:rsidR="00A63F06" w:rsidRPr="001E5246" w:rsidRDefault="00A63F06" w:rsidP="00A63F06">
      <w:pPr>
        <w:pStyle w:val="ListParagraph"/>
        <w:tabs>
          <w:tab w:val="left" w:pos="880"/>
        </w:tabs>
        <w:ind w:left="567" w:right="158" w:hanging="567"/>
        <w:jc w:val="both"/>
        <w:rPr>
          <w:rFonts w:asciiTheme="minorHAnsi" w:hAnsiTheme="minorHAnsi" w:cstheme="minorHAnsi"/>
          <w:szCs w:val="18"/>
        </w:rPr>
      </w:pPr>
    </w:p>
    <w:p w14:paraId="02E1590D" w14:textId="33E25A58" w:rsidR="00A63F06" w:rsidRPr="001E5246" w:rsidRDefault="00A63F06" w:rsidP="009268BD">
      <w:pPr>
        <w:pStyle w:val="ListParagraph"/>
        <w:widowControl w:val="0"/>
        <w:numPr>
          <w:ilvl w:val="1"/>
          <w:numId w:val="100"/>
        </w:numPr>
        <w:tabs>
          <w:tab w:val="left" w:pos="880"/>
        </w:tabs>
        <w:autoSpaceDE w:val="0"/>
        <w:autoSpaceDN w:val="0"/>
        <w:ind w:left="567" w:right="158" w:hanging="567"/>
        <w:jc w:val="both"/>
        <w:rPr>
          <w:rFonts w:asciiTheme="minorHAnsi" w:hAnsiTheme="minorHAnsi" w:cstheme="minorHAnsi"/>
          <w:szCs w:val="18"/>
        </w:rPr>
      </w:pPr>
      <w:r w:rsidRPr="001E5246">
        <w:rPr>
          <w:rFonts w:asciiTheme="minorHAnsi" w:hAnsiTheme="minorHAnsi" w:cstheme="minorHAnsi"/>
          <w:szCs w:val="18"/>
        </w:rPr>
        <w:t xml:space="preserve">Those eligible for the pool are as follows and the Course Directors are responsible for ensuring that an appropriate balance of nominees from each of these categories are put forward for </w:t>
      </w:r>
      <w:r w:rsidR="00266C32" w:rsidRPr="001E5246">
        <w:rPr>
          <w:rFonts w:asciiTheme="minorHAnsi" w:hAnsiTheme="minorHAnsi" w:cstheme="minorHAnsi"/>
          <w:szCs w:val="18"/>
        </w:rPr>
        <w:t xml:space="preserve">Steering Group </w:t>
      </w:r>
      <w:r w:rsidRPr="001E5246">
        <w:rPr>
          <w:rFonts w:asciiTheme="minorHAnsi" w:hAnsiTheme="minorHAnsi" w:cstheme="minorHAnsi"/>
          <w:spacing w:val="-28"/>
          <w:szCs w:val="18"/>
        </w:rPr>
        <w:t xml:space="preserve"> </w:t>
      </w:r>
      <w:r w:rsidRPr="001E5246">
        <w:rPr>
          <w:rFonts w:asciiTheme="minorHAnsi" w:hAnsiTheme="minorHAnsi" w:cstheme="minorHAnsi"/>
          <w:szCs w:val="18"/>
        </w:rPr>
        <w:t>approval:</w:t>
      </w:r>
    </w:p>
    <w:p w14:paraId="1A21F6A1"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Course Directors</w:t>
      </w:r>
    </w:p>
    <w:p w14:paraId="23FF4D18"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Training Managers</w:t>
      </w:r>
    </w:p>
    <w:p w14:paraId="143D4A98"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Subject Specialists</w:t>
      </w:r>
    </w:p>
    <w:p w14:paraId="0E635787"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Members of the Examination Board</w:t>
      </w:r>
    </w:p>
    <w:p w14:paraId="14219343"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Member of the Steering Group</w:t>
      </w:r>
    </w:p>
    <w:p w14:paraId="671B342C"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Member of the Quality Assurance Committee</w:t>
      </w:r>
    </w:p>
    <w:p w14:paraId="19AD7D17" w14:textId="3335B649"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 xml:space="preserve">Appropriately experienced professionals external to the SCITT. These shall normally have experience of </w:t>
      </w:r>
      <w:r w:rsidR="000907A7" w:rsidRPr="001E5246">
        <w:rPr>
          <w:rFonts w:asciiTheme="minorHAnsi" w:hAnsiTheme="minorHAnsi" w:cstheme="minorHAnsi"/>
          <w:szCs w:val="18"/>
        </w:rPr>
        <w:t>Senior Leadership within</w:t>
      </w:r>
      <w:r w:rsidRPr="001E5246">
        <w:rPr>
          <w:rFonts w:asciiTheme="minorHAnsi" w:hAnsiTheme="minorHAnsi" w:cstheme="minorHAnsi"/>
          <w:szCs w:val="18"/>
        </w:rPr>
        <w:t xml:space="preserve"> the teaching profession </w:t>
      </w:r>
    </w:p>
    <w:p w14:paraId="2FA48D8F" w14:textId="77777777" w:rsidR="00A63F06" w:rsidRPr="001E5246" w:rsidRDefault="00A63F06" w:rsidP="009268BD">
      <w:pPr>
        <w:pStyle w:val="ListParagraph"/>
        <w:widowControl w:val="0"/>
        <w:numPr>
          <w:ilvl w:val="2"/>
          <w:numId w:val="100"/>
        </w:numPr>
        <w:tabs>
          <w:tab w:val="left" w:pos="880"/>
        </w:tabs>
        <w:autoSpaceDE w:val="0"/>
        <w:autoSpaceDN w:val="0"/>
        <w:ind w:left="1843" w:right="158" w:hanging="862"/>
        <w:jc w:val="both"/>
        <w:rPr>
          <w:rFonts w:asciiTheme="minorHAnsi" w:hAnsiTheme="minorHAnsi" w:cstheme="minorHAnsi"/>
          <w:szCs w:val="18"/>
        </w:rPr>
      </w:pPr>
      <w:r w:rsidRPr="001E5246">
        <w:rPr>
          <w:rFonts w:asciiTheme="minorHAnsi" w:hAnsiTheme="minorHAnsi" w:cstheme="minorHAnsi"/>
          <w:szCs w:val="18"/>
        </w:rPr>
        <w:t>Individuals who have expertise in matters relating to trainee</w:t>
      </w:r>
      <w:r w:rsidRPr="001E5246">
        <w:rPr>
          <w:rFonts w:asciiTheme="minorHAnsi" w:hAnsiTheme="minorHAnsi" w:cstheme="minorHAnsi"/>
          <w:spacing w:val="-33"/>
          <w:szCs w:val="18"/>
        </w:rPr>
        <w:t xml:space="preserve"> </w:t>
      </w:r>
      <w:r w:rsidRPr="001E5246">
        <w:rPr>
          <w:rFonts w:asciiTheme="minorHAnsi" w:hAnsiTheme="minorHAnsi" w:cstheme="minorHAnsi"/>
          <w:szCs w:val="18"/>
        </w:rPr>
        <w:t>health.</w:t>
      </w:r>
    </w:p>
    <w:p w14:paraId="56D77540" w14:textId="77777777" w:rsidR="00A63F06" w:rsidRPr="001E5246" w:rsidRDefault="00A63F06" w:rsidP="00A63F06">
      <w:pPr>
        <w:pStyle w:val="BodyText"/>
        <w:spacing w:after="0"/>
        <w:rPr>
          <w:rFonts w:asciiTheme="minorHAnsi" w:hAnsiTheme="minorHAnsi" w:cstheme="minorHAnsi"/>
          <w:szCs w:val="18"/>
        </w:rPr>
      </w:pPr>
    </w:p>
    <w:p w14:paraId="22B9EAF9" w14:textId="77777777" w:rsidR="00A63F06" w:rsidRPr="001E5246" w:rsidRDefault="00A63F06" w:rsidP="00A63F06">
      <w:pPr>
        <w:pStyle w:val="BodyText"/>
        <w:spacing w:after="0"/>
        <w:ind w:left="880"/>
        <w:rPr>
          <w:rFonts w:asciiTheme="minorHAnsi" w:hAnsiTheme="minorHAnsi" w:cstheme="minorHAnsi"/>
          <w:i/>
          <w:szCs w:val="18"/>
        </w:rPr>
      </w:pPr>
      <w:r w:rsidRPr="001E5246">
        <w:rPr>
          <w:rFonts w:asciiTheme="minorHAnsi" w:hAnsiTheme="minorHAnsi" w:cstheme="minorHAnsi"/>
          <w:szCs w:val="18"/>
        </w:rPr>
        <w:t xml:space="preserve">The Trainee Representatives of the Course Development Committed shall also be </w:t>
      </w:r>
      <w:r w:rsidRPr="001E5246">
        <w:rPr>
          <w:rFonts w:asciiTheme="minorHAnsi" w:hAnsiTheme="minorHAnsi" w:cstheme="minorHAnsi"/>
          <w:i/>
          <w:szCs w:val="18"/>
        </w:rPr>
        <w:t xml:space="preserve">ex-officio </w:t>
      </w:r>
      <w:r w:rsidRPr="001E5246">
        <w:rPr>
          <w:rFonts w:asciiTheme="minorHAnsi" w:hAnsiTheme="minorHAnsi" w:cstheme="minorHAnsi"/>
          <w:szCs w:val="18"/>
        </w:rPr>
        <w:t>members of the pool.</w:t>
      </w:r>
    </w:p>
    <w:p w14:paraId="51781A50" w14:textId="77777777" w:rsidR="00A63F06" w:rsidRPr="001E5246" w:rsidRDefault="00A63F06" w:rsidP="00A63F06">
      <w:pPr>
        <w:pStyle w:val="BodyText"/>
        <w:spacing w:after="0"/>
        <w:rPr>
          <w:rFonts w:asciiTheme="minorHAnsi" w:hAnsiTheme="minorHAnsi" w:cstheme="minorHAnsi"/>
          <w:szCs w:val="18"/>
        </w:rPr>
      </w:pPr>
    </w:p>
    <w:p w14:paraId="07965053" w14:textId="77777777" w:rsidR="00A63F06" w:rsidRPr="001E5246" w:rsidRDefault="00A63F06" w:rsidP="00A63F06">
      <w:pPr>
        <w:pStyle w:val="BodyText"/>
        <w:spacing w:after="0"/>
        <w:rPr>
          <w:rFonts w:asciiTheme="minorHAnsi" w:hAnsiTheme="minorHAnsi" w:cstheme="minorHAnsi"/>
          <w:szCs w:val="18"/>
        </w:rPr>
      </w:pPr>
    </w:p>
    <w:p w14:paraId="2C942ACA" w14:textId="77777777" w:rsidR="00A63F06" w:rsidRPr="001E5246" w:rsidRDefault="00A63F06" w:rsidP="009268BD">
      <w:pPr>
        <w:pStyle w:val="BodyText"/>
        <w:numPr>
          <w:ilvl w:val="0"/>
          <w:numId w:val="119"/>
        </w:numPr>
        <w:ind w:left="426"/>
        <w:rPr>
          <w:rFonts w:asciiTheme="minorHAnsi" w:hAnsiTheme="minorHAnsi" w:cstheme="minorHAnsi"/>
          <w:b/>
        </w:rPr>
      </w:pPr>
      <w:bookmarkStart w:id="240" w:name="_bookmark9"/>
      <w:bookmarkStart w:id="241" w:name="_Toc497305608"/>
      <w:bookmarkStart w:id="242" w:name="_Toc497384332"/>
      <w:bookmarkStart w:id="243" w:name="_Toc497831258"/>
      <w:bookmarkEnd w:id="240"/>
      <w:r w:rsidRPr="001E5246">
        <w:rPr>
          <w:rFonts w:asciiTheme="minorHAnsi" w:hAnsiTheme="minorHAnsi" w:cstheme="minorHAnsi"/>
          <w:b/>
        </w:rPr>
        <w:t>Referral to Fitness to Practise</w:t>
      </w:r>
      <w:r w:rsidRPr="001E5246">
        <w:rPr>
          <w:rFonts w:asciiTheme="minorHAnsi" w:hAnsiTheme="minorHAnsi" w:cstheme="minorHAnsi"/>
          <w:b/>
          <w:spacing w:val="-12"/>
        </w:rPr>
        <w:t xml:space="preserve"> </w:t>
      </w:r>
      <w:r w:rsidRPr="001E5246">
        <w:rPr>
          <w:rFonts w:asciiTheme="minorHAnsi" w:hAnsiTheme="minorHAnsi" w:cstheme="minorHAnsi"/>
          <w:b/>
        </w:rPr>
        <w:t>Procedures</w:t>
      </w:r>
      <w:bookmarkEnd w:id="241"/>
      <w:bookmarkEnd w:id="242"/>
      <w:bookmarkEnd w:id="243"/>
    </w:p>
    <w:p w14:paraId="4B3A486C" w14:textId="77777777" w:rsidR="00A63F06" w:rsidRPr="001E5246" w:rsidRDefault="00A63F06" w:rsidP="00A63F06">
      <w:pPr>
        <w:pStyle w:val="BodyText"/>
        <w:spacing w:after="0"/>
        <w:rPr>
          <w:rFonts w:asciiTheme="minorHAnsi" w:hAnsiTheme="minorHAnsi" w:cstheme="minorHAnsi"/>
          <w:szCs w:val="18"/>
        </w:rPr>
      </w:pPr>
    </w:p>
    <w:p w14:paraId="15F92430" w14:textId="5A604B2D" w:rsidR="00A63F06" w:rsidRPr="001E5246" w:rsidRDefault="00A63F06" w:rsidP="009268BD">
      <w:pPr>
        <w:pStyle w:val="ListParagraph"/>
        <w:widowControl w:val="0"/>
        <w:numPr>
          <w:ilvl w:val="1"/>
          <w:numId w:val="101"/>
        </w:numPr>
        <w:tabs>
          <w:tab w:val="left" w:pos="929"/>
        </w:tabs>
        <w:autoSpaceDE w:val="0"/>
        <w:autoSpaceDN w:val="0"/>
        <w:ind w:right="155" w:hanging="526"/>
        <w:jc w:val="both"/>
        <w:rPr>
          <w:rFonts w:asciiTheme="minorHAnsi" w:hAnsiTheme="minorHAnsi" w:cstheme="minorHAnsi"/>
          <w:szCs w:val="18"/>
        </w:rPr>
      </w:pPr>
      <w:r w:rsidRPr="001E5246">
        <w:rPr>
          <w:rFonts w:asciiTheme="minorHAnsi" w:hAnsiTheme="minorHAnsi" w:cstheme="minorHAnsi"/>
          <w:szCs w:val="18"/>
        </w:rPr>
        <w:t xml:space="preserve">A trainee may be referred to the SCITT’s Fitness to Practise Procedures by the </w:t>
      </w:r>
      <w:r w:rsidR="00266C32" w:rsidRPr="001E5246">
        <w:rPr>
          <w:rFonts w:asciiTheme="minorHAnsi" w:hAnsiTheme="minorHAnsi" w:cstheme="minorHAnsi"/>
          <w:szCs w:val="18"/>
        </w:rPr>
        <w:t>Examination Board</w:t>
      </w:r>
      <w:r w:rsidRPr="001E5246">
        <w:rPr>
          <w:rFonts w:asciiTheme="minorHAnsi" w:hAnsiTheme="minorHAnsi" w:cstheme="minorHAnsi"/>
          <w:szCs w:val="18"/>
        </w:rPr>
        <w:t>, a Course Director, a School Tutor following routine monitoring at SCITT level and/or concerns raised by a Placement</w:t>
      </w:r>
      <w:r w:rsidRPr="001E5246">
        <w:rPr>
          <w:rFonts w:asciiTheme="minorHAnsi" w:hAnsiTheme="minorHAnsi" w:cstheme="minorHAnsi"/>
          <w:spacing w:val="-13"/>
          <w:szCs w:val="18"/>
        </w:rPr>
        <w:t xml:space="preserve"> </w:t>
      </w:r>
      <w:r w:rsidRPr="001E5246">
        <w:rPr>
          <w:rFonts w:asciiTheme="minorHAnsi" w:hAnsiTheme="minorHAnsi" w:cstheme="minorHAnsi"/>
          <w:szCs w:val="18"/>
        </w:rPr>
        <w:t>School.</w:t>
      </w:r>
    </w:p>
    <w:p w14:paraId="11EE0DD2" w14:textId="77777777" w:rsidR="00A63F06" w:rsidRPr="001E5246" w:rsidRDefault="00A63F06" w:rsidP="00A63F06">
      <w:pPr>
        <w:pStyle w:val="ListParagraph"/>
        <w:tabs>
          <w:tab w:val="left" w:pos="867"/>
          <w:tab w:val="left" w:pos="868"/>
        </w:tabs>
        <w:ind w:left="526"/>
        <w:rPr>
          <w:rFonts w:asciiTheme="minorHAnsi" w:hAnsiTheme="minorHAnsi" w:cstheme="minorHAnsi"/>
          <w:szCs w:val="18"/>
        </w:rPr>
      </w:pPr>
    </w:p>
    <w:p w14:paraId="7494F698" w14:textId="77777777" w:rsidR="00A63F06" w:rsidRPr="001E5246" w:rsidRDefault="00A63F06" w:rsidP="009268BD">
      <w:pPr>
        <w:pStyle w:val="ListParagraph"/>
        <w:widowControl w:val="0"/>
        <w:numPr>
          <w:ilvl w:val="1"/>
          <w:numId w:val="101"/>
        </w:numPr>
        <w:tabs>
          <w:tab w:val="left" w:pos="867"/>
          <w:tab w:val="left" w:pos="868"/>
        </w:tabs>
        <w:autoSpaceDE w:val="0"/>
        <w:autoSpaceDN w:val="0"/>
        <w:ind w:hanging="526"/>
        <w:rPr>
          <w:rFonts w:asciiTheme="minorHAnsi" w:hAnsiTheme="minorHAnsi" w:cstheme="minorHAnsi"/>
          <w:szCs w:val="18"/>
        </w:rPr>
      </w:pPr>
      <w:r w:rsidRPr="001E5246">
        <w:rPr>
          <w:rFonts w:asciiTheme="minorHAnsi" w:hAnsiTheme="minorHAnsi" w:cstheme="minorHAnsi"/>
          <w:szCs w:val="18"/>
        </w:rPr>
        <w:t>A referral to Fitness to Practise Procedures may be made in the following</w:t>
      </w:r>
      <w:r w:rsidRPr="001E5246">
        <w:rPr>
          <w:rFonts w:asciiTheme="minorHAnsi" w:hAnsiTheme="minorHAnsi" w:cstheme="minorHAnsi"/>
          <w:spacing w:val="-35"/>
          <w:szCs w:val="18"/>
        </w:rPr>
        <w:t xml:space="preserve"> </w:t>
      </w:r>
      <w:r w:rsidRPr="001E5246">
        <w:rPr>
          <w:rFonts w:asciiTheme="minorHAnsi" w:hAnsiTheme="minorHAnsi" w:cstheme="minorHAnsi"/>
          <w:szCs w:val="18"/>
        </w:rPr>
        <w:t>instances:</w:t>
      </w:r>
    </w:p>
    <w:p w14:paraId="11C52619" w14:textId="77777777" w:rsidR="00A63F06" w:rsidRPr="001E5246" w:rsidRDefault="00A63F06" w:rsidP="00A63F06">
      <w:pPr>
        <w:pStyle w:val="BodyText"/>
        <w:spacing w:after="0"/>
        <w:rPr>
          <w:rFonts w:asciiTheme="minorHAnsi" w:hAnsiTheme="minorHAnsi" w:cstheme="minorHAnsi"/>
          <w:szCs w:val="18"/>
        </w:rPr>
      </w:pPr>
    </w:p>
    <w:p w14:paraId="535350BE" w14:textId="77777777" w:rsidR="00A63F06" w:rsidRPr="001E5246" w:rsidRDefault="00A63F06" w:rsidP="009268BD">
      <w:pPr>
        <w:pStyle w:val="ListParagraph"/>
        <w:widowControl w:val="0"/>
        <w:numPr>
          <w:ilvl w:val="2"/>
          <w:numId w:val="102"/>
        </w:numPr>
        <w:tabs>
          <w:tab w:val="left" w:pos="1292"/>
          <w:tab w:val="left" w:pos="1293"/>
        </w:tabs>
        <w:autoSpaceDE w:val="0"/>
        <w:autoSpaceDN w:val="0"/>
        <w:ind w:right="160"/>
        <w:rPr>
          <w:rFonts w:asciiTheme="minorHAnsi" w:hAnsiTheme="minorHAnsi" w:cstheme="minorHAnsi"/>
          <w:szCs w:val="18"/>
        </w:rPr>
      </w:pPr>
      <w:r w:rsidRPr="001E5246">
        <w:rPr>
          <w:rFonts w:asciiTheme="minorHAnsi" w:hAnsiTheme="minorHAnsi" w:cstheme="minorHAnsi"/>
          <w:szCs w:val="18"/>
        </w:rPr>
        <w:t>Concern about a trainee’s academic performance as agreed by the Examination Board or Course Directors.</w:t>
      </w:r>
    </w:p>
    <w:p w14:paraId="3E4D63B0" w14:textId="77777777" w:rsidR="00A63F06" w:rsidRPr="001E5246" w:rsidRDefault="00A63F06" w:rsidP="009268BD">
      <w:pPr>
        <w:pStyle w:val="ListParagraph"/>
        <w:widowControl w:val="0"/>
        <w:numPr>
          <w:ilvl w:val="2"/>
          <w:numId w:val="102"/>
        </w:numPr>
        <w:tabs>
          <w:tab w:val="left" w:pos="1292"/>
          <w:tab w:val="left" w:pos="1293"/>
        </w:tabs>
        <w:autoSpaceDE w:val="0"/>
        <w:autoSpaceDN w:val="0"/>
        <w:ind w:right="160"/>
        <w:rPr>
          <w:rFonts w:asciiTheme="minorHAnsi" w:hAnsiTheme="minorHAnsi" w:cstheme="minorHAnsi"/>
          <w:szCs w:val="18"/>
        </w:rPr>
      </w:pPr>
      <w:r w:rsidRPr="001E5246">
        <w:rPr>
          <w:rFonts w:asciiTheme="minorHAnsi" w:hAnsiTheme="minorHAnsi" w:cstheme="minorHAnsi"/>
          <w:szCs w:val="18"/>
        </w:rPr>
        <w:t>Concern about the outcome of any Trainee Disciplinary Proceedings</w:t>
      </w:r>
    </w:p>
    <w:p w14:paraId="39F62889" w14:textId="77777777" w:rsidR="00A63F06" w:rsidRPr="001E5246" w:rsidRDefault="00A63F06" w:rsidP="009268BD">
      <w:pPr>
        <w:pStyle w:val="ListParagraph"/>
        <w:widowControl w:val="0"/>
        <w:numPr>
          <w:ilvl w:val="2"/>
          <w:numId w:val="102"/>
        </w:numPr>
        <w:tabs>
          <w:tab w:val="left" w:pos="1292"/>
          <w:tab w:val="left" w:pos="1293"/>
        </w:tabs>
        <w:autoSpaceDE w:val="0"/>
        <w:autoSpaceDN w:val="0"/>
        <w:rPr>
          <w:rFonts w:asciiTheme="minorHAnsi" w:hAnsiTheme="minorHAnsi" w:cstheme="minorHAnsi"/>
          <w:szCs w:val="18"/>
        </w:rPr>
      </w:pPr>
      <w:r w:rsidRPr="001E5246">
        <w:rPr>
          <w:rFonts w:asciiTheme="minorHAnsi" w:hAnsiTheme="minorHAnsi" w:cstheme="minorHAnsi"/>
          <w:szCs w:val="18"/>
        </w:rPr>
        <w:t>Concerns raised by routine monitoring at programme</w:t>
      </w:r>
      <w:r w:rsidRPr="001E5246">
        <w:rPr>
          <w:rFonts w:asciiTheme="minorHAnsi" w:hAnsiTheme="minorHAnsi" w:cstheme="minorHAnsi"/>
          <w:spacing w:val="-30"/>
          <w:szCs w:val="18"/>
        </w:rPr>
        <w:t xml:space="preserve"> </w:t>
      </w:r>
      <w:r w:rsidRPr="001E5246">
        <w:rPr>
          <w:rFonts w:asciiTheme="minorHAnsi" w:hAnsiTheme="minorHAnsi" w:cstheme="minorHAnsi"/>
          <w:szCs w:val="18"/>
        </w:rPr>
        <w:t>level</w:t>
      </w:r>
    </w:p>
    <w:p w14:paraId="337DE231" w14:textId="77777777" w:rsidR="00A63F06" w:rsidRPr="001E5246" w:rsidRDefault="00A63F06" w:rsidP="009268BD">
      <w:pPr>
        <w:pStyle w:val="ListParagraph"/>
        <w:widowControl w:val="0"/>
        <w:numPr>
          <w:ilvl w:val="2"/>
          <w:numId w:val="102"/>
        </w:numPr>
        <w:tabs>
          <w:tab w:val="left" w:pos="1292"/>
          <w:tab w:val="left" w:pos="1293"/>
        </w:tabs>
        <w:autoSpaceDE w:val="0"/>
        <w:autoSpaceDN w:val="0"/>
        <w:rPr>
          <w:rFonts w:asciiTheme="minorHAnsi" w:hAnsiTheme="minorHAnsi" w:cstheme="minorHAnsi"/>
          <w:szCs w:val="18"/>
        </w:rPr>
      </w:pPr>
      <w:r w:rsidRPr="001E5246">
        <w:rPr>
          <w:rFonts w:asciiTheme="minorHAnsi" w:hAnsiTheme="minorHAnsi" w:cstheme="minorHAnsi"/>
          <w:szCs w:val="18"/>
        </w:rPr>
        <w:t>Concerns about a trainee’s</w:t>
      </w:r>
      <w:r w:rsidRPr="001E5246">
        <w:rPr>
          <w:rFonts w:asciiTheme="minorHAnsi" w:hAnsiTheme="minorHAnsi" w:cstheme="minorHAnsi"/>
          <w:spacing w:val="-13"/>
          <w:szCs w:val="18"/>
        </w:rPr>
        <w:t xml:space="preserve"> </w:t>
      </w:r>
      <w:r w:rsidRPr="001E5246">
        <w:rPr>
          <w:rFonts w:asciiTheme="minorHAnsi" w:hAnsiTheme="minorHAnsi" w:cstheme="minorHAnsi"/>
          <w:szCs w:val="18"/>
        </w:rPr>
        <w:t>health</w:t>
      </w:r>
    </w:p>
    <w:p w14:paraId="7F5B4425" w14:textId="77777777" w:rsidR="00A63F06" w:rsidRPr="001E5246" w:rsidRDefault="00A63F06" w:rsidP="009268BD">
      <w:pPr>
        <w:pStyle w:val="ListParagraph"/>
        <w:widowControl w:val="0"/>
        <w:numPr>
          <w:ilvl w:val="2"/>
          <w:numId w:val="102"/>
        </w:numPr>
        <w:tabs>
          <w:tab w:val="left" w:pos="1292"/>
          <w:tab w:val="left" w:pos="1293"/>
        </w:tabs>
        <w:autoSpaceDE w:val="0"/>
        <w:autoSpaceDN w:val="0"/>
        <w:rPr>
          <w:rFonts w:asciiTheme="minorHAnsi" w:hAnsiTheme="minorHAnsi" w:cstheme="minorHAnsi"/>
          <w:szCs w:val="18"/>
        </w:rPr>
      </w:pPr>
      <w:r w:rsidRPr="001E5246">
        <w:rPr>
          <w:rFonts w:asciiTheme="minorHAnsi" w:hAnsiTheme="minorHAnsi" w:cstheme="minorHAnsi"/>
          <w:szCs w:val="18"/>
        </w:rPr>
        <w:t>Concerns about a trainee’s professional</w:t>
      </w:r>
      <w:r w:rsidRPr="001E5246">
        <w:rPr>
          <w:rFonts w:asciiTheme="minorHAnsi" w:hAnsiTheme="minorHAnsi" w:cstheme="minorHAnsi"/>
          <w:spacing w:val="-20"/>
          <w:szCs w:val="18"/>
        </w:rPr>
        <w:t xml:space="preserve"> </w:t>
      </w:r>
      <w:r w:rsidRPr="001E5246">
        <w:rPr>
          <w:rFonts w:asciiTheme="minorHAnsi" w:hAnsiTheme="minorHAnsi" w:cstheme="minorHAnsi"/>
          <w:szCs w:val="18"/>
        </w:rPr>
        <w:t>conduct</w:t>
      </w:r>
    </w:p>
    <w:p w14:paraId="6B52312E" w14:textId="77777777" w:rsidR="00A63F06" w:rsidRPr="001E5246" w:rsidRDefault="00A63F06" w:rsidP="00A63F06">
      <w:pPr>
        <w:pStyle w:val="BodyText"/>
        <w:spacing w:after="0"/>
        <w:rPr>
          <w:rFonts w:asciiTheme="minorHAnsi" w:hAnsiTheme="minorHAnsi" w:cstheme="minorHAnsi"/>
          <w:szCs w:val="18"/>
        </w:rPr>
      </w:pPr>
    </w:p>
    <w:p w14:paraId="4B35A7B9" w14:textId="671DCACB" w:rsidR="00A63F06" w:rsidRPr="001E5246" w:rsidRDefault="00A63F06" w:rsidP="009268BD">
      <w:pPr>
        <w:pStyle w:val="ListParagraph"/>
        <w:widowControl w:val="0"/>
        <w:numPr>
          <w:ilvl w:val="1"/>
          <w:numId w:val="101"/>
        </w:numPr>
        <w:tabs>
          <w:tab w:val="left" w:pos="868"/>
        </w:tabs>
        <w:autoSpaceDE w:val="0"/>
        <w:autoSpaceDN w:val="0"/>
        <w:ind w:left="709" w:right="156" w:hanging="709"/>
        <w:jc w:val="both"/>
        <w:rPr>
          <w:rFonts w:asciiTheme="minorHAnsi" w:hAnsiTheme="minorHAnsi" w:cstheme="minorHAnsi"/>
          <w:szCs w:val="18"/>
        </w:rPr>
      </w:pPr>
      <w:r w:rsidRPr="001E5246">
        <w:rPr>
          <w:rFonts w:asciiTheme="minorHAnsi" w:hAnsiTheme="minorHAnsi" w:cstheme="minorHAnsi"/>
          <w:szCs w:val="18"/>
        </w:rPr>
        <w:t xml:space="preserve">In cases where a designated member of staff with responsibility for certifying to the </w:t>
      </w:r>
      <w:r w:rsidR="00FD3524" w:rsidRPr="001E5246">
        <w:rPr>
          <w:rFonts w:asciiTheme="minorHAnsi" w:hAnsiTheme="minorHAnsi" w:cstheme="minorHAnsi"/>
          <w:szCs w:val="18"/>
        </w:rPr>
        <w:t>DFE</w:t>
      </w:r>
      <w:r w:rsidRPr="001E5246">
        <w:rPr>
          <w:rFonts w:asciiTheme="minorHAnsi" w:hAnsiTheme="minorHAnsi" w:cstheme="minorHAnsi"/>
          <w:szCs w:val="18"/>
        </w:rPr>
        <w:t xml:space="preserve"> that a trainee at the end of their studies is fit to practise feels that they are unable to do so, then that member of staff shall refer the issue to the Course Director. No disclosure of issues relating to an individual trainee’s health or professional conduct shall be made to a professional body without that trainee first having been considered under the Fitness to Practise</w:t>
      </w:r>
      <w:r w:rsidRPr="001E5246">
        <w:rPr>
          <w:rFonts w:asciiTheme="minorHAnsi" w:hAnsiTheme="minorHAnsi" w:cstheme="minorHAnsi"/>
          <w:spacing w:val="-10"/>
          <w:szCs w:val="18"/>
        </w:rPr>
        <w:t xml:space="preserve"> </w:t>
      </w:r>
      <w:r w:rsidRPr="001E5246">
        <w:rPr>
          <w:rFonts w:asciiTheme="minorHAnsi" w:hAnsiTheme="minorHAnsi" w:cstheme="minorHAnsi"/>
          <w:szCs w:val="18"/>
        </w:rPr>
        <w:t>Procedures.</w:t>
      </w:r>
    </w:p>
    <w:p w14:paraId="64704157" w14:textId="77777777" w:rsidR="00A63F06" w:rsidRPr="001E5246" w:rsidRDefault="00A63F06" w:rsidP="00A63F06">
      <w:pPr>
        <w:pStyle w:val="BodyText"/>
        <w:spacing w:after="0"/>
        <w:ind w:left="709" w:hanging="709"/>
        <w:rPr>
          <w:rFonts w:asciiTheme="minorHAnsi" w:hAnsiTheme="minorHAnsi" w:cstheme="minorHAnsi"/>
          <w:szCs w:val="18"/>
        </w:rPr>
      </w:pPr>
    </w:p>
    <w:p w14:paraId="41879E57" w14:textId="77777777" w:rsidR="00A63F06" w:rsidRPr="001E5246" w:rsidRDefault="00A63F06" w:rsidP="009268BD">
      <w:pPr>
        <w:pStyle w:val="ListParagraph"/>
        <w:widowControl w:val="0"/>
        <w:numPr>
          <w:ilvl w:val="1"/>
          <w:numId w:val="101"/>
        </w:numPr>
        <w:tabs>
          <w:tab w:val="left" w:pos="868"/>
        </w:tabs>
        <w:autoSpaceDE w:val="0"/>
        <w:autoSpaceDN w:val="0"/>
        <w:ind w:left="709" w:right="157" w:hanging="709"/>
        <w:jc w:val="both"/>
        <w:rPr>
          <w:rFonts w:asciiTheme="minorHAnsi" w:hAnsiTheme="minorHAnsi" w:cstheme="minorHAnsi"/>
          <w:szCs w:val="18"/>
        </w:rPr>
      </w:pPr>
      <w:r w:rsidRPr="001E5246">
        <w:rPr>
          <w:rFonts w:asciiTheme="minorHAnsi" w:hAnsiTheme="minorHAnsi" w:cstheme="minorHAnsi"/>
          <w:szCs w:val="18"/>
        </w:rPr>
        <w:t>Subject to the absolute discretion of the SCITT, a referral or an allegation of concern must be made in writing to the Course Director and signed by the maker.  Anonymous allegations will not normally be</w:t>
      </w:r>
      <w:r w:rsidRPr="001E5246">
        <w:rPr>
          <w:rFonts w:asciiTheme="minorHAnsi" w:hAnsiTheme="minorHAnsi" w:cstheme="minorHAnsi"/>
          <w:spacing w:val="-31"/>
          <w:szCs w:val="18"/>
        </w:rPr>
        <w:t xml:space="preserve"> </w:t>
      </w:r>
      <w:r w:rsidRPr="001E5246">
        <w:rPr>
          <w:rFonts w:asciiTheme="minorHAnsi" w:hAnsiTheme="minorHAnsi" w:cstheme="minorHAnsi"/>
          <w:szCs w:val="18"/>
        </w:rPr>
        <w:t>considered.</w:t>
      </w:r>
    </w:p>
    <w:p w14:paraId="0AD2537D" w14:textId="746CA76B" w:rsidR="00A63F06" w:rsidRPr="001E5246" w:rsidRDefault="00A63F06" w:rsidP="00A63F06">
      <w:pPr>
        <w:rPr>
          <w:rFonts w:asciiTheme="minorHAnsi" w:hAnsiTheme="minorHAnsi" w:cstheme="minorHAnsi"/>
          <w:szCs w:val="18"/>
        </w:rPr>
      </w:pPr>
    </w:p>
    <w:p w14:paraId="41D99AC2" w14:textId="77777777" w:rsidR="00A63F06" w:rsidRPr="001E5246" w:rsidRDefault="00A63F06" w:rsidP="009268BD">
      <w:pPr>
        <w:pStyle w:val="BodyText"/>
        <w:numPr>
          <w:ilvl w:val="0"/>
          <w:numId w:val="119"/>
        </w:numPr>
        <w:rPr>
          <w:rFonts w:asciiTheme="minorHAnsi" w:hAnsiTheme="minorHAnsi" w:cstheme="minorHAnsi"/>
          <w:b/>
        </w:rPr>
      </w:pPr>
      <w:bookmarkStart w:id="244" w:name="_bookmark10"/>
      <w:bookmarkStart w:id="245" w:name="_Toc497305609"/>
      <w:bookmarkStart w:id="246" w:name="_Toc497384333"/>
      <w:bookmarkStart w:id="247" w:name="_Toc497831259"/>
      <w:bookmarkEnd w:id="244"/>
      <w:r w:rsidRPr="001E5246">
        <w:rPr>
          <w:rFonts w:asciiTheme="minorHAnsi" w:hAnsiTheme="minorHAnsi" w:cstheme="minorHAnsi"/>
          <w:b/>
        </w:rPr>
        <w:t>Formal</w:t>
      </w:r>
      <w:r w:rsidRPr="001E5246">
        <w:rPr>
          <w:rFonts w:asciiTheme="minorHAnsi" w:hAnsiTheme="minorHAnsi" w:cstheme="minorHAnsi"/>
          <w:b/>
          <w:spacing w:val="-5"/>
        </w:rPr>
        <w:t xml:space="preserve"> </w:t>
      </w:r>
      <w:r w:rsidRPr="001E5246">
        <w:rPr>
          <w:rFonts w:asciiTheme="minorHAnsi" w:hAnsiTheme="minorHAnsi" w:cstheme="minorHAnsi"/>
          <w:b/>
        </w:rPr>
        <w:t>Investigation</w:t>
      </w:r>
      <w:bookmarkEnd w:id="245"/>
      <w:bookmarkEnd w:id="246"/>
      <w:bookmarkEnd w:id="247"/>
    </w:p>
    <w:p w14:paraId="5412CEBB" w14:textId="77777777" w:rsidR="00A63F06" w:rsidRPr="001E5246" w:rsidRDefault="00A63F06" w:rsidP="00A63F06">
      <w:pPr>
        <w:pStyle w:val="BodyText"/>
        <w:spacing w:after="0"/>
        <w:rPr>
          <w:rFonts w:asciiTheme="minorHAnsi" w:hAnsiTheme="minorHAnsi" w:cstheme="minorHAnsi"/>
          <w:szCs w:val="18"/>
        </w:rPr>
      </w:pPr>
    </w:p>
    <w:p w14:paraId="7091B5FF" w14:textId="00253812" w:rsidR="00A63F06" w:rsidRPr="001E5246" w:rsidRDefault="00A63F06" w:rsidP="009268BD">
      <w:pPr>
        <w:pStyle w:val="ListParagraph"/>
        <w:widowControl w:val="0"/>
        <w:numPr>
          <w:ilvl w:val="1"/>
          <w:numId w:val="103"/>
        </w:numPr>
        <w:tabs>
          <w:tab w:val="left" w:pos="880"/>
        </w:tabs>
        <w:autoSpaceDE w:val="0"/>
        <w:autoSpaceDN w:val="0"/>
        <w:ind w:left="709" w:right="159" w:hanging="709"/>
        <w:jc w:val="both"/>
        <w:rPr>
          <w:rFonts w:asciiTheme="minorHAnsi" w:hAnsiTheme="minorHAnsi" w:cstheme="minorHAnsi"/>
          <w:szCs w:val="18"/>
        </w:rPr>
      </w:pPr>
      <w:r w:rsidRPr="001E5246">
        <w:rPr>
          <w:rFonts w:asciiTheme="minorHAnsi" w:hAnsiTheme="minorHAnsi" w:cstheme="minorHAnsi"/>
          <w:szCs w:val="18"/>
        </w:rPr>
        <w:t>Where a case is referred to the Fitness to Practise P</w:t>
      </w:r>
      <w:bookmarkStart w:id="248" w:name="6._Formal_Investigation"/>
      <w:bookmarkEnd w:id="248"/>
      <w:r w:rsidRPr="001E5246">
        <w:rPr>
          <w:rFonts w:asciiTheme="minorHAnsi" w:hAnsiTheme="minorHAnsi" w:cstheme="minorHAnsi"/>
          <w:szCs w:val="18"/>
        </w:rPr>
        <w:t xml:space="preserve">rocedures, the Course Director shall determine, or shall ask a senior member of staff to consider, within a period of five working days, whether there is a </w:t>
      </w:r>
      <w:r w:rsidRPr="001E5246">
        <w:rPr>
          <w:rFonts w:asciiTheme="minorHAnsi" w:hAnsiTheme="minorHAnsi" w:cstheme="minorHAnsi"/>
          <w:i/>
          <w:szCs w:val="18"/>
        </w:rPr>
        <w:t xml:space="preserve">prima facie </w:t>
      </w:r>
      <w:r w:rsidRPr="001E5246">
        <w:rPr>
          <w:rFonts w:asciiTheme="minorHAnsi" w:hAnsiTheme="minorHAnsi" w:cstheme="minorHAnsi"/>
          <w:szCs w:val="18"/>
        </w:rPr>
        <w:t>case to be</w:t>
      </w:r>
      <w:r w:rsidRPr="001E5246">
        <w:rPr>
          <w:rFonts w:asciiTheme="minorHAnsi" w:hAnsiTheme="minorHAnsi" w:cstheme="minorHAnsi"/>
          <w:spacing w:val="-9"/>
          <w:szCs w:val="18"/>
        </w:rPr>
        <w:t xml:space="preserve"> </w:t>
      </w:r>
      <w:r w:rsidRPr="001E5246">
        <w:rPr>
          <w:rFonts w:asciiTheme="minorHAnsi" w:hAnsiTheme="minorHAnsi" w:cstheme="minorHAnsi"/>
          <w:szCs w:val="18"/>
        </w:rPr>
        <w:t>investigated.</w:t>
      </w:r>
    </w:p>
    <w:p w14:paraId="20FFDE37" w14:textId="77777777" w:rsidR="00A63F06" w:rsidRPr="001E5246" w:rsidRDefault="00A63F06" w:rsidP="00A63F06">
      <w:pPr>
        <w:pStyle w:val="BodyText"/>
        <w:spacing w:after="0"/>
        <w:ind w:left="709" w:hanging="709"/>
        <w:rPr>
          <w:rFonts w:asciiTheme="minorHAnsi" w:hAnsiTheme="minorHAnsi" w:cstheme="minorHAnsi"/>
          <w:szCs w:val="18"/>
        </w:rPr>
      </w:pPr>
    </w:p>
    <w:p w14:paraId="12FCB116" w14:textId="77777777" w:rsidR="00A63F06" w:rsidRPr="001E5246" w:rsidRDefault="00A63F06" w:rsidP="009268BD">
      <w:pPr>
        <w:pStyle w:val="ListParagraph"/>
        <w:widowControl w:val="0"/>
        <w:numPr>
          <w:ilvl w:val="1"/>
          <w:numId w:val="103"/>
        </w:numPr>
        <w:tabs>
          <w:tab w:val="left" w:pos="880"/>
        </w:tabs>
        <w:autoSpaceDE w:val="0"/>
        <w:autoSpaceDN w:val="0"/>
        <w:ind w:left="709" w:right="158" w:hanging="709"/>
        <w:jc w:val="both"/>
        <w:rPr>
          <w:rFonts w:asciiTheme="minorHAnsi" w:hAnsiTheme="minorHAnsi" w:cstheme="minorHAnsi"/>
          <w:szCs w:val="18"/>
        </w:rPr>
      </w:pPr>
      <w:r w:rsidRPr="001E5246">
        <w:rPr>
          <w:rFonts w:asciiTheme="minorHAnsi" w:hAnsiTheme="minorHAnsi" w:cstheme="minorHAnsi"/>
          <w:szCs w:val="18"/>
        </w:rPr>
        <w:t xml:space="preserve">If a </w:t>
      </w:r>
      <w:r w:rsidRPr="001E5246">
        <w:rPr>
          <w:rFonts w:asciiTheme="minorHAnsi" w:hAnsiTheme="minorHAnsi" w:cstheme="minorHAnsi"/>
          <w:i/>
          <w:szCs w:val="18"/>
        </w:rPr>
        <w:t xml:space="preserve">prima facie </w:t>
      </w:r>
      <w:r w:rsidRPr="001E5246">
        <w:rPr>
          <w:rFonts w:asciiTheme="minorHAnsi" w:hAnsiTheme="minorHAnsi" w:cstheme="minorHAnsi"/>
          <w:szCs w:val="18"/>
        </w:rPr>
        <w:t>case is not considered to have been made, the Course Director shall inform the trainee and the maker of the referral or allegation in writing that no case has been established and that no further action will be</w:t>
      </w:r>
      <w:r w:rsidRPr="001E5246">
        <w:rPr>
          <w:rFonts w:asciiTheme="minorHAnsi" w:hAnsiTheme="minorHAnsi" w:cstheme="minorHAnsi"/>
          <w:spacing w:val="-31"/>
          <w:szCs w:val="18"/>
        </w:rPr>
        <w:t xml:space="preserve"> </w:t>
      </w:r>
      <w:r w:rsidRPr="001E5246">
        <w:rPr>
          <w:rFonts w:asciiTheme="minorHAnsi" w:hAnsiTheme="minorHAnsi" w:cstheme="minorHAnsi"/>
          <w:szCs w:val="18"/>
        </w:rPr>
        <w:t>taken.</w:t>
      </w:r>
    </w:p>
    <w:p w14:paraId="032248F3" w14:textId="77777777" w:rsidR="00A63F06" w:rsidRPr="001E5246" w:rsidRDefault="00A63F06" w:rsidP="00A63F06">
      <w:pPr>
        <w:pStyle w:val="BodyText"/>
        <w:spacing w:after="0"/>
        <w:ind w:left="709" w:hanging="709"/>
        <w:rPr>
          <w:rFonts w:asciiTheme="minorHAnsi" w:hAnsiTheme="minorHAnsi" w:cstheme="minorHAnsi"/>
          <w:szCs w:val="18"/>
        </w:rPr>
      </w:pPr>
    </w:p>
    <w:p w14:paraId="55554F58" w14:textId="07585EE2" w:rsidR="00A63F06" w:rsidRPr="001E5246" w:rsidRDefault="00A63F06" w:rsidP="009268BD">
      <w:pPr>
        <w:pStyle w:val="ListParagraph"/>
        <w:widowControl w:val="0"/>
        <w:numPr>
          <w:ilvl w:val="1"/>
          <w:numId w:val="103"/>
        </w:numPr>
        <w:tabs>
          <w:tab w:val="left" w:pos="880"/>
        </w:tabs>
        <w:autoSpaceDE w:val="0"/>
        <w:autoSpaceDN w:val="0"/>
        <w:ind w:left="709" w:right="156" w:hanging="709"/>
        <w:jc w:val="both"/>
        <w:rPr>
          <w:rFonts w:asciiTheme="minorHAnsi" w:hAnsiTheme="minorHAnsi" w:cstheme="minorHAnsi"/>
          <w:szCs w:val="18"/>
        </w:rPr>
      </w:pPr>
      <w:r w:rsidRPr="001E5246">
        <w:rPr>
          <w:rFonts w:asciiTheme="minorHAnsi" w:hAnsiTheme="minorHAnsi" w:cstheme="minorHAnsi"/>
          <w:szCs w:val="18"/>
        </w:rPr>
        <w:t xml:space="preserve">If a </w:t>
      </w:r>
      <w:r w:rsidRPr="001E5246">
        <w:rPr>
          <w:rFonts w:asciiTheme="minorHAnsi" w:hAnsiTheme="minorHAnsi" w:cstheme="minorHAnsi"/>
          <w:i/>
          <w:szCs w:val="18"/>
        </w:rPr>
        <w:t xml:space="preserve">prima facie </w:t>
      </w:r>
      <w:r w:rsidRPr="001E5246">
        <w:rPr>
          <w:rFonts w:asciiTheme="minorHAnsi" w:hAnsiTheme="minorHAnsi" w:cstheme="minorHAnsi"/>
          <w:szCs w:val="18"/>
        </w:rPr>
        <w:t>case is considered to have been made, the Course Director shall appoint a senior member of staff as an Investigating Officer to conduct a Formal Investigation, which should normally be completed within twenty-eight working days. The Investigating Officer must not have been involved in the circumstances leading to the trainee’s</w:t>
      </w:r>
      <w:r w:rsidRPr="001E5246">
        <w:rPr>
          <w:rFonts w:asciiTheme="minorHAnsi" w:hAnsiTheme="minorHAnsi" w:cstheme="minorHAnsi"/>
          <w:spacing w:val="-30"/>
          <w:szCs w:val="18"/>
        </w:rPr>
        <w:t xml:space="preserve"> </w:t>
      </w:r>
      <w:r w:rsidRPr="001E5246">
        <w:rPr>
          <w:rFonts w:asciiTheme="minorHAnsi" w:hAnsiTheme="minorHAnsi" w:cstheme="minorHAnsi"/>
          <w:szCs w:val="18"/>
        </w:rPr>
        <w:t>referral.</w:t>
      </w:r>
    </w:p>
    <w:p w14:paraId="643CBA93" w14:textId="69594F18" w:rsidR="000907A7" w:rsidRPr="001E5246" w:rsidRDefault="000907A7" w:rsidP="000907A7">
      <w:pPr>
        <w:widowControl w:val="0"/>
        <w:tabs>
          <w:tab w:val="left" w:pos="880"/>
        </w:tabs>
        <w:autoSpaceDE w:val="0"/>
        <w:autoSpaceDN w:val="0"/>
        <w:ind w:right="156"/>
        <w:jc w:val="both"/>
        <w:rPr>
          <w:rFonts w:asciiTheme="minorHAnsi" w:hAnsiTheme="minorHAnsi" w:cstheme="minorHAnsi"/>
          <w:szCs w:val="18"/>
        </w:rPr>
      </w:pPr>
    </w:p>
    <w:p w14:paraId="44D1BE3C" w14:textId="15538C1B" w:rsidR="00A63F06" w:rsidRPr="001E5246" w:rsidRDefault="00A63F06" w:rsidP="009268BD">
      <w:pPr>
        <w:pStyle w:val="ListParagraph"/>
        <w:widowControl w:val="0"/>
        <w:numPr>
          <w:ilvl w:val="1"/>
          <w:numId w:val="103"/>
        </w:numPr>
        <w:tabs>
          <w:tab w:val="left" w:pos="879"/>
          <w:tab w:val="left" w:pos="880"/>
        </w:tabs>
        <w:autoSpaceDE w:val="0"/>
        <w:autoSpaceDN w:val="0"/>
        <w:ind w:left="709" w:hanging="709"/>
        <w:rPr>
          <w:rFonts w:asciiTheme="minorHAnsi" w:hAnsiTheme="minorHAnsi" w:cstheme="minorHAnsi"/>
          <w:szCs w:val="18"/>
        </w:rPr>
      </w:pPr>
      <w:r w:rsidRPr="001E5246">
        <w:rPr>
          <w:rFonts w:asciiTheme="minorHAnsi" w:hAnsiTheme="minorHAnsi" w:cstheme="minorHAnsi"/>
          <w:szCs w:val="18"/>
        </w:rPr>
        <w:t>If</w:t>
      </w:r>
      <w:r w:rsidRPr="001E5246">
        <w:rPr>
          <w:rFonts w:asciiTheme="minorHAnsi" w:hAnsiTheme="minorHAnsi" w:cstheme="minorHAnsi"/>
          <w:spacing w:val="47"/>
          <w:szCs w:val="18"/>
        </w:rPr>
        <w:t xml:space="preserve"> </w:t>
      </w:r>
      <w:r w:rsidRPr="001E5246">
        <w:rPr>
          <w:rFonts w:asciiTheme="minorHAnsi" w:hAnsiTheme="minorHAnsi" w:cstheme="minorHAnsi"/>
          <w:szCs w:val="18"/>
        </w:rPr>
        <w:t>a</w:t>
      </w:r>
      <w:r w:rsidRPr="001E5246">
        <w:rPr>
          <w:rFonts w:asciiTheme="minorHAnsi" w:hAnsiTheme="minorHAnsi" w:cstheme="minorHAnsi"/>
          <w:spacing w:val="43"/>
          <w:szCs w:val="18"/>
        </w:rPr>
        <w:t xml:space="preserve"> </w:t>
      </w:r>
      <w:r w:rsidRPr="001E5246">
        <w:rPr>
          <w:rFonts w:asciiTheme="minorHAnsi" w:hAnsiTheme="minorHAnsi" w:cstheme="minorHAnsi"/>
          <w:i/>
          <w:szCs w:val="18"/>
        </w:rPr>
        <w:t>prima</w:t>
      </w:r>
      <w:r w:rsidRPr="001E5246">
        <w:rPr>
          <w:rFonts w:asciiTheme="minorHAnsi" w:hAnsiTheme="minorHAnsi" w:cstheme="minorHAnsi"/>
          <w:i/>
          <w:spacing w:val="43"/>
          <w:szCs w:val="18"/>
        </w:rPr>
        <w:t xml:space="preserve"> </w:t>
      </w:r>
      <w:r w:rsidRPr="001E5246">
        <w:rPr>
          <w:rFonts w:asciiTheme="minorHAnsi" w:hAnsiTheme="minorHAnsi" w:cstheme="minorHAnsi"/>
          <w:i/>
          <w:szCs w:val="18"/>
        </w:rPr>
        <w:t>facie</w:t>
      </w:r>
      <w:r w:rsidRPr="001E5246">
        <w:rPr>
          <w:rFonts w:asciiTheme="minorHAnsi" w:hAnsiTheme="minorHAnsi" w:cstheme="minorHAnsi"/>
          <w:i/>
          <w:spacing w:val="43"/>
          <w:szCs w:val="18"/>
        </w:rPr>
        <w:t xml:space="preserve"> </w:t>
      </w:r>
      <w:r w:rsidRPr="001E5246">
        <w:rPr>
          <w:rFonts w:asciiTheme="minorHAnsi" w:hAnsiTheme="minorHAnsi" w:cstheme="minorHAnsi"/>
          <w:szCs w:val="18"/>
        </w:rPr>
        <w:t>case</w:t>
      </w:r>
      <w:r w:rsidRPr="001E5246">
        <w:rPr>
          <w:rFonts w:asciiTheme="minorHAnsi" w:hAnsiTheme="minorHAnsi" w:cstheme="minorHAnsi"/>
          <w:spacing w:val="43"/>
          <w:szCs w:val="18"/>
        </w:rPr>
        <w:t xml:space="preserve"> </w:t>
      </w:r>
      <w:r w:rsidRPr="001E5246">
        <w:rPr>
          <w:rFonts w:asciiTheme="minorHAnsi" w:hAnsiTheme="minorHAnsi" w:cstheme="minorHAnsi"/>
          <w:szCs w:val="18"/>
        </w:rPr>
        <w:t>is</w:t>
      </w:r>
      <w:r w:rsidRPr="001E5246">
        <w:rPr>
          <w:rFonts w:asciiTheme="minorHAnsi" w:hAnsiTheme="minorHAnsi" w:cstheme="minorHAnsi"/>
          <w:spacing w:val="41"/>
          <w:szCs w:val="18"/>
        </w:rPr>
        <w:t xml:space="preserve"> </w:t>
      </w:r>
      <w:r w:rsidRPr="001E5246">
        <w:rPr>
          <w:rFonts w:asciiTheme="minorHAnsi" w:hAnsiTheme="minorHAnsi" w:cstheme="minorHAnsi"/>
          <w:szCs w:val="18"/>
        </w:rPr>
        <w:t>considered</w:t>
      </w:r>
      <w:r w:rsidRPr="001E5246">
        <w:rPr>
          <w:rFonts w:asciiTheme="minorHAnsi" w:hAnsiTheme="minorHAnsi" w:cstheme="minorHAnsi"/>
          <w:spacing w:val="43"/>
          <w:szCs w:val="18"/>
        </w:rPr>
        <w:t xml:space="preserve"> </w:t>
      </w:r>
      <w:r w:rsidRPr="001E5246">
        <w:rPr>
          <w:rFonts w:asciiTheme="minorHAnsi" w:hAnsiTheme="minorHAnsi" w:cstheme="minorHAnsi"/>
          <w:szCs w:val="18"/>
        </w:rPr>
        <w:t>to</w:t>
      </w:r>
      <w:r w:rsidRPr="001E5246">
        <w:rPr>
          <w:rFonts w:asciiTheme="minorHAnsi" w:hAnsiTheme="minorHAnsi" w:cstheme="minorHAnsi"/>
          <w:spacing w:val="43"/>
          <w:szCs w:val="18"/>
        </w:rPr>
        <w:t xml:space="preserve"> </w:t>
      </w:r>
      <w:r w:rsidRPr="001E5246">
        <w:rPr>
          <w:rFonts w:asciiTheme="minorHAnsi" w:hAnsiTheme="minorHAnsi" w:cstheme="minorHAnsi"/>
          <w:szCs w:val="18"/>
        </w:rPr>
        <w:t>have</w:t>
      </w:r>
      <w:r w:rsidRPr="001E5246">
        <w:rPr>
          <w:rFonts w:asciiTheme="minorHAnsi" w:hAnsiTheme="minorHAnsi" w:cstheme="minorHAnsi"/>
          <w:spacing w:val="43"/>
          <w:szCs w:val="18"/>
        </w:rPr>
        <w:t xml:space="preserve"> </w:t>
      </w:r>
      <w:r w:rsidRPr="001E5246">
        <w:rPr>
          <w:rFonts w:asciiTheme="minorHAnsi" w:hAnsiTheme="minorHAnsi" w:cstheme="minorHAnsi"/>
          <w:szCs w:val="18"/>
        </w:rPr>
        <w:t>been</w:t>
      </w:r>
      <w:r w:rsidRPr="001E5246">
        <w:rPr>
          <w:rFonts w:asciiTheme="minorHAnsi" w:hAnsiTheme="minorHAnsi" w:cstheme="minorHAnsi"/>
          <w:spacing w:val="43"/>
          <w:szCs w:val="18"/>
        </w:rPr>
        <w:t xml:space="preserve"> </w:t>
      </w:r>
      <w:r w:rsidRPr="001E5246">
        <w:rPr>
          <w:rFonts w:asciiTheme="minorHAnsi" w:hAnsiTheme="minorHAnsi" w:cstheme="minorHAnsi"/>
          <w:szCs w:val="18"/>
        </w:rPr>
        <w:t>made,</w:t>
      </w:r>
      <w:r w:rsidRPr="001E5246">
        <w:rPr>
          <w:rFonts w:asciiTheme="minorHAnsi" w:hAnsiTheme="minorHAnsi" w:cstheme="minorHAnsi"/>
          <w:spacing w:val="45"/>
          <w:szCs w:val="18"/>
        </w:rPr>
        <w:t xml:space="preserve"> </w:t>
      </w:r>
      <w:r w:rsidRPr="001E5246">
        <w:rPr>
          <w:rFonts w:asciiTheme="minorHAnsi" w:hAnsiTheme="minorHAnsi" w:cstheme="minorHAnsi"/>
          <w:szCs w:val="18"/>
        </w:rPr>
        <w:t>the</w:t>
      </w:r>
      <w:r w:rsidRPr="001E5246">
        <w:rPr>
          <w:rFonts w:asciiTheme="minorHAnsi" w:hAnsiTheme="minorHAnsi" w:cstheme="minorHAnsi"/>
          <w:spacing w:val="43"/>
          <w:szCs w:val="18"/>
        </w:rPr>
        <w:t xml:space="preserve"> </w:t>
      </w:r>
      <w:r w:rsidRPr="001E5246">
        <w:rPr>
          <w:rFonts w:asciiTheme="minorHAnsi" w:hAnsiTheme="minorHAnsi" w:cstheme="minorHAnsi"/>
          <w:szCs w:val="18"/>
        </w:rPr>
        <w:t>Co</w:t>
      </w:r>
      <w:r w:rsidR="00D40B65" w:rsidRPr="001E5246">
        <w:rPr>
          <w:rFonts w:asciiTheme="minorHAnsi" w:hAnsiTheme="minorHAnsi" w:cstheme="minorHAnsi"/>
          <w:szCs w:val="18"/>
        </w:rPr>
        <w:t xml:space="preserve">urse Director shall inform the trainee </w:t>
      </w:r>
      <w:r w:rsidR="000907A7" w:rsidRPr="001E5246">
        <w:rPr>
          <w:rFonts w:asciiTheme="minorHAnsi" w:hAnsiTheme="minorHAnsi" w:cstheme="minorHAnsi"/>
          <w:szCs w:val="18"/>
        </w:rPr>
        <w:t xml:space="preserve">and the </w:t>
      </w:r>
      <w:r w:rsidRPr="001E5246">
        <w:rPr>
          <w:rFonts w:asciiTheme="minorHAnsi" w:hAnsiTheme="minorHAnsi" w:cstheme="minorHAnsi"/>
          <w:szCs w:val="18"/>
        </w:rPr>
        <w:t>Investigating Officer in writing that a Formal Investigation has been instigated. S/he should inform the trainee of the reason for the Investigation, the name of the Investigating Officer and the expected timescale for completion of the Investigation. The trainee must also be provided with a copy of the Fitness to Practise Procedures. If, for good reason, the Formal Investigation requires an extension beyond twenty- eight working days, the Investigating Officer should advise the Course Director who should inform the trainee of the new expected date of completion for the Investigation.</w:t>
      </w:r>
    </w:p>
    <w:p w14:paraId="3D7BD76B" w14:textId="77777777" w:rsidR="00A63F06" w:rsidRPr="001E5246" w:rsidRDefault="00A63F06" w:rsidP="00A63F06">
      <w:pPr>
        <w:pStyle w:val="BodyText"/>
        <w:spacing w:after="0"/>
        <w:ind w:left="709" w:hanging="709"/>
        <w:rPr>
          <w:rFonts w:asciiTheme="minorHAnsi" w:hAnsiTheme="minorHAnsi" w:cstheme="minorHAnsi"/>
          <w:szCs w:val="18"/>
        </w:rPr>
      </w:pPr>
    </w:p>
    <w:p w14:paraId="5303F29F" w14:textId="77777777" w:rsidR="00A63F06" w:rsidRPr="001E5246" w:rsidRDefault="00A63F06" w:rsidP="009268BD">
      <w:pPr>
        <w:pStyle w:val="ListParagraph"/>
        <w:widowControl w:val="0"/>
        <w:numPr>
          <w:ilvl w:val="1"/>
          <w:numId w:val="103"/>
        </w:numPr>
        <w:tabs>
          <w:tab w:val="left" w:pos="879"/>
          <w:tab w:val="left" w:pos="880"/>
        </w:tabs>
        <w:autoSpaceDE w:val="0"/>
        <w:autoSpaceDN w:val="0"/>
        <w:ind w:left="709" w:right="158" w:hanging="709"/>
        <w:rPr>
          <w:rFonts w:asciiTheme="minorHAnsi" w:hAnsiTheme="minorHAnsi" w:cstheme="minorHAnsi"/>
          <w:szCs w:val="18"/>
        </w:rPr>
      </w:pPr>
      <w:r w:rsidRPr="001E5246">
        <w:rPr>
          <w:rFonts w:asciiTheme="minorHAnsi" w:hAnsiTheme="minorHAnsi" w:cstheme="minorHAnsi"/>
          <w:szCs w:val="18"/>
        </w:rPr>
        <w:t>The Investigating Officer shall investigate the case in accordance with the procedure set out in Appendix</w:t>
      </w:r>
      <w:r w:rsidRPr="001E5246">
        <w:rPr>
          <w:rFonts w:asciiTheme="minorHAnsi" w:hAnsiTheme="minorHAnsi" w:cstheme="minorHAnsi"/>
          <w:spacing w:val="-10"/>
          <w:szCs w:val="18"/>
        </w:rPr>
        <w:t xml:space="preserve"> </w:t>
      </w:r>
      <w:r w:rsidRPr="001E5246">
        <w:rPr>
          <w:rFonts w:asciiTheme="minorHAnsi" w:hAnsiTheme="minorHAnsi" w:cstheme="minorHAnsi"/>
          <w:szCs w:val="18"/>
        </w:rPr>
        <w:t>3.</w:t>
      </w:r>
    </w:p>
    <w:p w14:paraId="597F93EE" w14:textId="77777777" w:rsidR="00A63F06" w:rsidRPr="001E5246" w:rsidRDefault="00A63F06" w:rsidP="00A63F06">
      <w:pPr>
        <w:pStyle w:val="BodyText"/>
        <w:spacing w:after="0"/>
        <w:ind w:left="709" w:hanging="709"/>
        <w:rPr>
          <w:rFonts w:asciiTheme="minorHAnsi" w:hAnsiTheme="minorHAnsi" w:cstheme="minorHAnsi"/>
          <w:szCs w:val="18"/>
        </w:rPr>
      </w:pPr>
    </w:p>
    <w:p w14:paraId="0E5AE6F5" w14:textId="0ABE70C9" w:rsidR="00A63F06" w:rsidRPr="001E5246" w:rsidRDefault="00A63F06" w:rsidP="009268BD">
      <w:pPr>
        <w:pStyle w:val="ListParagraph"/>
        <w:widowControl w:val="0"/>
        <w:numPr>
          <w:ilvl w:val="1"/>
          <w:numId w:val="103"/>
        </w:numPr>
        <w:tabs>
          <w:tab w:val="left" w:pos="880"/>
        </w:tabs>
        <w:autoSpaceDE w:val="0"/>
        <w:autoSpaceDN w:val="0"/>
        <w:ind w:left="709" w:right="155" w:hanging="709"/>
        <w:jc w:val="both"/>
        <w:rPr>
          <w:rFonts w:asciiTheme="minorHAnsi" w:hAnsiTheme="minorHAnsi" w:cstheme="minorHAnsi"/>
          <w:szCs w:val="18"/>
        </w:rPr>
      </w:pPr>
      <w:r w:rsidRPr="001E5246">
        <w:rPr>
          <w:rFonts w:asciiTheme="minorHAnsi" w:hAnsiTheme="minorHAnsi" w:cstheme="minorHAnsi"/>
          <w:szCs w:val="18"/>
        </w:rPr>
        <w:t xml:space="preserve">When there are concerns about a trainee’s suitability for professional practice on grounds of health, the Course Director may require the trainee to be assessed by the </w:t>
      </w:r>
      <w:r w:rsidR="005E4681" w:rsidRPr="001E5246">
        <w:rPr>
          <w:rFonts w:asciiTheme="minorHAnsi" w:hAnsiTheme="minorHAnsi" w:cstheme="minorHAnsi"/>
          <w:szCs w:val="18"/>
        </w:rPr>
        <w:t>Durham LA’s</w:t>
      </w:r>
      <w:r w:rsidRPr="001E5246">
        <w:rPr>
          <w:rFonts w:asciiTheme="minorHAnsi" w:hAnsiTheme="minorHAnsi" w:cstheme="minorHAnsi"/>
          <w:szCs w:val="18"/>
        </w:rPr>
        <w:t xml:space="preserve"> Occupational Health Physician.</w:t>
      </w:r>
    </w:p>
    <w:p w14:paraId="505B0225" w14:textId="77777777" w:rsidR="00A63F06" w:rsidRPr="001E5246" w:rsidRDefault="00A63F06" w:rsidP="00A63F06">
      <w:pPr>
        <w:pStyle w:val="BodyText"/>
        <w:spacing w:after="0"/>
        <w:ind w:left="709" w:hanging="709"/>
        <w:rPr>
          <w:rFonts w:asciiTheme="minorHAnsi" w:hAnsiTheme="minorHAnsi" w:cstheme="minorHAnsi"/>
          <w:szCs w:val="18"/>
        </w:rPr>
      </w:pPr>
    </w:p>
    <w:p w14:paraId="4E6E27AC" w14:textId="77777777" w:rsidR="00A63F06" w:rsidRPr="001E5246" w:rsidRDefault="00A63F06" w:rsidP="009268BD">
      <w:pPr>
        <w:pStyle w:val="ListParagraph"/>
        <w:widowControl w:val="0"/>
        <w:numPr>
          <w:ilvl w:val="1"/>
          <w:numId w:val="103"/>
        </w:numPr>
        <w:tabs>
          <w:tab w:val="left" w:pos="940"/>
        </w:tabs>
        <w:autoSpaceDE w:val="0"/>
        <w:autoSpaceDN w:val="0"/>
        <w:ind w:left="709" w:right="156" w:hanging="709"/>
        <w:jc w:val="both"/>
        <w:rPr>
          <w:rFonts w:asciiTheme="minorHAnsi" w:hAnsiTheme="minorHAnsi" w:cstheme="minorHAnsi"/>
          <w:szCs w:val="18"/>
        </w:rPr>
      </w:pPr>
      <w:r w:rsidRPr="001E5246">
        <w:rPr>
          <w:rFonts w:asciiTheme="minorHAnsi" w:hAnsiTheme="minorHAnsi" w:cstheme="minorHAnsi"/>
          <w:szCs w:val="18"/>
        </w:rPr>
        <w:t>If a case has been referred as a consequence of the Unprofessional Conduct and Disciplinary Panel; the Course Director may choose to refer the case straight to a Fitness to Practise Panel without a further Formal</w:t>
      </w:r>
      <w:r w:rsidRPr="001E5246">
        <w:rPr>
          <w:rFonts w:asciiTheme="minorHAnsi" w:hAnsiTheme="minorHAnsi" w:cstheme="minorHAnsi"/>
          <w:spacing w:val="-16"/>
          <w:szCs w:val="18"/>
        </w:rPr>
        <w:t xml:space="preserve"> </w:t>
      </w:r>
      <w:r w:rsidRPr="001E5246">
        <w:rPr>
          <w:rFonts w:asciiTheme="minorHAnsi" w:hAnsiTheme="minorHAnsi" w:cstheme="minorHAnsi"/>
          <w:szCs w:val="18"/>
        </w:rPr>
        <w:t>Investigation.</w:t>
      </w:r>
    </w:p>
    <w:p w14:paraId="72F4D057" w14:textId="77777777" w:rsidR="00A63F06" w:rsidRPr="001E5246" w:rsidRDefault="00A63F06" w:rsidP="00A63F06">
      <w:pPr>
        <w:pStyle w:val="BodyText"/>
        <w:spacing w:after="0"/>
        <w:rPr>
          <w:rFonts w:asciiTheme="minorHAnsi" w:hAnsiTheme="minorHAnsi" w:cstheme="minorHAnsi"/>
          <w:szCs w:val="18"/>
        </w:rPr>
      </w:pPr>
    </w:p>
    <w:p w14:paraId="34E99829" w14:textId="77777777" w:rsidR="00A63F06" w:rsidRPr="001E5246" w:rsidRDefault="00A63F06" w:rsidP="009268BD">
      <w:pPr>
        <w:pStyle w:val="ListParagraph"/>
        <w:widowControl w:val="0"/>
        <w:numPr>
          <w:ilvl w:val="1"/>
          <w:numId w:val="103"/>
        </w:numPr>
        <w:autoSpaceDE w:val="0"/>
        <w:autoSpaceDN w:val="0"/>
        <w:ind w:left="709" w:right="156" w:hanging="709"/>
        <w:jc w:val="both"/>
        <w:rPr>
          <w:rFonts w:asciiTheme="minorHAnsi" w:hAnsiTheme="minorHAnsi" w:cstheme="minorHAnsi"/>
          <w:szCs w:val="18"/>
        </w:rPr>
      </w:pPr>
      <w:r w:rsidRPr="001E5246">
        <w:rPr>
          <w:rFonts w:asciiTheme="minorHAnsi" w:hAnsiTheme="minorHAnsi" w:cstheme="minorHAnsi"/>
          <w:szCs w:val="18"/>
        </w:rPr>
        <w:t>At the end of the Formal Investigation, the Investigating Officer shall submit a written report of her/his findings as</w:t>
      </w:r>
      <w:r w:rsidRPr="001E5246">
        <w:rPr>
          <w:rFonts w:asciiTheme="minorHAnsi" w:hAnsiTheme="minorHAnsi" w:cstheme="minorHAnsi"/>
          <w:spacing w:val="-18"/>
          <w:szCs w:val="18"/>
        </w:rPr>
        <w:t xml:space="preserve"> </w:t>
      </w:r>
      <w:r w:rsidRPr="001E5246">
        <w:rPr>
          <w:rFonts w:asciiTheme="minorHAnsi" w:hAnsiTheme="minorHAnsi" w:cstheme="minorHAnsi"/>
          <w:szCs w:val="18"/>
        </w:rPr>
        <w:t>follows:</w:t>
      </w:r>
    </w:p>
    <w:p w14:paraId="007F2ECC" w14:textId="77777777" w:rsidR="00A63F06" w:rsidRPr="001E5246" w:rsidRDefault="00A63F06" w:rsidP="00A63F06">
      <w:pPr>
        <w:pStyle w:val="BodyText"/>
        <w:spacing w:after="0"/>
        <w:rPr>
          <w:rFonts w:asciiTheme="minorHAnsi" w:hAnsiTheme="minorHAnsi" w:cstheme="minorHAnsi"/>
          <w:szCs w:val="18"/>
        </w:rPr>
      </w:pPr>
    </w:p>
    <w:p w14:paraId="2A32E9AE" w14:textId="77777777" w:rsidR="00A63F06" w:rsidRPr="001E5246" w:rsidRDefault="00A63F06" w:rsidP="009268BD">
      <w:pPr>
        <w:pStyle w:val="ListParagraph"/>
        <w:widowControl w:val="0"/>
        <w:numPr>
          <w:ilvl w:val="2"/>
          <w:numId w:val="103"/>
        </w:numPr>
        <w:tabs>
          <w:tab w:val="left" w:pos="1293"/>
        </w:tabs>
        <w:autoSpaceDE w:val="0"/>
        <w:autoSpaceDN w:val="0"/>
        <w:ind w:left="1134" w:right="158" w:hanging="567"/>
        <w:jc w:val="both"/>
        <w:rPr>
          <w:rFonts w:asciiTheme="minorHAnsi" w:hAnsiTheme="minorHAnsi" w:cstheme="minorHAnsi"/>
          <w:szCs w:val="18"/>
        </w:rPr>
      </w:pPr>
      <w:r w:rsidRPr="001E5246">
        <w:rPr>
          <w:rFonts w:asciiTheme="minorHAnsi" w:hAnsiTheme="minorHAnsi" w:cstheme="minorHAnsi"/>
          <w:szCs w:val="18"/>
        </w:rPr>
        <w:t>Inform the Course Director that there is no case to be taken forward, in which case the trainee should be informed in writing by the Course Director that no further action will be</w:t>
      </w:r>
      <w:r w:rsidRPr="001E5246">
        <w:rPr>
          <w:rFonts w:asciiTheme="minorHAnsi" w:hAnsiTheme="minorHAnsi" w:cstheme="minorHAnsi"/>
          <w:spacing w:val="-19"/>
          <w:szCs w:val="18"/>
        </w:rPr>
        <w:t xml:space="preserve"> </w:t>
      </w:r>
      <w:r w:rsidRPr="001E5246">
        <w:rPr>
          <w:rFonts w:asciiTheme="minorHAnsi" w:hAnsiTheme="minorHAnsi" w:cstheme="minorHAnsi"/>
          <w:szCs w:val="18"/>
        </w:rPr>
        <w:t>taken.</w:t>
      </w:r>
    </w:p>
    <w:p w14:paraId="7E3B7A12" w14:textId="77777777" w:rsidR="00A63F06" w:rsidRPr="001E5246" w:rsidRDefault="00A63F06" w:rsidP="009268BD">
      <w:pPr>
        <w:pStyle w:val="ListParagraph"/>
        <w:widowControl w:val="0"/>
        <w:numPr>
          <w:ilvl w:val="2"/>
          <w:numId w:val="103"/>
        </w:numPr>
        <w:tabs>
          <w:tab w:val="left" w:pos="1293"/>
        </w:tabs>
        <w:autoSpaceDE w:val="0"/>
        <w:autoSpaceDN w:val="0"/>
        <w:ind w:left="1134" w:right="158" w:hanging="567"/>
        <w:jc w:val="both"/>
        <w:rPr>
          <w:rFonts w:asciiTheme="minorHAnsi" w:hAnsiTheme="minorHAnsi" w:cstheme="minorHAnsi"/>
          <w:szCs w:val="18"/>
        </w:rPr>
      </w:pPr>
      <w:r w:rsidRPr="001E5246">
        <w:rPr>
          <w:rFonts w:asciiTheme="minorHAnsi" w:hAnsiTheme="minorHAnsi" w:cstheme="minorHAnsi"/>
          <w:szCs w:val="18"/>
        </w:rPr>
        <w:t>Inform the Course Director that there is a case for matters to be dealt with by other means to be determined by the Course Director, which could include specific undertakings or conditions, but that there is no immediate need for a Fitness to Practise Panel hearing, in which case the trainee should be informed in writing by the Course Director.</w:t>
      </w:r>
    </w:p>
    <w:p w14:paraId="4AC70348" w14:textId="77777777" w:rsidR="00A63F06" w:rsidRPr="001E5246" w:rsidRDefault="00A63F06" w:rsidP="009268BD">
      <w:pPr>
        <w:pStyle w:val="ListParagraph"/>
        <w:widowControl w:val="0"/>
        <w:numPr>
          <w:ilvl w:val="2"/>
          <w:numId w:val="103"/>
        </w:numPr>
        <w:tabs>
          <w:tab w:val="left" w:pos="1293"/>
        </w:tabs>
        <w:autoSpaceDE w:val="0"/>
        <w:autoSpaceDN w:val="0"/>
        <w:ind w:left="1134" w:right="156" w:hanging="567"/>
        <w:jc w:val="both"/>
        <w:rPr>
          <w:rFonts w:asciiTheme="minorHAnsi" w:hAnsiTheme="minorHAnsi" w:cstheme="minorHAnsi"/>
          <w:szCs w:val="18"/>
        </w:rPr>
      </w:pPr>
      <w:r w:rsidRPr="001E5246">
        <w:rPr>
          <w:rFonts w:asciiTheme="minorHAnsi" w:hAnsiTheme="minorHAnsi" w:cstheme="minorHAnsi"/>
          <w:szCs w:val="18"/>
        </w:rPr>
        <w:t>Inform the Course Director that there is a case for the matter to be referred for further consideration by a Fitness to Practise Panel in which case the Procedures under Sections 8 and 9 below should then be</w:t>
      </w:r>
      <w:r w:rsidRPr="001E5246">
        <w:rPr>
          <w:rFonts w:asciiTheme="minorHAnsi" w:hAnsiTheme="minorHAnsi" w:cstheme="minorHAnsi"/>
          <w:spacing w:val="-33"/>
          <w:szCs w:val="18"/>
        </w:rPr>
        <w:t xml:space="preserve"> </w:t>
      </w:r>
      <w:r w:rsidRPr="001E5246">
        <w:rPr>
          <w:rFonts w:asciiTheme="minorHAnsi" w:hAnsiTheme="minorHAnsi" w:cstheme="minorHAnsi"/>
          <w:szCs w:val="18"/>
        </w:rPr>
        <w:t>followed.</w:t>
      </w:r>
    </w:p>
    <w:p w14:paraId="4FD5B141" w14:textId="26C3EE27" w:rsidR="00A63F06" w:rsidRPr="001E5246" w:rsidRDefault="00A63F06" w:rsidP="00A63F06">
      <w:pPr>
        <w:rPr>
          <w:rFonts w:asciiTheme="minorHAnsi" w:hAnsiTheme="minorHAnsi" w:cstheme="minorHAnsi"/>
          <w:szCs w:val="18"/>
        </w:rPr>
      </w:pPr>
    </w:p>
    <w:p w14:paraId="53FDEB1F" w14:textId="77777777" w:rsidR="00A63F06" w:rsidRPr="001E5246" w:rsidRDefault="00A63F06" w:rsidP="009268BD">
      <w:pPr>
        <w:pStyle w:val="BodyText"/>
        <w:numPr>
          <w:ilvl w:val="0"/>
          <w:numId w:val="119"/>
        </w:numPr>
        <w:rPr>
          <w:rFonts w:asciiTheme="minorHAnsi" w:hAnsiTheme="minorHAnsi" w:cstheme="minorHAnsi"/>
          <w:b/>
        </w:rPr>
      </w:pPr>
      <w:bookmarkStart w:id="249" w:name="7._Suspension_of_study_and/or_external_p"/>
      <w:bookmarkStart w:id="250" w:name="_bookmark12"/>
      <w:bookmarkStart w:id="251" w:name="_Toc497305610"/>
      <w:bookmarkStart w:id="252" w:name="_Toc497384334"/>
      <w:bookmarkStart w:id="253" w:name="_Toc497831260"/>
      <w:bookmarkEnd w:id="249"/>
      <w:bookmarkEnd w:id="250"/>
      <w:r w:rsidRPr="001E5246">
        <w:rPr>
          <w:rFonts w:asciiTheme="minorHAnsi" w:hAnsiTheme="minorHAnsi" w:cstheme="minorHAnsi"/>
          <w:b/>
        </w:rPr>
        <w:t>Suspension of study and/or external placement during Formal Investigation</w:t>
      </w:r>
      <w:bookmarkEnd w:id="251"/>
      <w:bookmarkEnd w:id="252"/>
      <w:bookmarkEnd w:id="253"/>
    </w:p>
    <w:p w14:paraId="4F31DC4D" w14:textId="77777777" w:rsidR="00A63F06" w:rsidRPr="001E5246" w:rsidRDefault="00A63F06" w:rsidP="00A63F06">
      <w:pPr>
        <w:pStyle w:val="BodyText"/>
        <w:spacing w:after="0"/>
        <w:rPr>
          <w:rFonts w:asciiTheme="minorHAnsi" w:hAnsiTheme="minorHAnsi" w:cstheme="minorHAnsi"/>
          <w:szCs w:val="18"/>
        </w:rPr>
      </w:pPr>
    </w:p>
    <w:p w14:paraId="46DD6039" w14:textId="77777777" w:rsidR="00A63F06" w:rsidRPr="001E5246" w:rsidRDefault="00A63F06" w:rsidP="009268BD">
      <w:pPr>
        <w:pStyle w:val="ListParagraph"/>
        <w:widowControl w:val="0"/>
        <w:numPr>
          <w:ilvl w:val="1"/>
          <w:numId w:val="104"/>
        </w:numPr>
        <w:tabs>
          <w:tab w:val="left" w:pos="880"/>
        </w:tabs>
        <w:autoSpaceDE w:val="0"/>
        <w:autoSpaceDN w:val="0"/>
        <w:ind w:right="156" w:hanging="586"/>
        <w:jc w:val="both"/>
        <w:rPr>
          <w:rFonts w:asciiTheme="minorHAnsi" w:hAnsiTheme="minorHAnsi" w:cstheme="minorHAnsi"/>
          <w:szCs w:val="18"/>
        </w:rPr>
      </w:pPr>
      <w:r w:rsidRPr="001E5246">
        <w:rPr>
          <w:rFonts w:asciiTheme="minorHAnsi" w:hAnsiTheme="minorHAnsi" w:cstheme="minorHAnsi"/>
          <w:szCs w:val="18"/>
        </w:rPr>
        <w:t xml:space="preserve"> If, at any stage between the referral of a trainee to the Course Director and any outcome of a Formal Investigation, any matters are raised which are deemed to constitute reasonable grounds for believing that there may be undesirable consequences if the trainee is permitted to remain in the SCITT or in external placements, the Course Director may suspend the trainee from the SCITT and/or from external placements for a period which shall not normally exceed twenty-eight working days. It is recommended that the Course Director should normally exercise this authority only after having consulted the Chair of Steering Group or having been instructed by her/him to exercise it. The Course Director must inform the trainee in writing of the reason for the suspension, its duration and any</w:t>
      </w:r>
      <w:r w:rsidRPr="001E5246">
        <w:rPr>
          <w:rFonts w:asciiTheme="minorHAnsi" w:hAnsiTheme="minorHAnsi" w:cstheme="minorHAnsi"/>
          <w:spacing w:val="-23"/>
          <w:szCs w:val="18"/>
        </w:rPr>
        <w:t xml:space="preserve"> </w:t>
      </w:r>
      <w:r w:rsidRPr="001E5246">
        <w:rPr>
          <w:rFonts w:asciiTheme="minorHAnsi" w:hAnsiTheme="minorHAnsi" w:cstheme="minorHAnsi"/>
          <w:szCs w:val="18"/>
        </w:rPr>
        <w:t>implications.</w:t>
      </w:r>
    </w:p>
    <w:p w14:paraId="35C133EA" w14:textId="77777777" w:rsidR="00A63F06" w:rsidRPr="001E5246" w:rsidRDefault="00A63F06" w:rsidP="00A63F06">
      <w:pPr>
        <w:pStyle w:val="BodyText"/>
        <w:spacing w:after="0"/>
        <w:ind w:left="586" w:hanging="586"/>
        <w:rPr>
          <w:rFonts w:asciiTheme="minorHAnsi" w:hAnsiTheme="minorHAnsi" w:cstheme="minorHAnsi"/>
          <w:szCs w:val="18"/>
        </w:rPr>
      </w:pPr>
    </w:p>
    <w:p w14:paraId="4FF15D3E" w14:textId="5EE186BB" w:rsidR="00A63F06" w:rsidRPr="001E5246" w:rsidRDefault="00A63F06" w:rsidP="009268BD">
      <w:pPr>
        <w:pStyle w:val="ListParagraph"/>
        <w:widowControl w:val="0"/>
        <w:numPr>
          <w:ilvl w:val="1"/>
          <w:numId w:val="104"/>
        </w:numPr>
        <w:tabs>
          <w:tab w:val="left" w:pos="880"/>
        </w:tabs>
        <w:autoSpaceDE w:val="0"/>
        <w:autoSpaceDN w:val="0"/>
        <w:ind w:right="158" w:hanging="586"/>
        <w:jc w:val="both"/>
        <w:rPr>
          <w:rFonts w:asciiTheme="minorHAnsi" w:hAnsiTheme="minorHAnsi" w:cstheme="minorHAnsi"/>
          <w:szCs w:val="18"/>
        </w:rPr>
      </w:pPr>
      <w:r w:rsidRPr="001E5246">
        <w:rPr>
          <w:rFonts w:asciiTheme="minorHAnsi" w:hAnsiTheme="minorHAnsi" w:cstheme="minorHAnsi"/>
          <w:szCs w:val="18"/>
        </w:rPr>
        <w:t>When a trainee is suspended from studies and/or placements, the Investigating Officer should make ev</w:t>
      </w:r>
      <w:r w:rsidR="00A36FF3" w:rsidRPr="001E5246">
        <w:rPr>
          <w:rFonts w:asciiTheme="minorHAnsi" w:hAnsiTheme="minorHAnsi" w:cstheme="minorHAnsi"/>
          <w:szCs w:val="18"/>
        </w:rPr>
        <w:t>ery effort to complete her/his i</w:t>
      </w:r>
      <w:r w:rsidRPr="001E5246">
        <w:rPr>
          <w:rFonts w:asciiTheme="minorHAnsi" w:hAnsiTheme="minorHAnsi" w:cstheme="minorHAnsi"/>
          <w:szCs w:val="18"/>
        </w:rPr>
        <w:t>nvestigation during the period of suspension and normally within fifteen working days. Only exceptionally may the period of suspension be extended beyond twenty-eight working days and then only by the Course Director after having consulted the Chair of the Steering Group</w:t>
      </w:r>
    </w:p>
    <w:p w14:paraId="7992E711" w14:textId="77777777" w:rsidR="00A63F06" w:rsidRPr="001E5246" w:rsidRDefault="00A63F06" w:rsidP="00A63F06">
      <w:pPr>
        <w:pStyle w:val="BodyText"/>
        <w:spacing w:after="0"/>
        <w:rPr>
          <w:rFonts w:asciiTheme="minorHAnsi" w:hAnsiTheme="minorHAnsi" w:cstheme="minorHAnsi"/>
          <w:szCs w:val="18"/>
        </w:rPr>
      </w:pPr>
    </w:p>
    <w:p w14:paraId="13B76553" w14:textId="77777777" w:rsidR="00A63F06" w:rsidRPr="001E5246" w:rsidRDefault="00A63F06" w:rsidP="009268BD">
      <w:pPr>
        <w:pStyle w:val="BodyText"/>
        <w:numPr>
          <w:ilvl w:val="0"/>
          <w:numId w:val="119"/>
        </w:numPr>
        <w:rPr>
          <w:rFonts w:asciiTheme="minorHAnsi" w:hAnsiTheme="minorHAnsi" w:cstheme="minorHAnsi"/>
          <w:b/>
        </w:rPr>
      </w:pPr>
      <w:bookmarkStart w:id="254" w:name="_bookmark13"/>
      <w:bookmarkStart w:id="255" w:name="_Toc497384335"/>
      <w:bookmarkStart w:id="256" w:name="_Toc497831261"/>
      <w:bookmarkEnd w:id="254"/>
      <w:r w:rsidRPr="001E5246">
        <w:rPr>
          <w:rFonts w:asciiTheme="minorHAnsi" w:hAnsiTheme="minorHAnsi" w:cstheme="minorHAnsi"/>
          <w:b/>
        </w:rPr>
        <w:t>Suspension of study and/or external placem</w:t>
      </w:r>
      <w:bookmarkStart w:id="257" w:name="8._Suspension_of_study_and/or_external_p"/>
      <w:bookmarkEnd w:id="257"/>
      <w:r w:rsidRPr="001E5246">
        <w:rPr>
          <w:rFonts w:asciiTheme="minorHAnsi" w:hAnsiTheme="minorHAnsi" w:cstheme="minorHAnsi"/>
          <w:b/>
        </w:rPr>
        <w:t>ent during Fitness to Practise Panel</w:t>
      </w:r>
      <w:r w:rsidRPr="001E5246">
        <w:rPr>
          <w:rFonts w:asciiTheme="minorHAnsi" w:hAnsiTheme="minorHAnsi" w:cstheme="minorHAnsi"/>
          <w:b/>
          <w:spacing w:val="-5"/>
        </w:rPr>
        <w:t xml:space="preserve"> </w:t>
      </w:r>
      <w:r w:rsidRPr="001E5246">
        <w:rPr>
          <w:rFonts w:asciiTheme="minorHAnsi" w:hAnsiTheme="minorHAnsi" w:cstheme="minorHAnsi"/>
          <w:b/>
        </w:rPr>
        <w:t>proceedings</w:t>
      </w:r>
      <w:bookmarkEnd w:id="255"/>
      <w:bookmarkEnd w:id="256"/>
    </w:p>
    <w:p w14:paraId="7DB6D539" w14:textId="77777777" w:rsidR="00A63F06" w:rsidRPr="001E5246" w:rsidRDefault="00A63F06" w:rsidP="00A63F06">
      <w:pPr>
        <w:pStyle w:val="BodyText"/>
        <w:spacing w:after="0"/>
        <w:rPr>
          <w:rFonts w:asciiTheme="minorHAnsi" w:hAnsiTheme="minorHAnsi" w:cstheme="minorHAnsi"/>
          <w:szCs w:val="18"/>
        </w:rPr>
      </w:pPr>
    </w:p>
    <w:p w14:paraId="6A1EF520" w14:textId="77777777" w:rsidR="00A63F06" w:rsidRPr="001E5246" w:rsidRDefault="00A63F06" w:rsidP="009268BD">
      <w:pPr>
        <w:pStyle w:val="ListParagraph"/>
        <w:widowControl w:val="0"/>
        <w:numPr>
          <w:ilvl w:val="1"/>
          <w:numId w:val="105"/>
        </w:numPr>
        <w:autoSpaceDE w:val="0"/>
        <w:autoSpaceDN w:val="0"/>
        <w:ind w:right="155" w:hanging="586"/>
        <w:jc w:val="both"/>
        <w:rPr>
          <w:rFonts w:asciiTheme="minorHAnsi" w:hAnsiTheme="minorHAnsi" w:cstheme="minorHAnsi"/>
          <w:szCs w:val="18"/>
        </w:rPr>
      </w:pPr>
      <w:r w:rsidRPr="001E5246">
        <w:rPr>
          <w:rFonts w:asciiTheme="minorHAnsi" w:hAnsiTheme="minorHAnsi" w:cstheme="minorHAnsi"/>
          <w:szCs w:val="18"/>
        </w:rPr>
        <w:t>If any matters have been raised which are deemed to constitute reasonable grounds for believing that there may be undesirable consequences if the trainee is permitted to remain in the SCITT or in external placements, the Course Director may suspend the trainee for a period which shall not normally exceed twenty-eight working days. This period of suspension may be in addition to any period of suspension which has been imposed during the Formal Investigation stage (see Section 5 above). It is recommended that the Course Director should normally exercise this authority only after having consulted the Chair of Steering Group or her/his appointed officer or having been instructed by her/him to exercise it. The Course Director must inform the trainee in writing of the reason for the suspension, its duration and any</w:t>
      </w:r>
      <w:r w:rsidRPr="001E5246">
        <w:rPr>
          <w:rFonts w:asciiTheme="minorHAnsi" w:hAnsiTheme="minorHAnsi" w:cstheme="minorHAnsi"/>
          <w:spacing w:val="-30"/>
          <w:szCs w:val="18"/>
        </w:rPr>
        <w:t xml:space="preserve"> </w:t>
      </w:r>
      <w:r w:rsidRPr="001E5246">
        <w:rPr>
          <w:rFonts w:asciiTheme="minorHAnsi" w:hAnsiTheme="minorHAnsi" w:cstheme="minorHAnsi"/>
          <w:szCs w:val="18"/>
        </w:rPr>
        <w:t>implications.</w:t>
      </w:r>
    </w:p>
    <w:p w14:paraId="40AEAB8F" w14:textId="77777777" w:rsidR="00A63F06" w:rsidRPr="001E5246" w:rsidRDefault="00A63F06" w:rsidP="00A63F06">
      <w:pPr>
        <w:pStyle w:val="BodyText"/>
        <w:spacing w:after="0"/>
        <w:ind w:left="586" w:hanging="586"/>
        <w:rPr>
          <w:rFonts w:asciiTheme="minorHAnsi" w:hAnsiTheme="minorHAnsi" w:cstheme="minorHAnsi"/>
          <w:szCs w:val="18"/>
        </w:rPr>
      </w:pPr>
    </w:p>
    <w:p w14:paraId="07F86C1D" w14:textId="77777777" w:rsidR="00A63F06" w:rsidRPr="001E5246" w:rsidRDefault="00A63F06" w:rsidP="009268BD">
      <w:pPr>
        <w:pStyle w:val="ListParagraph"/>
        <w:widowControl w:val="0"/>
        <w:numPr>
          <w:ilvl w:val="1"/>
          <w:numId w:val="105"/>
        </w:numPr>
        <w:autoSpaceDE w:val="0"/>
        <w:autoSpaceDN w:val="0"/>
        <w:ind w:right="155" w:hanging="586"/>
        <w:jc w:val="both"/>
        <w:rPr>
          <w:rFonts w:asciiTheme="minorHAnsi" w:hAnsiTheme="minorHAnsi" w:cstheme="minorHAnsi"/>
          <w:szCs w:val="18"/>
        </w:rPr>
      </w:pPr>
      <w:r w:rsidRPr="001E5246">
        <w:rPr>
          <w:rFonts w:asciiTheme="minorHAnsi" w:hAnsiTheme="minorHAnsi" w:cstheme="minorHAnsi"/>
          <w:szCs w:val="18"/>
        </w:rPr>
        <w:t xml:space="preserve">When a trainee is suspended from studies, every effort must be made to arrange the meeting of the Fitness to Practise Panel during the period of suspension. Only exceptionally may the period of suspension be extended beyond twenty-eight working days and then only by the Course Director after having consulted the Chair of Steering Group of her/his appointed officer. </w:t>
      </w:r>
    </w:p>
    <w:p w14:paraId="60583BDF" w14:textId="0636D3DC" w:rsidR="00A63F06" w:rsidRPr="001E5246" w:rsidRDefault="00A63F06" w:rsidP="00A63F06">
      <w:pPr>
        <w:rPr>
          <w:rFonts w:asciiTheme="minorHAnsi" w:hAnsiTheme="minorHAnsi" w:cstheme="minorHAnsi"/>
          <w:szCs w:val="18"/>
        </w:rPr>
      </w:pPr>
      <w:bookmarkStart w:id="258" w:name="9._Monitoring_of_periods_of_suspension"/>
      <w:bookmarkStart w:id="259" w:name="_bookmark14"/>
      <w:bookmarkEnd w:id="258"/>
      <w:bookmarkEnd w:id="259"/>
    </w:p>
    <w:p w14:paraId="33FDC1B7" w14:textId="77777777" w:rsidR="00A63F06" w:rsidRPr="001E5246" w:rsidRDefault="00A63F06" w:rsidP="00A63F06">
      <w:pPr>
        <w:pStyle w:val="BodyText"/>
        <w:spacing w:after="0"/>
        <w:rPr>
          <w:rFonts w:asciiTheme="minorHAnsi" w:hAnsiTheme="minorHAnsi" w:cstheme="minorHAnsi"/>
          <w:szCs w:val="18"/>
        </w:rPr>
      </w:pPr>
    </w:p>
    <w:p w14:paraId="28FD4BF2" w14:textId="77777777" w:rsidR="00A63F06" w:rsidRPr="001E5246" w:rsidRDefault="00A63F06" w:rsidP="009268BD">
      <w:pPr>
        <w:pStyle w:val="BodyText"/>
        <w:numPr>
          <w:ilvl w:val="0"/>
          <w:numId w:val="119"/>
        </w:numPr>
        <w:rPr>
          <w:rFonts w:asciiTheme="minorHAnsi" w:hAnsiTheme="minorHAnsi" w:cstheme="minorHAnsi"/>
          <w:b/>
        </w:rPr>
      </w:pPr>
      <w:bookmarkStart w:id="260" w:name="_bookmark15"/>
      <w:bookmarkStart w:id="261" w:name="_Toc497305611"/>
      <w:bookmarkStart w:id="262" w:name="_Toc497384336"/>
      <w:bookmarkStart w:id="263" w:name="_Toc497831262"/>
      <w:bookmarkEnd w:id="260"/>
      <w:r w:rsidRPr="001E5246">
        <w:rPr>
          <w:rFonts w:asciiTheme="minorHAnsi" w:hAnsiTheme="minorHAnsi" w:cstheme="minorHAnsi"/>
          <w:b/>
        </w:rPr>
        <w:t>Establishment of a Fi</w:t>
      </w:r>
      <w:bookmarkStart w:id="264" w:name="10._Establishment_of_a_Fitness_to_Practi"/>
      <w:bookmarkEnd w:id="264"/>
      <w:r w:rsidRPr="001E5246">
        <w:rPr>
          <w:rFonts w:asciiTheme="minorHAnsi" w:hAnsiTheme="minorHAnsi" w:cstheme="minorHAnsi"/>
          <w:b/>
        </w:rPr>
        <w:t>tness to Practise</w:t>
      </w:r>
      <w:r w:rsidRPr="001E5246">
        <w:rPr>
          <w:rFonts w:asciiTheme="minorHAnsi" w:hAnsiTheme="minorHAnsi" w:cstheme="minorHAnsi"/>
          <w:b/>
          <w:spacing w:val="-12"/>
        </w:rPr>
        <w:t xml:space="preserve"> </w:t>
      </w:r>
      <w:r w:rsidRPr="001E5246">
        <w:rPr>
          <w:rFonts w:asciiTheme="minorHAnsi" w:hAnsiTheme="minorHAnsi" w:cstheme="minorHAnsi"/>
          <w:b/>
        </w:rPr>
        <w:t>Panel</w:t>
      </w:r>
      <w:bookmarkEnd w:id="261"/>
      <w:bookmarkEnd w:id="262"/>
      <w:bookmarkEnd w:id="263"/>
    </w:p>
    <w:p w14:paraId="18573AD0" w14:textId="77777777" w:rsidR="00A63F06" w:rsidRPr="001E5246" w:rsidRDefault="00A63F06" w:rsidP="00A63F06">
      <w:pPr>
        <w:pStyle w:val="BodyText"/>
        <w:spacing w:after="0"/>
        <w:rPr>
          <w:rFonts w:asciiTheme="minorHAnsi" w:hAnsiTheme="minorHAnsi" w:cstheme="minorHAnsi"/>
          <w:szCs w:val="18"/>
        </w:rPr>
      </w:pPr>
    </w:p>
    <w:p w14:paraId="6578045E" w14:textId="3BC84D2D" w:rsidR="00A63F06" w:rsidRPr="001E5246" w:rsidRDefault="00A63F06" w:rsidP="009268BD">
      <w:pPr>
        <w:pStyle w:val="ListParagraph"/>
        <w:widowControl w:val="0"/>
        <w:numPr>
          <w:ilvl w:val="1"/>
          <w:numId w:val="106"/>
        </w:numPr>
        <w:autoSpaceDE w:val="0"/>
        <w:autoSpaceDN w:val="0"/>
        <w:ind w:left="567" w:right="269" w:hanging="567"/>
        <w:rPr>
          <w:rFonts w:asciiTheme="minorHAnsi" w:hAnsiTheme="minorHAnsi" w:cstheme="minorHAnsi"/>
          <w:szCs w:val="18"/>
        </w:rPr>
      </w:pPr>
      <w:r w:rsidRPr="001E5246">
        <w:rPr>
          <w:rFonts w:asciiTheme="minorHAnsi" w:hAnsiTheme="minorHAnsi" w:cstheme="minorHAnsi"/>
          <w:szCs w:val="18"/>
        </w:rPr>
        <w:t>Each Fitness to Practise Panel shall comprise of the following members, drawn from the Pool established by t</w:t>
      </w:r>
      <w:r w:rsidR="005E4681" w:rsidRPr="001E5246">
        <w:rPr>
          <w:rFonts w:asciiTheme="minorHAnsi" w:hAnsiTheme="minorHAnsi" w:cstheme="minorHAnsi"/>
          <w:szCs w:val="18"/>
        </w:rPr>
        <w:t>he Steering Group (see Section 3</w:t>
      </w:r>
      <w:r w:rsidRPr="001E5246">
        <w:rPr>
          <w:rFonts w:asciiTheme="minorHAnsi" w:hAnsiTheme="minorHAnsi" w:cstheme="minorHAnsi"/>
          <w:szCs w:val="18"/>
        </w:rPr>
        <w:t xml:space="preserve"> above) and approved by the Chair of Steering Group.</w:t>
      </w:r>
    </w:p>
    <w:p w14:paraId="484C7CF0" w14:textId="77777777" w:rsidR="00A63F06" w:rsidRPr="001E5246" w:rsidRDefault="00A63F06" w:rsidP="00A63F06">
      <w:pPr>
        <w:pStyle w:val="BodyText"/>
        <w:spacing w:after="0"/>
        <w:ind w:left="567" w:hanging="567"/>
        <w:rPr>
          <w:rFonts w:asciiTheme="minorHAnsi" w:hAnsiTheme="minorHAnsi" w:cstheme="minorHAnsi"/>
          <w:szCs w:val="18"/>
        </w:rPr>
      </w:pPr>
    </w:p>
    <w:p w14:paraId="3961E784" w14:textId="77777777" w:rsidR="00A63F06" w:rsidRPr="001E5246" w:rsidRDefault="00A63F06" w:rsidP="009268BD">
      <w:pPr>
        <w:pStyle w:val="ListParagraph"/>
        <w:widowControl w:val="0"/>
        <w:numPr>
          <w:ilvl w:val="2"/>
          <w:numId w:val="115"/>
        </w:numPr>
        <w:autoSpaceDE w:val="0"/>
        <w:autoSpaceDN w:val="0"/>
        <w:ind w:left="1985" w:hanging="425"/>
        <w:rPr>
          <w:rFonts w:asciiTheme="minorHAnsi" w:hAnsiTheme="minorHAnsi" w:cstheme="minorHAnsi"/>
          <w:szCs w:val="18"/>
        </w:rPr>
      </w:pPr>
      <w:r w:rsidRPr="001E5246">
        <w:rPr>
          <w:rFonts w:asciiTheme="minorHAnsi" w:hAnsiTheme="minorHAnsi" w:cstheme="minorHAnsi"/>
          <w:szCs w:val="18"/>
        </w:rPr>
        <w:t>A Chair (see Section 8.3</w:t>
      </w:r>
      <w:r w:rsidRPr="001E5246">
        <w:rPr>
          <w:rFonts w:asciiTheme="minorHAnsi" w:hAnsiTheme="minorHAnsi" w:cstheme="minorHAnsi"/>
          <w:spacing w:val="-17"/>
          <w:szCs w:val="18"/>
        </w:rPr>
        <w:t xml:space="preserve"> </w:t>
      </w:r>
      <w:r w:rsidRPr="001E5246">
        <w:rPr>
          <w:rFonts w:asciiTheme="minorHAnsi" w:hAnsiTheme="minorHAnsi" w:cstheme="minorHAnsi"/>
          <w:szCs w:val="18"/>
        </w:rPr>
        <w:t>below)</w:t>
      </w:r>
    </w:p>
    <w:p w14:paraId="178E7B4F" w14:textId="77777777" w:rsidR="005E4681" w:rsidRPr="001E5246" w:rsidRDefault="005E4681" w:rsidP="00CB3CA9">
      <w:pPr>
        <w:widowControl w:val="0"/>
        <w:autoSpaceDE w:val="0"/>
        <w:autoSpaceDN w:val="0"/>
        <w:ind w:left="1560"/>
        <w:rPr>
          <w:rFonts w:asciiTheme="minorHAnsi" w:hAnsiTheme="minorHAnsi" w:cstheme="minorHAnsi"/>
          <w:szCs w:val="18"/>
        </w:rPr>
      </w:pPr>
    </w:p>
    <w:p w14:paraId="7BFB951B" w14:textId="5EDB2104" w:rsidR="00A63F06" w:rsidRPr="001E5246" w:rsidRDefault="00CB3CA9" w:rsidP="005E4681">
      <w:pPr>
        <w:widowControl w:val="0"/>
        <w:autoSpaceDE w:val="0"/>
        <w:autoSpaceDN w:val="0"/>
        <w:ind w:left="567"/>
        <w:rPr>
          <w:rFonts w:asciiTheme="minorHAnsi" w:hAnsiTheme="minorHAnsi" w:cstheme="minorHAnsi"/>
          <w:szCs w:val="18"/>
        </w:rPr>
      </w:pPr>
      <w:r w:rsidRPr="001E5246">
        <w:rPr>
          <w:rFonts w:asciiTheme="minorHAnsi" w:hAnsiTheme="minorHAnsi" w:cstheme="minorHAnsi"/>
          <w:szCs w:val="18"/>
        </w:rPr>
        <w:t>Three</w:t>
      </w:r>
      <w:r w:rsidR="00A63F06" w:rsidRPr="001E5246">
        <w:rPr>
          <w:rFonts w:asciiTheme="minorHAnsi" w:hAnsiTheme="minorHAnsi" w:cstheme="minorHAnsi"/>
          <w:szCs w:val="18"/>
        </w:rPr>
        <w:t xml:space="preserve"> members as</w:t>
      </w:r>
      <w:r w:rsidR="00A63F06" w:rsidRPr="001E5246">
        <w:rPr>
          <w:rFonts w:asciiTheme="minorHAnsi" w:hAnsiTheme="minorHAnsi" w:cstheme="minorHAnsi"/>
          <w:spacing w:val="-13"/>
          <w:szCs w:val="18"/>
        </w:rPr>
        <w:t xml:space="preserve"> </w:t>
      </w:r>
      <w:r w:rsidR="00A63F06" w:rsidRPr="001E5246">
        <w:rPr>
          <w:rFonts w:asciiTheme="minorHAnsi" w:hAnsiTheme="minorHAnsi" w:cstheme="minorHAnsi"/>
          <w:szCs w:val="18"/>
        </w:rPr>
        <w:t>follows:</w:t>
      </w:r>
    </w:p>
    <w:p w14:paraId="7D942B0F" w14:textId="630B44C9" w:rsidR="00A63F06" w:rsidRPr="001E5246" w:rsidRDefault="00A63F06" w:rsidP="009268BD">
      <w:pPr>
        <w:pStyle w:val="ListParagraph"/>
        <w:widowControl w:val="0"/>
        <w:numPr>
          <w:ilvl w:val="3"/>
          <w:numId w:val="115"/>
        </w:numPr>
        <w:tabs>
          <w:tab w:val="left" w:pos="1960"/>
          <w:tab w:val="left" w:pos="1961"/>
        </w:tabs>
        <w:autoSpaceDE w:val="0"/>
        <w:autoSpaceDN w:val="0"/>
        <w:ind w:left="1985" w:right="158" w:hanging="425"/>
        <w:rPr>
          <w:rFonts w:asciiTheme="minorHAnsi" w:hAnsiTheme="minorHAnsi" w:cstheme="minorHAnsi"/>
          <w:szCs w:val="18"/>
        </w:rPr>
      </w:pPr>
      <w:r w:rsidRPr="001E5246">
        <w:rPr>
          <w:rFonts w:asciiTheme="minorHAnsi" w:hAnsiTheme="minorHAnsi" w:cstheme="minorHAnsi"/>
          <w:szCs w:val="18"/>
        </w:rPr>
        <w:t>One member who shall be qualified to practise in the teaching profession</w:t>
      </w:r>
      <w:r w:rsidR="00CB3CA9" w:rsidRPr="001E5246">
        <w:rPr>
          <w:rFonts w:asciiTheme="minorHAnsi" w:hAnsiTheme="minorHAnsi" w:cstheme="minorHAnsi"/>
          <w:szCs w:val="18"/>
        </w:rPr>
        <w:t xml:space="preserve"> and has/is a senior leader</w:t>
      </w:r>
    </w:p>
    <w:p w14:paraId="3844E133" w14:textId="2EF50094" w:rsidR="00A63F06" w:rsidRPr="001E5246" w:rsidRDefault="00A63F06" w:rsidP="009268BD">
      <w:pPr>
        <w:pStyle w:val="ListParagraph"/>
        <w:widowControl w:val="0"/>
        <w:numPr>
          <w:ilvl w:val="3"/>
          <w:numId w:val="115"/>
        </w:numPr>
        <w:tabs>
          <w:tab w:val="left" w:pos="1960"/>
          <w:tab w:val="left" w:pos="1961"/>
        </w:tabs>
        <w:autoSpaceDE w:val="0"/>
        <w:autoSpaceDN w:val="0"/>
        <w:ind w:left="1985" w:right="158" w:hanging="425"/>
        <w:rPr>
          <w:rFonts w:asciiTheme="minorHAnsi" w:hAnsiTheme="minorHAnsi" w:cstheme="minorHAnsi"/>
          <w:szCs w:val="18"/>
        </w:rPr>
      </w:pPr>
      <w:r w:rsidRPr="001E5246">
        <w:rPr>
          <w:rFonts w:asciiTheme="minorHAnsi" w:hAnsiTheme="minorHAnsi" w:cstheme="minorHAnsi"/>
          <w:szCs w:val="18"/>
        </w:rPr>
        <w:t>One member who shall be a member of t</w:t>
      </w:r>
      <w:r w:rsidR="000F6F8A" w:rsidRPr="001E5246">
        <w:rPr>
          <w:rFonts w:asciiTheme="minorHAnsi" w:hAnsiTheme="minorHAnsi" w:cstheme="minorHAnsi"/>
          <w:szCs w:val="18"/>
        </w:rPr>
        <w:t>he Steering Group from another s</w:t>
      </w:r>
      <w:r w:rsidRPr="001E5246">
        <w:rPr>
          <w:rFonts w:asciiTheme="minorHAnsi" w:hAnsiTheme="minorHAnsi" w:cstheme="minorHAnsi"/>
          <w:szCs w:val="18"/>
        </w:rPr>
        <w:t>chool to that in which the trainee is</w:t>
      </w:r>
      <w:r w:rsidRPr="001E5246">
        <w:rPr>
          <w:rFonts w:asciiTheme="minorHAnsi" w:hAnsiTheme="minorHAnsi" w:cstheme="minorHAnsi"/>
          <w:spacing w:val="-17"/>
          <w:szCs w:val="18"/>
        </w:rPr>
        <w:t xml:space="preserve"> </w:t>
      </w:r>
      <w:r w:rsidR="000F6F8A" w:rsidRPr="001E5246">
        <w:rPr>
          <w:rFonts w:asciiTheme="minorHAnsi" w:hAnsiTheme="minorHAnsi" w:cstheme="minorHAnsi"/>
          <w:szCs w:val="18"/>
        </w:rPr>
        <w:t>placed</w:t>
      </w:r>
    </w:p>
    <w:p w14:paraId="633E9925" w14:textId="77777777" w:rsidR="00A63F06" w:rsidRPr="001E5246" w:rsidRDefault="00A63F06" w:rsidP="009268BD">
      <w:pPr>
        <w:pStyle w:val="ListParagraph"/>
        <w:widowControl w:val="0"/>
        <w:numPr>
          <w:ilvl w:val="3"/>
          <w:numId w:val="115"/>
        </w:numPr>
        <w:tabs>
          <w:tab w:val="left" w:pos="1960"/>
          <w:tab w:val="left" w:pos="1961"/>
        </w:tabs>
        <w:autoSpaceDE w:val="0"/>
        <w:autoSpaceDN w:val="0"/>
        <w:ind w:left="1985" w:right="816" w:hanging="425"/>
        <w:rPr>
          <w:rFonts w:asciiTheme="minorHAnsi" w:hAnsiTheme="minorHAnsi" w:cstheme="minorHAnsi"/>
          <w:szCs w:val="18"/>
        </w:rPr>
      </w:pPr>
      <w:r w:rsidRPr="001E5246">
        <w:rPr>
          <w:rFonts w:asciiTheme="minorHAnsi" w:hAnsiTheme="minorHAnsi" w:cstheme="minorHAnsi"/>
          <w:szCs w:val="18"/>
        </w:rPr>
        <w:lastRenderedPageBreak/>
        <w:t>One member who shall be a representative of the Quality Assurance Committee</w:t>
      </w:r>
    </w:p>
    <w:p w14:paraId="73861DA5" w14:textId="77777777" w:rsidR="00A63F06" w:rsidRPr="001E5246" w:rsidRDefault="00A63F06" w:rsidP="00A63F06">
      <w:pPr>
        <w:pStyle w:val="ListParagraph"/>
        <w:tabs>
          <w:tab w:val="left" w:pos="1960"/>
          <w:tab w:val="left" w:pos="1961"/>
        </w:tabs>
        <w:ind w:left="1985" w:right="816"/>
        <w:rPr>
          <w:rFonts w:asciiTheme="minorHAnsi" w:hAnsiTheme="minorHAnsi" w:cstheme="minorHAnsi"/>
          <w:szCs w:val="18"/>
        </w:rPr>
      </w:pPr>
    </w:p>
    <w:p w14:paraId="7B2C30C8" w14:textId="3813A6EE" w:rsidR="00A63F06" w:rsidRPr="001E5246" w:rsidRDefault="00A63F06" w:rsidP="00A63F06">
      <w:pPr>
        <w:tabs>
          <w:tab w:val="left" w:pos="1960"/>
          <w:tab w:val="left" w:pos="1961"/>
        </w:tabs>
        <w:ind w:left="567" w:right="816" w:hanging="567"/>
        <w:rPr>
          <w:rFonts w:asciiTheme="minorHAnsi" w:hAnsiTheme="minorHAnsi" w:cstheme="minorHAnsi"/>
          <w:szCs w:val="18"/>
        </w:rPr>
      </w:pPr>
      <w:r w:rsidRPr="001E5246">
        <w:rPr>
          <w:rFonts w:asciiTheme="minorHAnsi" w:hAnsiTheme="minorHAnsi" w:cstheme="minorHAnsi"/>
          <w:szCs w:val="18"/>
        </w:rPr>
        <w:t>The quorum for all meetings will be</w:t>
      </w:r>
      <w:r w:rsidRPr="001E5246">
        <w:rPr>
          <w:rFonts w:asciiTheme="minorHAnsi" w:hAnsiTheme="minorHAnsi" w:cstheme="minorHAnsi"/>
          <w:spacing w:val="-20"/>
          <w:szCs w:val="18"/>
        </w:rPr>
        <w:t xml:space="preserve"> </w:t>
      </w:r>
      <w:r w:rsidR="009B434F" w:rsidRPr="001E5246">
        <w:rPr>
          <w:rFonts w:asciiTheme="minorHAnsi" w:hAnsiTheme="minorHAnsi" w:cstheme="minorHAnsi"/>
          <w:szCs w:val="18"/>
        </w:rPr>
        <w:t>four</w:t>
      </w:r>
      <w:r w:rsidRPr="001E5246">
        <w:rPr>
          <w:rFonts w:asciiTheme="minorHAnsi" w:hAnsiTheme="minorHAnsi" w:cstheme="minorHAnsi"/>
          <w:szCs w:val="18"/>
        </w:rPr>
        <w:t>.</w:t>
      </w:r>
    </w:p>
    <w:p w14:paraId="695873F2" w14:textId="77777777" w:rsidR="00A63F06" w:rsidRPr="001E5246" w:rsidRDefault="00A63F06" w:rsidP="00A63F06">
      <w:pPr>
        <w:tabs>
          <w:tab w:val="left" w:pos="1960"/>
          <w:tab w:val="left" w:pos="1961"/>
        </w:tabs>
        <w:ind w:left="567" w:right="816" w:hanging="567"/>
        <w:rPr>
          <w:rFonts w:asciiTheme="minorHAnsi" w:hAnsiTheme="minorHAnsi" w:cstheme="minorHAnsi"/>
          <w:szCs w:val="18"/>
        </w:rPr>
      </w:pPr>
    </w:p>
    <w:p w14:paraId="0164FE88" w14:textId="77777777" w:rsidR="00A63F06" w:rsidRPr="001E5246" w:rsidRDefault="00A63F06" w:rsidP="009268BD">
      <w:pPr>
        <w:pStyle w:val="ListParagraph"/>
        <w:widowControl w:val="0"/>
        <w:numPr>
          <w:ilvl w:val="1"/>
          <w:numId w:val="106"/>
        </w:numPr>
        <w:autoSpaceDE w:val="0"/>
        <w:autoSpaceDN w:val="0"/>
        <w:ind w:left="567" w:right="302" w:hanging="567"/>
        <w:rPr>
          <w:rFonts w:asciiTheme="minorHAnsi" w:hAnsiTheme="minorHAnsi" w:cstheme="minorHAnsi"/>
          <w:szCs w:val="18"/>
        </w:rPr>
      </w:pPr>
      <w:r w:rsidRPr="001E5246">
        <w:rPr>
          <w:rFonts w:asciiTheme="minorHAnsi" w:hAnsiTheme="minorHAnsi" w:cstheme="minorHAnsi"/>
          <w:szCs w:val="18"/>
        </w:rPr>
        <w:t>A member of the administration team shall be the Secretary to the Fitness to Practise</w:t>
      </w:r>
      <w:r w:rsidRPr="001E5246">
        <w:rPr>
          <w:rFonts w:asciiTheme="minorHAnsi" w:hAnsiTheme="minorHAnsi" w:cstheme="minorHAnsi"/>
          <w:spacing w:val="-10"/>
          <w:szCs w:val="18"/>
        </w:rPr>
        <w:t xml:space="preserve"> </w:t>
      </w:r>
      <w:r w:rsidRPr="001E5246">
        <w:rPr>
          <w:rFonts w:asciiTheme="minorHAnsi" w:hAnsiTheme="minorHAnsi" w:cstheme="minorHAnsi"/>
          <w:szCs w:val="18"/>
        </w:rPr>
        <w:t>Panel.</w:t>
      </w:r>
    </w:p>
    <w:p w14:paraId="1A85654D" w14:textId="77777777" w:rsidR="00A63F06" w:rsidRPr="001E5246" w:rsidRDefault="00A63F06" w:rsidP="00A63F06">
      <w:pPr>
        <w:pStyle w:val="BodyText"/>
        <w:spacing w:after="0"/>
        <w:ind w:left="567" w:hanging="567"/>
        <w:rPr>
          <w:rFonts w:asciiTheme="minorHAnsi" w:hAnsiTheme="minorHAnsi" w:cstheme="minorHAnsi"/>
          <w:szCs w:val="18"/>
        </w:rPr>
      </w:pPr>
    </w:p>
    <w:p w14:paraId="0A8BEFCD" w14:textId="6A816C37" w:rsidR="00A63F06" w:rsidRPr="001E5246" w:rsidRDefault="00A63F06" w:rsidP="009268BD">
      <w:pPr>
        <w:pStyle w:val="ListParagraph"/>
        <w:widowControl w:val="0"/>
        <w:numPr>
          <w:ilvl w:val="1"/>
          <w:numId w:val="106"/>
        </w:numPr>
        <w:autoSpaceDE w:val="0"/>
        <w:autoSpaceDN w:val="0"/>
        <w:ind w:left="567" w:right="154" w:hanging="567"/>
        <w:jc w:val="both"/>
        <w:rPr>
          <w:rFonts w:asciiTheme="minorHAnsi" w:hAnsiTheme="minorHAnsi" w:cstheme="minorHAnsi"/>
          <w:szCs w:val="18"/>
        </w:rPr>
      </w:pPr>
      <w:r w:rsidRPr="001E5246">
        <w:rPr>
          <w:rFonts w:asciiTheme="minorHAnsi" w:hAnsiTheme="minorHAnsi" w:cstheme="minorHAnsi"/>
          <w:szCs w:val="18"/>
        </w:rPr>
        <w:t>A</w:t>
      </w:r>
      <w:r w:rsidR="009B434F" w:rsidRPr="001E5246">
        <w:rPr>
          <w:rFonts w:asciiTheme="minorHAnsi" w:hAnsiTheme="minorHAnsi" w:cstheme="minorHAnsi"/>
          <w:szCs w:val="18"/>
        </w:rPr>
        <w:t xml:space="preserve">ny member of the SCITT’s Steering Group can Chair the Fitness to Practise Panel. The Chair must be impartial and must not have been involved in the trainee’s case. </w:t>
      </w:r>
    </w:p>
    <w:p w14:paraId="357B4CA0" w14:textId="77777777" w:rsidR="00A63F06" w:rsidRPr="001E5246" w:rsidRDefault="00A63F06" w:rsidP="00A63F06">
      <w:pPr>
        <w:pStyle w:val="BodyText"/>
        <w:spacing w:after="0"/>
        <w:ind w:left="567" w:hanging="567"/>
        <w:rPr>
          <w:rFonts w:asciiTheme="minorHAnsi" w:hAnsiTheme="minorHAnsi" w:cstheme="minorHAnsi"/>
          <w:szCs w:val="18"/>
        </w:rPr>
      </w:pPr>
    </w:p>
    <w:p w14:paraId="56375A59" w14:textId="77777777" w:rsidR="00A63F06" w:rsidRPr="001E5246" w:rsidRDefault="00A63F06" w:rsidP="009268BD">
      <w:pPr>
        <w:pStyle w:val="ListParagraph"/>
        <w:widowControl w:val="0"/>
        <w:numPr>
          <w:ilvl w:val="1"/>
          <w:numId w:val="106"/>
        </w:numPr>
        <w:autoSpaceDE w:val="0"/>
        <w:autoSpaceDN w:val="0"/>
        <w:ind w:left="567" w:right="158" w:hanging="567"/>
        <w:jc w:val="both"/>
        <w:rPr>
          <w:rFonts w:asciiTheme="minorHAnsi" w:hAnsiTheme="minorHAnsi" w:cstheme="minorHAnsi"/>
          <w:szCs w:val="18"/>
        </w:rPr>
      </w:pPr>
      <w:r w:rsidRPr="001E5246">
        <w:rPr>
          <w:rFonts w:asciiTheme="minorHAnsi" w:hAnsiTheme="minorHAnsi" w:cstheme="minorHAnsi"/>
          <w:szCs w:val="18"/>
        </w:rPr>
        <w:t>In establishing the membership of a Fitness to Practise Panel, any other recommendations or requirements of a relevant professional body shall be taken into consideration.</w:t>
      </w:r>
    </w:p>
    <w:p w14:paraId="2491DDC1" w14:textId="77777777" w:rsidR="00A63F06" w:rsidRPr="001E5246" w:rsidRDefault="00A63F06" w:rsidP="00A63F06">
      <w:pPr>
        <w:pStyle w:val="BodyText"/>
        <w:spacing w:after="0"/>
        <w:ind w:left="567" w:hanging="567"/>
        <w:rPr>
          <w:rFonts w:asciiTheme="minorHAnsi" w:hAnsiTheme="minorHAnsi" w:cstheme="minorHAnsi"/>
          <w:szCs w:val="18"/>
        </w:rPr>
      </w:pPr>
    </w:p>
    <w:p w14:paraId="0AF4EB4A" w14:textId="409CA28F" w:rsidR="00A63F06" w:rsidRPr="001E5246" w:rsidRDefault="00A63F06" w:rsidP="009268BD">
      <w:pPr>
        <w:pStyle w:val="ListParagraph"/>
        <w:widowControl w:val="0"/>
        <w:numPr>
          <w:ilvl w:val="1"/>
          <w:numId w:val="106"/>
        </w:numPr>
        <w:autoSpaceDE w:val="0"/>
        <w:autoSpaceDN w:val="0"/>
        <w:ind w:left="567" w:right="156" w:hanging="567"/>
        <w:jc w:val="both"/>
        <w:rPr>
          <w:rFonts w:asciiTheme="minorHAnsi" w:hAnsiTheme="minorHAnsi" w:cstheme="minorHAnsi"/>
          <w:szCs w:val="18"/>
        </w:rPr>
      </w:pPr>
      <w:r w:rsidRPr="001E5246">
        <w:rPr>
          <w:rFonts w:asciiTheme="minorHAnsi" w:hAnsiTheme="minorHAnsi" w:cstheme="minorHAnsi"/>
          <w:szCs w:val="18"/>
        </w:rPr>
        <w:t xml:space="preserve">In cases involving health issues, the Panel shall include </w:t>
      </w:r>
      <w:r w:rsidR="009B434F" w:rsidRPr="001E5246">
        <w:rPr>
          <w:rFonts w:asciiTheme="minorHAnsi" w:hAnsiTheme="minorHAnsi" w:cstheme="minorHAnsi"/>
          <w:szCs w:val="18"/>
        </w:rPr>
        <w:t>an additional member who is</w:t>
      </w:r>
      <w:r w:rsidRPr="001E5246">
        <w:rPr>
          <w:rFonts w:asciiTheme="minorHAnsi" w:hAnsiTheme="minorHAnsi" w:cstheme="minorHAnsi"/>
          <w:szCs w:val="18"/>
        </w:rPr>
        <w:t xml:space="preserve"> someone with specialist expertise in matters relating to trainee</w:t>
      </w:r>
      <w:r w:rsidRPr="001E5246">
        <w:rPr>
          <w:rFonts w:asciiTheme="minorHAnsi" w:hAnsiTheme="minorHAnsi" w:cstheme="minorHAnsi"/>
          <w:spacing w:val="-32"/>
          <w:szCs w:val="18"/>
        </w:rPr>
        <w:t xml:space="preserve"> </w:t>
      </w:r>
      <w:r w:rsidRPr="001E5246">
        <w:rPr>
          <w:rFonts w:asciiTheme="minorHAnsi" w:hAnsiTheme="minorHAnsi" w:cstheme="minorHAnsi"/>
          <w:szCs w:val="18"/>
        </w:rPr>
        <w:t>health.</w:t>
      </w:r>
    </w:p>
    <w:p w14:paraId="70F335DE" w14:textId="77777777" w:rsidR="00A63F06" w:rsidRPr="001E5246" w:rsidRDefault="00A63F06" w:rsidP="00A63F06">
      <w:pPr>
        <w:pStyle w:val="BodyText"/>
        <w:spacing w:after="0"/>
        <w:rPr>
          <w:rFonts w:asciiTheme="minorHAnsi" w:hAnsiTheme="minorHAnsi" w:cstheme="minorHAnsi"/>
          <w:szCs w:val="18"/>
        </w:rPr>
      </w:pPr>
    </w:p>
    <w:p w14:paraId="3D668A7F" w14:textId="77777777" w:rsidR="00A63F06" w:rsidRPr="001E5246" w:rsidRDefault="00A63F06" w:rsidP="009268BD">
      <w:pPr>
        <w:pStyle w:val="ListParagraph"/>
        <w:widowControl w:val="0"/>
        <w:numPr>
          <w:ilvl w:val="1"/>
          <w:numId w:val="106"/>
        </w:numPr>
        <w:tabs>
          <w:tab w:val="left" w:pos="880"/>
        </w:tabs>
        <w:autoSpaceDE w:val="0"/>
        <w:autoSpaceDN w:val="0"/>
        <w:ind w:right="159" w:hanging="519"/>
        <w:jc w:val="both"/>
        <w:rPr>
          <w:rFonts w:asciiTheme="minorHAnsi" w:hAnsiTheme="minorHAnsi" w:cstheme="minorHAnsi"/>
          <w:szCs w:val="18"/>
        </w:rPr>
      </w:pPr>
      <w:r w:rsidRPr="001E5246">
        <w:rPr>
          <w:rFonts w:asciiTheme="minorHAnsi" w:hAnsiTheme="minorHAnsi" w:cstheme="minorHAnsi"/>
          <w:szCs w:val="18"/>
        </w:rPr>
        <w:t>No person who has previously been involved in the case shall be appointed as a member of the</w:t>
      </w:r>
      <w:r w:rsidRPr="001E5246">
        <w:rPr>
          <w:rFonts w:asciiTheme="minorHAnsi" w:hAnsiTheme="minorHAnsi" w:cstheme="minorHAnsi"/>
          <w:spacing w:val="-8"/>
          <w:szCs w:val="18"/>
        </w:rPr>
        <w:t xml:space="preserve"> </w:t>
      </w:r>
      <w:r w:rsidRPr="001E5246">
        <w:rPr>
          <w:rFonts w:asciiTheme="minorHAnsi" w:hAnsiTheme="minorHAnsi" w:cstheme="minorHAnsi"/>
          <w:szCs w:val="18"/>
        </w:rPr>
        <w:t>Panel.</w:t>
      </w:r>
    </w:p>
    <w:p w14:paraId="21DC05ED" w14:textId="77777777" w:rsidR="00A63F06" w:rsidRPr="001E5246" w:rsidRDefault="00A63F06" w:rsidP="00A63F06">
      <w:pPr>
        <w:pStyle w:val="BodyText"/>
        <w:spacing w:after="0"/>
        <w:ind w:hanging="519"/>
        <w:rPr>
          <w:rFonts w:asciiTheme="minorHAnsi" w:hAnsiTheme="minorHAnsi" w:cstheme="minorHAnsi"/>
          <w:szCs w:val="18"/>
        </w:rPr>
      </w:pPr>
    </w:p>
    <w:p w14:paraId="10DC1C22" w14:textId="7247F100" w:rsidR="00A63F06" w:rsidRPr="001E5246" w:rsidRDefault="00A63F06" w:rsidP="009268BD">
      <w:pPr>
        <w:pStyle w:val="ListParagraph"/>
        <w:widowControl w:val="0"/>
        <w:numPr>
          <w:ilvl w:val="1"/>
          <w:numId w:val="106"/>
        </w:numPr>
        <w:tabs>
          <w:tab w:val="left" w:pos="880"/>
        </w:tabs>
        <w:autoSpaceDE w:val="0"/>
        <w:autoSpaceDN w:val="0"/>
        <w:ind w:right="157" w:hanging="519"/>
        <w:jc w:val="both"/>
        <w:rPr>
          <w:rFonts w:asciiTheme="minorHAnsi" w:hAnsiTheme="minorHAnsi" w:cstheme="minorHAnsi"/>
          <w:szCs w:val="18"/>
        </w:rPr>
      </w:pPr>
      <w:r w:rsidRPr="001E5246">
        <w:rPr>
          <w:rFonts w:asciiTheme="minorHAnsi" w:hAnsiTheme="minorHAnsi" w:cstheme="minorHAnsi"/>
          <w:szCs w:val="18"/>
        </w:rPr>
        <w:t xml:space="preserve">The Panel shall not include any member who at any time has had pastoral responsibilities for the trainee </w:t>
      </w:r>
      <w:r w:rsidR="000F6F8A" w:rsidRPr="001E5246">
        <w:rPr>
          <w:rFonts w:asciiTheme="minorHAnsi" w:hAnsiTheme="minorHAnsi" w:cstheme="minorHAnsi"/>
          <w:szCs w:val="18"/>
        </w:rPr>
        <w:t>or has</w:t>
      </w:r>
      <w:r w:rsidRPr="001E5246">
        <w:rPr>
          <w:rFonts w:asciiTheme="minorHAnsi" w:hAnsiTheme="minorHAnsi" w:cstheme="minorHAnsi"/>
          <w:szCs w:val="18"/>
        </w:rPr>
        <w:t xml:space="preserve"> supervised the trainee on any placement.</w:t>
      </w:r>
    </w:p>
    <w:p w14:paraId="672FFF51" w14:textId="5624AC61" w:rsidR="00A63F06" w:rsidRPr="001E5246" w:rsidRDefault="00A63F06" w:rsidP="00A63F06">
      <w:pPr>
        <w:rPr>
          <w:rFonts w:asciiTheme="minorHAnsi" w:hAnsiTheme="minorHAnsi" w:cstheme="minorHAnsi"/>
          <w:szCs w:val="18"/>
        </w:rPr>
      </w:pPr>
    </w:p>
    <w:p w14:paraId="3762C4C1" w14:textId="77777777" w:rsidR="00A63F06" w:rsidRPr="001E5246" w:rsidRDefault="00A63F06" w:rsidP="009268BD">
      <w:pPr>
        <w:pStyle w:val="BodyText"/>
        <w:numPr>
          <w:ilvl w:val="0"/>
          <w:numId w:val="119"/>
        </w:numPr>
        <w:rPr>
          <w:rFonts w:asciiTheme="minorHAnsi" w:hAnsiTheme="minorHAnsi" w:cstheme="minorHAnsi"/>
          <w:b/>
        </w:rPr>
      </w:pPr>
      <w:bookmarkStart w:id="265" w:name="_bookmark16"/>
      <w:bookmarkStart w:id="266" w:name="_Toc497305612"/>
      <w:bookmarkStart w:id="267" w:name="_Toc497384337"/>
      <w:bookmarkStart w:id="268" w:name="_Toc497831263"/>
      <w:bookmarkEnd w:id="265"/>
      <w:r w:rsidRPr="001E5246">
        <w:rPr>
          <w:rFonts w:asciiTheme="minorHAnsi" w:hAnsiTheme="minorHAnsi" w:cstheme="minorHAnsi"/>
          <w:b/>
        </w:rPr>
        <w:t>Procedures befor</w:t>
      </w:r>
      <w:bookmarkStart w:id="269" w:name="11._Procedures_before_a_Fitness_to_Pract"/>
      <w:bookmarkEnd w:id="269"/>
      <w:r w:rsidRPr="001E5246">
        <w:rPr>
          <w:rFonts w:asciiTheme="minorHAnsi" w:hAnsiTheme="minorHAnsi" w:cstheme="minorHAnsi"/>
          <w:b/>
        </w:rPr>
        <w:t>e a Fitness to Practise Panel</w:t>
      </w:r>
      <w:r w:rsidRPr="001E5246">
        <w:rPr>
          <w:rFonts w:asciiTheme="minorHAnsi" w:hAnsiTheme="minorHAnsi" w:cstheme="minorHAnsi"/>
          <w:b/>
          <w:spacing w:val="-11"/>
        </w:rPr>
        <w:t xml:space="preserve"> </w:t>
      </w:r>
      <w:r w:rsidRPr="001E5246">
        <w:rPr>
          <w:rFonts w:asciiTheme="minorHAnsi" w:hAnsiTheme="minorHAnsi" w:cstheme="minorHAnsi"/>
          <w:b/>
        </w:rPr>
        <w:t>meeting</w:t>
      </w:r>
      <w:bookmarkEnd w:id="266"/>
      <w:bookmarkEnd w:id="267"/>
      <w:bookmarkEnd w:id="268"/>
    </w:p>
    <w:p w14:paraId="63230364" w14:textId="77777777" w:rsidR="00A63F06" w:rsidRPr="001E5246" w:rsidRDefault="00A63F06" w:rsidP="00A63F06">
      <w:pPr>
        <w:pStyle w:val="BodyText"/>
        <w:spacing w:after="0"/>
        <w:rPr>
          <w:rFonts w:asciiTheme="minorHAnsi" w:hAnsiTheme="minorHAnsi" w:cstheme="minorHAnsi"/>
          <w:szCs w:val="18"/>
        </w:rPr>
      </w:pPr>
    </w:p>
    <w:p w14:paraId="51460704" w14:textId="77777777" w:rsidR="00A63F06" w:rsidRPr="001E5246" w:rsidRDefault="00A63F06" w:rsidP="009268BD">
      <w:pPr>
        <w:pStyle w:val="ListParagraph"/>
        <w:widowControl w:val="0"/>
        <w:numPr>
          <w:ilvl w:val="1"/>
          <w:numId w:val="107"/>
        </w:numPr>
        <w:tabs>
          <w:tab w:val="left" w:pos="879"/>
          <w:tab w:val="left" w:pos="881"/>
        </w:tabs>
        <w:autoSpaceDE w:val="0"/>
        <w:autoSpaceDN w:val="0"/>
        <w:ind w:left="567" w:right="555" w:hanging="567"/>
        <w:rPr>
          <w:rFonts w:asciiTheme="minorHAnsi" w:hAnsiTheme="minorHAnsi" w:cstheme="minorHAnsi"/>
          <w:szCs w:val="18"/>
        </w:rPr>
      </w:pPr>
      <w:r w:rsidRPr="001E5246">
        <w:rPr>
          <w:rFonts w:asciiTheme="minorHAnsi" w:hAnsiTheme="minorHAnsi" w:cstheme="minorHAnsi"/>
          <w:szCs w:val="18"/>
        </w:rPr>
        <w:t>The Secretary to the Panel will be responsible for arranging the hearing. This will include:</w:t>
      </w:r>
    </w:p>
    <w:p w14:paraId="06880FAE" w14:textId="77777777" w:rsidR="00A63F06" w:rsidRPr="001E5246" w:rsidRDefault="00A63F06" w:rsidP="00A63F06">
      <w:pPr>
        <w:pStyle w:val="BodyText"/>
        <w:spacing w:after="0"/>
        <w:rPr>
          <w:rFonts w:asciiTheme="minorHAnsi" w:hAnsiTheme="minorHAnsi" w:cstheme="minorHAnsi"/>
          <w:szCs w:val="18"/>
        </w:rPr>
      </w:pPr>
    </w:p>
    <w:p w14:paraId="2CCE36EA" w14:textId="77777777" w:rsidR="00A63F06" w:rsidRPr="001E5246" w:rsidRDefault="00A63F06" w:rsidP="009268BD">
      <w:pPr>
        <w:pStyle w:val="ListParagraph"/>
        <w:widowControl w:val="0"/>
        <w:numPr>
          <w:ilvl w:val="2"/>
          <w:numId w:val="98"/>
        </w:numPr>
        <w:tabs>
          <w:tab w:val="left" w:pos="1240"/>
          <w:tab w:val="left" w:pos="1241"/>
        </w:tabs>
        <w:autoSpaceDE w:val="0"/>
        <w:autoSpaceDN w:val="0"/>
        <w:ind w:hanging="360"/>
        <w:rPr>
          <w:rFonts w:asciiTheme="minorHAnsi" w:hAnsiTheme="minorHAnsi" w:cstheme="minorHAnsi"/>
          <w:szCs w:val="18"/>
        </w:rPr>
      </w:pPr>
      <w:r w:rsidRPr="001E5246">
        <w:rPr>
          <w:rFonts w:asciiTheme="minorHAnsi" w:hAnsiTheme="minorHAnsi" w:cstheme="minorHAnsi"/>
          <w:szCs w:val="18"/>
        </w:rPr>
        <w:t>convening the</w:t>
      </w:r>
      <w:r w:rsidRPr="001E5246">
        <w:rPr>
          <w:rFonts w:asciiTheme="minorHAnsi" w:hAnsiTheme="minorHAnsi" w:cstheme="minorHAnsi"/>
          <w:spacing w:val="-10"/>
          <w:szCs w:val="18"/>
        </w:rPr>
        <w:t xml:space="preserve"> </w:t>
      </w:r>
      <w:r w:rsidRPr="001E5246">
        <w:rPr>
          <w:rFonts w:asciiTheme="minorHAnsi" w:hAnsiTheme="minorHAnsi" w:cstheme="minorHAnsi"/>
          <w:szCs w:val="18"/>
        </w:rPr>
        <w:t>meeting</w:t>
      </w:r>
    </w:p>
    <w:p w14:paraId="7E1D8B64" w14:textId="77777777" w:rsidR="00A63F06" w:rsidRPr="001E5246" w:rsidRDefault="00A63F06" w:rsidP="009268BD">
      <w:pPr>
        <w:pStyle w:val="ListParagraph"/>
        <w:widowControl w:val="0"/>
        <w:numPr>
          <w:ilvl w:val="2"/>
          <w:numId w:val="98"/>
        </w:numPr>
        <w:tabs>
          <w:tab w:val="left" w:pos="1241"/>
        </w:tabs>
        <w:autoSpaceDE w:val="0"/>
        <w:autoSpaceDN w:val="0"/>
        <w:ind w:right="156" w:hanging="360"/>
        <w:jc w:val="both"/>
        <w:rPr>
          <w:rFonts w:asciiTheme="minorHAnsi" w:hAnsiTheme="minorHAnsi" w:cstheme="minorHAnsi"/>
          <w:szCs w:val="18"/>
        </w:rPr>
      </w:pPr>
      <w:r w:rsidRPr="001E5246">
        <w:rPr>
          <w:rFonts w:asciiTheme="minorHAnsi" w:hAnsiTheme="minorHAnsi" w:cstheme="minorHAnsi"/>
          <w:szCs w:val="18"/>
        </w:rPr>
        <w:t>notifying the trainee of the substance of the case, of the procedure to be followed and of the membership of the</w:t>
      </w:r>
      <w:r w:rsidRPr="001E5246">
        <w:rPr>
          <w:rFonts w:asciiTheme="minorHAnsi" w:hAnsiTheme="minorHAnsi" w:cstheme="minorHAnsi"/>
          <w:spacing w:val="-13"/>
          <w:szCs w:val="18"/>
        </w:rPr>
        <w:t xml:space="preserve"> </w:t>
      </w:r>
      <w:r w:rsidRPr="001E5246">
        <w:rPr>
          <w:rFonts w:asciiTheme="minorHAnsi" w:hAnsiTheme="minorHAnsi" w:cstheme="minorHAnsi"/>
          <w:szCs w:val="18"/>
        </w:rPr>
        <w:t>Panel;</w:t>
      </w:r>
    </w:p>
    <w:p w14:paraId="4E797A1B" w14:textId="77777777" w:rsidR="00A63F06" w:rsidRPr="001E5246" w:rsidRDefault="00A63F06" w:rsidP="009268BD">
      <w:pPr>
        <w:pStyle w:val="ListParagraph"/>
        <w:widowControl w:val="0"/>
        <w:numPr>
          <w:ilvl w:val="2"/>
          <w:numId w:val="98"/>
        </w:numPr>
        <w:tabs>
          <w:tab w:val="left" w:pos="1240"/>
          <w:tab w:val="left" w:pos="1241"/>
        </w:tabs>
        <w:autoSpaceDE w:val="0"/>
        <w:autoSpaceDN w:val="0"/>
        <w:ind w:hanging="360"/>
        <w:rPr>
          <w:rFonts w:asciiTheme="minorHAnsi" w:hAnsiTheme="minorHAnsi" w:cstheme="minorHAnsi"/>
          <w:szCs w:val="18"/>
        </w:rPr>
      </w:pPr>
      <w:r w:rsidRPr="001E5246">
        <w:rPr>
          <w:rFonts w:asciiTheme="minorHAnsi" w:hAnsiTheme="minorHAnsi" w:cstheme="minorHAnsi"/>
          <w:szCs w:val="18"/>
        </w:rPr>
        <w:t>making a written account of the</w:t>
      </w:r>
      <w:r w:rsidRPr="001E5246">
        <w:rPr>
          <w:rFonts w:asciiTheme="minorHAnsi" w:hAnsiTheme="minorHAnsi" w:cstheme="minorHAnsi"/>
          <w:spacing w:val="-19"/>
          <w:szCs w:val="18"/>
        </w:rPr>
        <w:t xml:space="preserve"> </w:t>
      </w:r>
      <w:r w:rsidRPr="001E5246">
        <w:rPr>
          <w:rFonts w:asciiTheme="minorHAnsi" w:hAnsiTheme="minorHAnsi" w:cstheme="minorHAnsi"/>
          <w:szCs w:val="18"/>
        </w:rPr>
        <w:t>proceedings.</w:t>
      </w:r>
    </w:p>
    <w:p w14:paraId="254E448A" w14:textId="77777777" w:rsidR="00A63F06" w:rsidRPr="001E5246" w:rsidRDefault="00A63F06" w:rsidP="00A63F06">
      <w:pPr>
        <w:pStyle w:val="BodyText"/>
        <w:spacing w:after="0"/>
        <w:rPr>
          <w:rFonts w:asciiTheme="minorHAnsi" w:hAnsiTheme="minorHAnsi" w:cstheme="minorHAnsi"/>
          <w:szCs w:val="18"/>
        </w:rPr>
      </w:pPr>
    </w:p>
    <w:p w14:paraId="46A816BB" w14:textId="35BDA213" w:rsidR="00A63F06" w:rsidRPr="001E5246" w:rsidRDefault="00A63F06" w:rsidP="009268BD">
      <w:pPr>
        <w:pStyle w:val="ListParagraph"/>
        <w:widowControl w:val="0"/>
        <w:numPr>
          <w:ilvl w:val="1"/>
          <w:numId w:val="107"/>
        </w:numPr>
        <w:tabs>
          <w:tab w:val="left" w:pos="881"/>
        </w:tabs>
        <w:autoSpaceDE w:val="0"/>
        <w:autoSpaceDN w:val="0"/>
        <w:ind w:left="567" w:right="156" w:hanging="567"/>
        <w:jc w:val="both"/>
        <w:rPr>
          <w:rFonts w:asciiTheme="minorHAnsi" w:hAnsiTheme="minorHAnsi" w:cstheme="minorHAnsi"/>
          <w:szCs w:val="18"/>
        </w:rPr>
      </w:pPr>
      <w:r w:rsidRPr="001E5246">
        <w:rPr>
          <w:rFonts w:asciiTheme="minorHAnsi" w:hAnsiTheme="minorHAnsi" w:cstheme="minorHAnsi"/>
          <w:szCs w:val="18"/>
        </w:rPr>
        <w:t>The trainee will be given a minimum of ten working days’ notice of the date of the hearing. Any written communication to the trainee will be posted to the registered address last supplied by the trainee and to her/his home address</w:t>
      </w:r>
      <w:r w:rsidR="007D5BA4" w:rsidRPr="001E5246">
        <w:rPr>
          <w:rFonts w:asciiTheme="minorHAnsi" w:hAnsiTheme="minorHAnsi" w:cstheme="minorHAnsi"/>
          <w:szCs w:val="18"/>
        </w:rPr>
        <w:t xml:space="preserve"> and copied to the trainee’s SCITT email</w:t>
      </w:r>
      <w:r w:rsidRPr="001E5246">
        <w:rPr>
          <w:rFonts w:asciiTheme="minorHAnsi" w:hAnsiTheme="minorHAnsi" w:cstheme="minorHAnsi"/>
          <w:szCs w:val="18"/>
        </w:rPr>
        <w:t>.  It is the trainee's responsibility to ensure that the current address is known to the SCITT.</w:t>
      </w:r>
    </w:p>
    <w:p w14:paraId="397CF168" w14:textId="77777777" w:rsidR="00A63F06" w:rsidRPr="001E5246" w:rsidRDefault="00A63F06" w:rsidP="00A63F06">
      <w:pPr>
        <w:pStyle w:val="BodyText"/>
        <w:spacing w:after="0"/>
        <w:ind w:left="567" w:hanging="567"/>
        <w:rPr>
          <w:rFonts w:asciiTheme="minorHAnsi" w:hAnsiTheme="minorHAnsi" w:cstheme="minorHAnsi"/>
          <w:szCs w:val="18"/>
        </w:rPr>
      </w:pPr>
    </w:p>
    <w:p w14:paraId="0945E4B9" w14:textId="77777777" w:rsidR="00A63F06" w:rsidRPr="001E5246" w:rsidRDefault="00A63F06" w:rsidP="009268BD">
      <w:pPr>
        <w:pStyle w:val="ListParagraph"/>
        <w:widowControl w:val="0"/>
        <w:numPr>
          <w:ilvl w:val="1"/>
          <w:numId w:val="107"/>
        </w:numPr>
        <w:tabs>
          <w:tab w:val="left" w:pos="881"/>
        </w:tabs>
        <w:autoSpaceDE w:val="0"/>
        <w:autoSpaceDN w:val="0"/>
        <w:ind w:left="567" w:right="155" w:hanging="567"/>
        <w:jc w:val="both"/>
        <w:rPr>
          <w:rFonts w:asciiTheme="minorHAnsi" w:hAnsiTheme="minorHAnsi" w:cstheme="minorHAnsi"/>
          <w:szCs w:val="18"/>
        </w:rPr>
      </w:pPr>
      <w:r w:rsidRPr="001E5246">
        <w:rPr>
          <w:rFonts w:asciiTheme="minorHAnsi" w:hAnsiTheme="minorHAnsi" w:cstheme="minorHAnsi"/>
          <w:szCs w:val="18"/>
        </w:rPr>
        <w:t>The Investigating Officer will submit a written report to the meeting. This may comprise reports prepared by a number of members of SCITT and a report from an independent health care practitioner. It may also include relevant minutes from the Disciplinary Panel, Examination Board or similar bodies. Copies of the Teacher Standards, or similar document should also be provided. The Investigating Officer shall attend the Panel hearing and shall present the SCITT’s case. The Investigating Officer may also choose to call witnesses in accordance with the procedures under Section 9.9</w:t>
      </w:r>
      <w:r w:rsidRPr="001E5246">
        <w:rPr>
          <w:rFonts w:asciiTheme="minorHAnsi" w:hAnsiTheme="minorHAnsi" w:cstheme="minorHAnsi"/>
          <w:spacing w:val="-28"/>
          <w:szCs w:val="18"/>
        </w:rPr>
        <w:t xml:space="preserve"> </w:t>
      </w:r>
      <w:r w:rsidRPr="001E5246">
        <w:rPr>
          <w:rFonts w:asciiTheme="minorHAnsi" w:hAnsiTheme="minorHAnsi" w:cstheme="minorHAnsi"/>
          <w:szCs w:val="18"/>
        </w:rPr>
        <w:t>below</w:t>
      </w:r>
    </w:p>
    <w:p w14:paraId="59643AB0" w14:textId="77777777" w:rsidR="00A63F06" w:rsidRPr="001E5246" w:rsidRDefault="00A63F06" w:rsidP="00A63F06">
      <w:pPr>
        <w:pStyle w:val="BodyText"/>
        <w:spacing w:after="0"/>
        <w:ind w:left="567" w:hanging="567"/>
        <w:rPr>
          <w:rFonts w:asciiTheme="minorHAnsi" w:hAnsiTheme="minorHAnsi" w:cstheme="minorHAnsi"/>
          <w:szCs w:val="18"/>
        </w:rPr>
      </w:pPr>
    </w:p>
    <w:p w14:paraId="752C5597" w14:textId="77777777" w:rsidR="00A63F06" w:rsidRPr="001E5246" w:rsidRDefault="00A63F06" w:rsidP="009268BD">
      <w:pPr>
        <w:pStyle w:val="ListParagraph"/>
        <w:widowControl w:val="0"/>
        <w:numPr>
          <w:ilvl w:val="1"/>
          <w:numId w:val="107"/>
        </w:numPr>
        <w:tabs>
          <w:tab w:val="left" w:pos="881"/>
        </w:tabs>
        <w:autoSpaceDE w:val="0"/>
        <w:autoSpaceDN w:val="0"/>
        <w:ind w:left="567" w:right="158" w:hanging="567"/>
        <w:jc w:val="both"/>
        <w:rPr>
          <w:rFonts w:asciiTheme="minorHAnsi" w:hAnsiTheme="minorHAnsi" w:cstheme="minorHAnsi"/>
          <w:szCs w:val="18"/>
        </w:rPr>
      </w:pPr>
      <w:r w:rsidRPr="001E5246">
        <w:rPr>
          <w:rFonts w:asciiTheme="minorHAnsi" w:hAnsiTheme="minorHAnsi" w:cstheme="minorHAnsi"/>
          <w:szCs w:val="18"/>
        </w:rPr>
        <w:t>The trainee is required to attend the hearing in person. The trainee will be invited to submit a written statement and may submit statements from other persons in support of himself or</w:t>
      </w:r>
      <w:r w:rsidRPr="001E5246">
        <w:rPr>
          <w:rFonts w:asciiTheme="minorHAnsi" w:hAnsiTheme="minorHAnsi" w:cstheme="minorHAnsi"/>
          <w:spacing w:val="-8"/>
          <w:szCs w:val="18"/>
        </w:rPr>
        <w:t xml:space="preserve"> </w:t>
      </w:r>
      <w:r w:rsidRPr="001E5246">
        <w:rPr>
          <w:rFonts w:asciiTheme="minorHAnsi" w:hAnsiTheme="minorHAnsi" w:cstheme="minorHAnsi"/>
          <w:szCs w:val="18"/>
        </w:rPr>
        <w:t>herself.</w:t>
      </w:r>
    </w:p>
    <w:p w14:paraId="40DC7206" w14:textId="77777777" w:rsidR="00A63F06" w:rsidRPr="001E5246" w:rsidRDefault="00A63F06" w:rsidP="00A63F06">
      <w:pPr>
        <w:pStyle w:val="BodyText"/>
        <w:spacing w:after="0"/>
        <w:ind w:left="567" w:hanging="567"/>
        <w:rPr>
          <w:rFonts w:asciiTheme="minorHAnsi" w:hAnsiTheme="minorHAnsi" w:cstheme="minorHAnsi"/>
          <w:szCs w:val="18"/>
        </w:rPr>
      </w:pPr>
    </w:p>
    <w:p w14:paraId="640F26DF" w14:textId="66EB8327" w:rsidR="00A63F06" w:rsidRPr="001E5246" w:rsidRDefault="00A63F06" w:rsidP="009268BD">
      <w:pPr>
        <w:pStyle w:val="ListParagraph"/>
        <w:widowControl w:val="0"/>
        <w:numPr>
          <w:ilvl w:val="1"/>
          <w:numId w:val="107"/>
        </w:numPr>
        <w:tabs>
          <w:tab w:val="left" w:pos="881"/>
        </w:tabs>
        <w:autoSpaceDE w:val="0"/>
        <w:autoSpaceDN w:val="0"/>
        <w:ind w:left="709" w:right="159" w:hanging="709"/>
        <w:jc w:val="both"/>
        <w:rPr>
          <w:rFonts w:asciiTheme="minorHAnsi" w:hAnsiTheme="minorHAnsi" w:cstheme="minorHAnsi"/>
          <w:szCs w:val="18"/>
        </w:rPr>
      </w:pPr>
      <w:r w:rsidRPr="001E5246">
        <w:rPr>
          <w:rFonts w:asciiTheme="minorHAnsi" w:hAnsiTheme="minorHAnsi" w:cstheme="minorHAnsi"/>
          <w:szCs w:val="18"/>
        </w:rPr>
        <w:t>Factual information about the trainee's progress on the programme will also be provided prior to the</w:t>
      </w:r>
      <w:r w:rsidRPr="001E5246">
        <w:rPr>
          <w:rFonts w:asciiTheme="minorHAnsi" w:hAnsiTheme="minorHAnsi" w:cstheme="minorHAnsi"/>
          <w:spacing w:val="-15"/>
          <w:szCs w:val="18"/>
        </w:rPr>
        <w:t xml:space="preserve"> </w:t>
      </w:r>
      <w:r w:rsidRPr="001E5246">
        <w:rPr>
          <w:rFonts w:asciiTheme="minorHAnsi" w:hAnsiTheme="minorHAnsi" w:cstheme="minorHAnsi"/>
          <w:szCs w:val="18"/>
        </w:rPr>
        <w:t>meeting.</w:t>
      </w:r>
    </w:p>
    <w:p w14:paraId="74135C30" w14:textId="614ED82D" w:rsidR="007D5BA4" w:rsidRPr="001E5246" w:rsidRDefault="007D5BA4" w:rsidP="007D5BA4">
      <w:pPr>
        <w:widowControl w:val="0"/>
        <w:tabs>
          <w:tab w:val="left" w:pos="881"/>
        </w:tabs>
        <w:autoSpaceDE w:val="0"/>
        <w:autoSpaceDN w:val="0"/>
        <w:ind w:right="159"/>
        <w:jc w:val="both"/>
        <w:rPr>
          <w:rFonts w:asciiTheme="minorHAnsi" w:hAnsiTheme="minorHAnsi" w:cstheme="minorHAnsi"/>
          <w:szCs w:val="18"/>
        </w:rPr>
      </w:pPr>
    </w:p>
    <w:p w14:paraId="345318EC" w14:textId="77777777" w:rsidR="00A63F06" w:rsidRPr="001E5246" w:rsidRDefault="00A63F06" w:rsidP="009268BD">
      <w:pPr>
        <w:pStyle w:val="ListParagraph"/>
        <w:widowControl w:val="0"/>
        <w:numPr>
          <w:ilvl w:val="1"/>
          <w:numId w:val="107"/>
        </w:numPr>
        <w:tabs>
          <w:tab w:val="left" w:pos="881"/>
        </w:tabs>
        <w:autoSpaceDE w:val="0"/>
        <w:autoSpaceDN w:val="0"/>
        <w:ind w:left="709" w:right="160" w:hanging="709"/>
        <w:jc w:val="both"/>
        <w:rPr>
          <w:rFonts w:asciiTheme="minorHAnsi" w:hAnsiTheme="minorHAnsi" w:cstheme="minorHAnsi"/>
          <w:szCs w:val="18"/>
        </w:rPr>
      </w:pPr>
      <w:r w:rsidRPr="001E5246">
        <w:rPr>
          <w:rFonts w:asciiTheme="minorHAnsi" w:hAnsiTheme="minorHAnsi" w:cstheme="minorHAnsi"/>
          <w:szCs w:val="18"/>
        </w:rPr>
        <w:t>All documents submitted to the Secretary shall be provided to all parties except witnesses before the hearing. Documents must be submitted a minimum of five working days before the</w:t>
      </w:r>
      <w:r w:rsidRPr="001E5246">
        <w:rPr>
          <w:rFonts w:asciiTheme="minorHAnsi" w:hAnsiTheme="minorHAnsi" w:cstheme="minorHAnsi"/>
          <w:spacing w:val="-16"/>
          <w:szCs w:val="18"/>
        </w:rPr>
        <w:t xml:space="preserve"> </w:t>
      </w:r>
      <w:r w:rsidRPr="001E5246">
        <w:rPr>
          <w:rFonts w:asciiTheme="minorHAnsi" w:hAnsiTheme="minorHAnsi" w:cstheme="minorHAnsi"/>
          <w:szCs w:val="18"/>
        </w:rPr>
        <w:t>hearing.</w:t>
      </w:r>
    </w:p>
    <w:p w14:paraId="72EFDC64" w14:textId="77777777" w:rsidR="00A63F06" w:rsidRPr="001E5246" w:rsidRDefault="00A63F06" w:rsidP="00A63F06">
      <w:pPr>
        <w:pStyle w:val="BodyText"/>
        <w:spacing w:after="0"/>
        <w:ind w:left="709" w:hanging="709"/>
        <w:rPr>
          <w:rFonts w:asciiTheme="minorHAnsi" w:hAnsiTheme="minorHAnsi" w:cstheme="minorHAnsi"/>
          <w:szCs w:val="18"/>
        </w:rPr>
      </w:pPr>
    </w:p>
    <w:p w14:paraId="76E6CD2E" w14:textId="77777777" w:rsidR="00A63F06" w:rsidRPr="001E5246" w:rsidRDefault="00A63F06" w:rsidP="009268BD">
      <w:pPr>
        <w:pStyle w:val="ListParagraph"/>
        <w:widowControl w:val="0"/>
        <w:numPr>
          <w:ilvl w:val="1"/>
          <w:numId w:val="107"/>
        </w:numPr>
        <w:tabs>
          <w:tab w:val="left" w:pos="881"/>
        </w:tabs>
        <w:autoSpaceDE w:val="0"/>
        <w:autoSpaceDN w:val="0"/>
        <w:ind w:left="709" w:right="155" w:hanging="709"/>
        <w:jc w:val="both"/>
        <w:rPr>
          <w:rFonts w:asciiTheme="minorHAnsi" w:hAnsiTheme="minorHAnsi" w:cstheme="minorHAnsi"/>
          <w:szCs w:val="18"/>
        </w:rPr>
      </w:pPr>
      <w:r w:rsidRPr="001E5246">
        <w:rPr>
          <w:rFonts w:asciiTheme="minorHAnsi" w:hAnsiTheme="minorHAnsi" w:cstheme="minorHAnsi"/>
          <w:szCs w:val="18"/>
        </w:rPr>
        <w:t>In writing to the trainee, the Secretary shall advise her/him that they are entitled to be accompanied by one other person who may be, for instance, a friend. This person may act as the trainee's representative and speak on her/his behalf, if the trainee so desires, or the trainee may present her/his own case and have the other person present merely for moral support. The trainee is strongly advised to exercise this right. The trainee must give notice ten working days in advance of the meeting as to who will be accompanying him or her and that person’s contact details for receipt of</w:t>
      </w:r>
      <w:r w:rsidRPr="001E5246">
        <w:rPr>
          <w:rFonts w:asciiTheme="minorHAnsi" w:hAnsiTheme="minorHAnsi" w:cstheme="minorHAnsi"/>
          <w:spacing w:val="-28"/>
          <w:szCs w:val="18"/>
        </w:rPr>
        <w:t xml:space="preserve"> </w:t>
      </w:r>
      <w:r w:rsidRPr="001E5246">
        <w:rPr>
          <w:rFonts w:asciiTheme="minorHAnsi" w:hAnsiTheme="minorHAnsi" w:cstheme="minorHAnsi"/>
          <w:szCs w:val="18"/>
        </w:rPr>
        <w:t>papers.</w:t>
      </w:r>
    </w:p>
    <w:p w14:paraId="0F5A4A6F" w14:textId="77777777" w:rsidR="00A63F06" w:rsidRPr="001E5246" w:rsidRDefault="00A63F06" w:rsidP="00A63F06">
      <w:pPr>
        <w:pStyle w:val="BodyText"/>
        <w:spacing w:after="0"/>
        <w:ind w:left="709" w:hanging="709"/>
        <w:rPr>
          <w:rFonts w:asciiTheme="minorHAnsi" w:hAnsiTheme="minorHAnsi" w:cstheme="minorHAnsi"/>
          <w:szCs w:val="18"/>
        </w:rPr>
      </w:pPr>
    </w:p>
    <w:p w14:paraId="15E64D62" w14:textId="77999EA3" w:rsidR="00A63F06" w:rsidRPr="001E5246" w:rsidRDefault="00A63F06" w:rsidP="009268BD">
      <w:pPr>
        <w:pStyle w:val="ListParagraph"/>
        <w:widowControl w:val="0"/>
        <w:numPr>
          <w:ilvl w:val="1"/>
          <w:numId w:val="107"/>
        </w:numPr>
        <w:tabs>
          <w:tab w:val="left" w:pos="881"/>
        </w:tabs>
        <w:autoSpaceDE w:val="0"/>
        <w:autoSpaceDN w:val="0"/>
        <w:ind w:left="709" w:right="157" w:hanging="709"/>
        <w:jc w:val="both"/>
        <w:rPr>
          <w:rFonts w:asciiTheme="minorHAnsi" w:hAnsiTheme="minorHAnsi" w:cstheme="minorHAnsi"/>
          <w:szCs w:val="18"/>
        </w:rPr>
      </w:pPr>
      <w:r w:rsidRPr="001E5246">
        <w:rPr>
          <w:rFonts w:asciiTheme="minorHAnsi" w:hAnsiTheme="minorHAnsi" w:cstheme="minorHAnsi"/>
          <w:szCs w:val="18"/>
        </w:rPr>
        <w:t xml:space="preserve">The trainee may ask a representative of her/his professional organisation to accompany him or her, but, if choosing to do this, s/he must give the Secretary to the Panel notice in writing, including the designation of the representative.  The trainee is entitled to be legally represented at the hearing but must bear the expense of such a choice, whatever the outcome. Legal representatives will attend in addition to the trainee’s friend. If the trainee is legally represented by a barrister, there may also be a solicitor in attendance. The Chair may decide to postpone the hearing in order to arrange appropriate representation for the SCITT. If either party (the trainee or the SCITT) arrives at the hearing with representation without having given proper notice of intention to do so, the other party may request, and be granted, an adjournment of the hearing so that it may seek appropriate </w:t>
      </w:r>
      <w:r w:rsidR="000F6F8A" w:rsidRPr="001E5246">
        <w:rPr>
          <w:rFonts w:asciiTheme="minorHAnsi" w:hAnsiTheme="minorHAnsi" w:cstheme="minorHAnsi"/>
          <w:szCs w:val="18"/>
        </w:rPr>
        <w:t>equivalent representation</w:t>
      </w:r>
      <w:r w:rsidRPr="001E5246">
        <w:rPr>
          <w:rFonts w:asciiTheme="minorHAnsi" w:hAnsiTheme="minorHAnsi" w:cstheme="minorHAnsi"/>
          <w:szCs w:val="18"/>
        </w:rPr>
        <w:t>.</w:t>
      </w:r>
    </w:p>
    <w:p w14:paraId="6F15B500" w14:textId="767D39FC" w:rsidR="00A63F06" w:rsidRPr="001E5246" w:rsidRDefault="00A63F06" w:rsidP="00A63F06">
      <w:pPr>
        <w:pStyle w:val="BodyText"/>
        <w:spacing w:after="0"/>
        <w:ind w:left="0"/>
        <w:rPr>
          <w:rFonts w:asciiTheme="minorHAnsi" w:hAnsiTheme="minorHAnsi" w:cstheme="minorHAnsi"/>
          <w:szCs w:val="18"/>
        </w:rPr>
      </w:pPr>
    </w:p>
    <w:p w14:paraId="2ECDA255" w14:textId="77777777" w:rsidR="00A63F06" w:rsidRPr="001E5246" w:rsidRDefault="00A63F06" w:rsidP="009268BD">
      <w:pPr>
        <w:pStyle w:val="ListParagraph"/>
        <w:widowControl w:val="0"/>
        <w:numPr>
          <w:ilvl w:val="1"/>
          <w:numId w:val="107"/>
        </w:numPr>
        <w:tabs>
          <w:tab w:val="left" w:pos="880"/>
        </w:tabs>
        <w:autoSpaceDE w:val="0"/>
        <w:autoSpaceDN w:val="0"/>
        <w:ind w:left="709" w:right="158" w:hanging="709"/>
        <w:jc w:val="both"/>
        <w:rPr>
          <w:rFonts w:asciiTheme="minorHAnsi" w:hAnsiTheme="minorHAnsi" w:cstheme="minorHAnsi"/>
          <w:szCs w:val="18"/>
        </w:rPr>
      </w:pPr>
      <w:r w:rsidRPr="001E5246">
        <w:rPr>
          <w:rFonts w:asciiTheme="minorHAnsi" w:hAnsiTheme="minorHAnsi" w:cstheme="minorHAnsi"/>
          <w:szCs w:val="18"/>
        </w:rPr>
        <w:t>Witnesses may be called by both the trainee and the SCITT. Both the trainee (or the trainee's representative) and the SCITT's representative must ensure:</w:t>
      </w:r>
    </w:p>
    <w:p w14:paraId="21D96EEC" w14:textId="77777777" w:rsidR="00A63F06" w:rsidRPr="001E5246" w:rsidRDefault="00A63F06" w:rsidP="00A63F06">
      <w:pPr>
        <w:pStyle w:val="BodyText"/>
        <w:spacing w:after="0"/>
        <w:rPr>
          <w:rFonts w:asciiTheme="minorHAnsi" w:hAnsiTheme="minorHAnsi" w:cstheme="minorHAnsi"/>
          <w:szCs w:val="18"/>
        </w:rPr>
      </w:pPr>
    </w:p>
    <w:p w14:paraId="2D81179F" w14:textId="7C40A023" w:rsidR="00A63F06" w:rsidRPr="001E5246" w:rsidRDefault="00A63F06" w:rsidP="009268BD">
      <w:pPr>
        <w:pStyle w:val="ListParagraph"/>
        <w:widowControl w:val="0"/>
        <w:numPr>
          <w:ilvl w:val="0"/>
          <w:numId w:val="97"/>
        </w:numPr>
        <w:tabs>
          <w:tab w:val="left" w:pos="1600"/>
        </w:tabs>
        <w:autoSpaceDE w:val="0"/>
        <w:autoSpaceDN w:val="0"/>
        <w:ind w:right="158"/>
        <w:jc w:val="both"/>
        <w:rPr>
          <w:rFonts w:asciiTheme="minorHAnsi" w:hAnsiTheme="minorHAnsi" w:cstheme="minorHAnsi"/>
          <w:szCs w:val="18"/>
        </w:rPr>
      </w:pPr>
      <w:r w:rsidRPr="001E5246">
        <w:rPr>
          <w:rFonts w:asciiTheme="minorHAnsi" w:hAnsiTheme="minorHAnsi" w:cstheme="minorHAnsi"/>
          <w:szCs w:val="18"/>
        </w:rPr>
        <w:t>that the names and addresses of all their respective witnesses are communicated t</w:t>
      </w:r>
      <w:r w:rsidR="000F6F8A" w:rsidRPr="001E5246">
        <w:rPr>
          <w:rFonts w:asciiTheme="minorHAnsi" w:hAnsiTheme="minorHAnsi" w:cstheme="minorHAnsi"/>
          <w:szCs w:val="18"/>
        </w:rPr>
        <w:t>o the Secretary to the Panel no</w:t>
      </w:r>
      <w:r w:rsidRPr="001E5246">
        <w:rPr>
          <w:rFonts w:asciiTheme="minorHAnsi" w:hAnsiTheme="minorHAnsi" w:cstheme="minorHAnsi"/>
          <w:szCs w:val="18"/>
        </w:rPr>
        <w:t xml:space="preserve"> later than five working days before any date fixed for the</w:t>
      </w:r>
      <w:r w:rsidRPr="001E5246">
        <w:rPr>
          <w:rFonts w:asciiTheme="minorHAnsi" w:hAnsiTheme="minorHAnsi" w:cstheme="minorHAnsi"/>
          <w:spacing w:val="-18"/>
          <w:szCs w:val="18"/>
        </w:rPr>
        <w:t xml:space="preserve"> </w:t>
      </w:r>
      <w:r w:rsidRPr="001E5246">
        <w:rPr>
          <w:rFonts w:asciiTheme="minorHAnsi" w:hAnsiTheme="minorHAnsi" w:cstheme="minorHAnsi"/>
          <w:szCs w:val="18"/>
        </w:rPr>
        <w:t>hearing;</w:t>
      </w:r>
    </w:p>
    <w:p w14:paraId="4C73F7F7" w14:textId="77777777" w:rsidR="00A63F06" w:rsidRPr="001E5246" w:rsidRDefault="00A63F06" w:rsidP="00A63F06">
      <w:pPr>
        <w:pStyle w:val="BodyText"/>
        <w:spacing w:after="0"/>
        <w:rPr>
          <w:rFonts w:asciiTheme="minorHAnsi" w:hAnsiTheme="minorHAnsi" w:cstheme="minorHAnsi"/>
          <w:szCs w:val="18"/>
        </w:rPr>
      </w:pPr>
    </w:p>
    <w:p w14:paraId="17FCAA55" w14:textId="77777777" w:rsidR="00A63F06" w:rsidRPr="001E5246" w:rsidRDefault="00A63F06" w:rsidP="009268BD">
      <w:pPr>
        <w:pStyle w:val="ListParagraph"/>
        <w:widowControl w:val="0"/>
        <w:numPr>
          <w:ilvl w:val="0"/>
          <w:numId w:val="97"/>
        </w:numPr>
        <w:tabs>
          <w:tab w:val="left" w:pos="1600"/>
        </w:tabs>
        <w:autoSpaceDE w:val="0"/>
        <w:autoSpaceDN w:val="0"/>
        <w:ind w:right="156"/>
        <w:jc w:val="both"/>
        <w:rPr>
          <w:rFonts w:asciiTheme="minorHAnsi" w:hAnsiTheme="minorHAnsi" w:cstheme="minorHAnsi"/>
          <w:szCs w:val="18"/>
        </w:rPr>
      </w:pPr>
      <w:r w:rsidRPr="001E5246">
        <w:rPr>
          <w:rFonts w:asciiTheme="minorHAnsi" w:hAnsiTheme="minorHAnsi" w:cstheme="minorHAnsi"/>
          <w:szCs w:val="18"/>
        </w:rPr>
        <w:t xml:space="preserve">that their respective witnesses are informed of the date, time, and place of the hearing and are able and willing to </w:t>
      </w:r>
      <w:r w:rsidRPr="001E5246">
        <w:rPr>
          <w:rFonts w:asciiTheme="minorHAnsi" w:hAnsiTheme="minorHAnsi" w:cstheme="minorHAnsi"/>
          <w:szCs w:val="18"/>
        </w:rPr>
        <w:lastRenderedPageBreak/>
        <w:t>attend. It is the responsibility of each party, not the Secretary, to ensure that the witnesses are ready to appear when they are</w:t>
      </w:r>
      <w:r w:rsidRPr="001E5246">
        <w:rPr>
          <w:rFonts w:asciiTheme="minorHAnsi" w:hAnsiTheme="minorHAnsi" w:cstheme="minorHAnsi"/>
          <w:spacing w:val="-12"/>
          <w:szCs w:val="18"/>
        </w:rPr>
        <w:t xml:space="preserve"> </w:t>
      </w:r>
      <w:r w:rsidRPr="001E5246">
        <w:rPr>
          <w:rFonts w:asciiTheme="minorHAnsi" w:hAnsiTheme="minorHAnsi" w:cstheme="minorHAnsi"/>
          <w:szCs w:val="18"/>
        </w:rPr>
        <w:t>called.</w:t>
      </w:r>
    </w:p>
    <w:p w14:paraId="531F2C0F" w14:textId="77777777" w:rsidR="00A63F06" w:rsidRPr="001E5246" w:rsidRDefault="00A63F06" w:rsidP="00A63F06">
      <w:pPr>
        <w:pStyle w:val="BodyText"/>
        <w:spacing w:after="0"/>
        <w:rPr>
          <w:rFonts w:asciiTheme="minorHAnsi" w:hAnsiTheme="minorHAnsi" w:cstheme="minorHAnsi"/>
          <w:szCs w:val="18"/>
        </w:rPr>
      </w:pPr>
    </w:p>
    <w:p w14:paraId="6DEA2997" w14:textId="62001F87" w:rsidR="00A63F06" w:rsidRPr="001E5246" w:rsidRDefault="00A63F06" w:rsidP="00A63F06">
      <w:pPr>
        <w:pStyle w:val="BodyText"/>
        <w:spacing w:after="0"/>
        <w:ind w:left="879" w:right="154"/>
        <w:jc w:val="both"/>
        <w:rPr>
          <w:rFonts w:asciiTheme="minorHAnsi" w:hAnsiTheme="minorHAnsi" w:cstheme="minorHAnsi"/>
          <w:szCs w:val="18"/>
        </w:rPr>
      </w:pPr>
      <w:r w:rsidRPr="001E5246">
        <w:rPr>
          <w:rFonts w:asciiTheme="minorHAnsi" w:hAnsiTheme="minorHAnsi" w:cstheme="minorHAnsi"/>
          <w:szCs w:val="18"/>
        </w:rPr>
        <w:t xml:space="preserve">Witnesses should be warned that they will be required to wait in an </w:t>
      </w:r>
      <w:proofErr w:type="gramStart"/>
      <w:r w:rsidRPr="001E5246">
        <w:rPr>
          <w:rFonts w:asciiTheme="minorHAnsi" w:hAnsiTheme="minorHAnsi" w:cstheme="minorHAnsi"/>
          <w:szCs w:val="18"/>
        </w:rPr>
        <w:t>ante-room</w:t>
      </w:r>
      <w:proofErr w:type="gramEnd"/>
      <w:r w:rsidRPr="001E5246">
        <w:rPr>
          <w:rFonts w:asciiTheme="minorHAnsi" w:hAnsiTheme="minorHAnsi" w:cstheme="minorHAnsi"/>
          <w:szCs w:val="18"/>
        </w:rPr>
        <w:t xml:space="preserve"> until they are called. It is not possible to run a hearing to any kind of timetable. After they have given evidence, witnesses will be required to retire to the </w:t>
      </w:r>
      <w:proofErr w:type="gramStart"/>
      <w:r w:rsidRPr="001E5246">
        <w:rPr>
          <w:rFonts w:asciiTheme="minorHAnsi" w:hAnsiTheme="minorHAnsi" w:cstheme="minorHAnsi"/>
          <w:szCs w:val="18"/>
        </w:rPr>
        <w:t>ante-room</w:t>
      </w:r>
      <w:proofErr w:type="gramEnd"/>
      <w:r w:rsidRPr="001E5246">
        <w:rPr>
          <w:rFonts w:asciiTheme="minorHAnsi" w:hAnsiTheme="minorHAnsi" w:cstheme="minorHAnsi"/>
          <w:szCs w:val="18"/>
        </w:rPr>
        <w:t xml:space="preserve"> if any need to recall them is anticipated by either party. </w:t>
      </w:r>
      <w:r w:rsidR="0021230D" w:rsidRPr="001E5246">
        <w:rPr>
          <w:rFonts w:asciiTheme="minorHAnsi" w:hAnsiTheme="minorHAnsi" w:cstheme="minorHAnsi"/>
          <w:szCs w:val="18"/>
        </w:rPr>
        <w:t>Otherwise,</w:t>
      </w:r>
      <w:r w:rsidRPr="001E5246">
        <w:rPr>
          <w:rFonts w:asciiTheme="minorHAnsi" w:hAnsiTheme="minorHAnsi" w:cstheme="minorHAnsi"/>
          <w:szCs w:val="18"/>
        </w:rPr>
        <w:t xml:space="preserve"> the Chair of the Board may dismiss them as soon as they have finished giving their evidence. Witnesses are not permitted to remain to observe the hearing after they have given their evidence, or to take any further part in the hearing unless they are recalled.</w:t>
      </w:r>
    </w:p>
    <w:p w14:paraId="4B4A8682" w14:textId="77777777" w:rsidR="00A63F06" w:rsidRPr="001E5246" w:rsidRDefault="00A63F06" w:rsidP="00A63F06">
      <w:pPr>
        <w:pStyle w:val="BodyText"/>
        <w:spacing w:after="0"/>
        <w:ind w:left="879" w:right="154"/>
        <w:jc w:val="both"/>
        <w:rPr>
          <w:rFonts w:asciiTheme="minorHAnsi" w:hAnsiTheme="minorHAnsi" w:cstheme="minorHAnsi"/>
          <w:szCs w:val="18"/>
        </w:rPr>
      </w:pPr>
    </w:p>
    <w:p w14:paraId="0516FE6D" w14:textId="77777777" w:rsidR="00A63F06" w:rsidRPr="001E5246" w:rsidRDefault="00A63F06" w:rsidP="009268BD">
      <w:pPr>
        <w:pStyle w:val="BodyText"/>
        <w:numPr>
          <w:ilvl w:val="0"/>
          <w:numId w:val="119"/>
        </w:numPr>
        <w:rPr>
          <w:rFonts w:asciiTheme="minorHAnsi" w:hAnsiTheme="minorHAnsi" w:cstheme="minorHAnsi"/>
          <w:b/>
        </w:rPr>
      </w:pPr>
      <w:bookmarkStart w:id="270" w:name="12._Procedures_during_a_Fitness_to_Pract"/>
      <w:bookmarkStart w:id="271" w:name="_bookmark17"/>
      <w:bookmarkStart w:id="272" w:name="_Toc497305613"/>
      <w:bookmarkStart w:id="273" w:name="_Toc497384338"/>
      <w:bookmarkStart w:id="274" w:name="_Toc497831264"/>
      <w:bookmarkEnd w:id="270"/>
      <w:bookmarkEnd w:id="271"/>
      <w:r w:rsidRPr="001E5246">
        <w:rPr>
          <w:rFonts w:asciiTheme="minorHAnsi" w:hAnsiTheme="minorHAnsi" w:cstheme="minorHAnsi"/>
          <w:b/>
        </w:rPr>
        <w:t>Procedures during a Fitness to Practise Panel</w:t>
      </w:r>
      <w:r w:rsidRPr="001E5246">
        <w:rPr>
          <w:rFonts w:asciiTheme="minorHAnsi" w:hAnsiTheme="minorHAnsi" w:cstheme="minorHAnsi"/>
          <w:b/>
          <w:spacing w:val="-11"/>
        </w:rPr>
        <w:t xml:space="preserve"> </w:t>
      </w:r>
      <w:r w:rsidRPr="001E5246">
        <w:rPr>
          <w:rFonts w:asciiTheme="minorHAnsi" w:hAnsiTheme="minorHAnsi" w:cstheme="minorHAnsi"/>
          <w:b/>
        </w:rPr>
        <w:t>meeting</w:t>
      </w:r>
      <w:bookmarkEnd w:id="272"/>
      <w:bookmarkEnd w:id="273"/>
      <w:bookmarkEnd w:id="274"/>
    </w:p>
    <w:p w14:paraId="5E2B3CDD" w14:textId="77777777" w:rsidR="00A63F06" w:rsidRPr="001E5246" w:rsidRDefault="00A63F06" w:rsidP="00155669">
      <w:pPr>
        <w:pStyle w:val="BodyText"/>
        <w:spacing w:after="0"/>
        <w:ind w:left="993" w:hanging="851"/>
        <w:rPr>
          <w:rFonts w:asciiTheme="minorHAnsi" w:hAnsiTheme="minorHAnsi" w:cstheme="minorHAnsi"/>
          <w:szCs w:val="18"/>
        </w:rPr>
      </w:pPr>
    </w:p>
    <w:p w14:paraId="3BCADD00" w14:textId="6DB1C42B" w:rsidR="00A63F06" w:rsidRPr="00967433" w:rsidRDefault="00A63F06" w:rsidP="009268BD">
      <w:pPr>
        <w:pStyle w:val="ListParagraph"/>
        <w:widowControl w:val="0"/>
        <w:numPr>
          <w:ilvl w:val="1"/>
          <w:numId w:val="160"/>
        </w:numPr>
        <w:autoSpaceDE w:val="0"/>
        <w:autoSpaceDN w:val="0"/>
        <w:ind w:left="709" w:right="162" w:hanging="567"/>
        <w:jc w:val="both"/>
        <w:rPr>
          <w:rFonts w:asciiTheme="minorHAnsi" w:hAnsiTheme="minorHAnsi" w:cstheme="minorHAnsi"/>
          <w:szCs w:val="18"/>
        </w:rPr>
      </w:pPr>
      <w:r w:rsidRPr="00967433">
        <w:rPr>
          <w:rFonts w:asciiTheme="minorHAnsi" w:hAnsiTheme="minorHAnsi" w:cstheme="minorHAnsi"/>
          <w:szCs w:val="18"/>
        </w:rPr>
        <w:t>If the trainee fails to attend the hearing, the Panel is entitled to reach a decision in her/his</w:t>
      </w:r>
      <w:r w:rsidRPr="00967433">
        <w:rPr>
          <w:rFonts w:asciiTheme="minorHAnsi" w:hAnsiTheme="minorHAnsi" w:cstheme="minorHAnsi"/>
          <w:spacing w:val="-6"/>
          <w:szCs w:val="18"/>
        </w:rPr>
        <w:t xml:space="preserve"> </w:t>
      </w:r>
      <w:r w:rsidRPr="00967433">
        <w:rPr>
          <w:rFonts w:asciiTheme="minorHAnsi" w:hAnsiTheme="minorHAnsi" w:cstheme="minorHAnsi"/>
          <w:szCs w:val="18"/>
        </w:rPr>
        <w:t>absence.</w:t>
      </w:r>
    </w:p>
    <w:p w14:paraId="708D265C" w14:textId="77777777" w:rsidR="00A63F06" w:rsidRPr="001E5246" w:rsidRDefault="00A63F06" w:rsidP="00967433">
      <w:pPr>
        <w:pStyle w:val="BodyText"/>
        <w:spacing w:after="0"/>
        <w:ind w:left="709" w:hanging="567"/>
        <w:rPr>
          <w:rFonts w:asciiTheme="minorHAnsi" w:hAnsiTheme="minorHAnsi" w:cstheme="minorHAnsi"/>
          <w:szCs w:val="18"/>
        </w:rPr>
      </w:pPr>
    </w:p>
    <w:p w14:paraId="72057DB2" w14:textId="206CA696" w:rsidR="00A63F06" w:rsidRPr="001E5246" w:rsidRDefault="00A63F06" w:rsidP="00967433">
      <w:pPr>
        <w:ind w:left="709" w:right="155" w:hanging="567"/>
        <w:jc w:val="both"/>
        <w:rPr>
          <w:rFonts w:asciiTheme="minorHAnsi" w:hAnsiTheme="minorHAnsi" w:cstheme="minorHAnsi"/>
          <w:szCs w:val="18"/>
        </w:rPr>
      </w:pPr>
      <w:r w:rsidRPr="001E5246">
        <w:rPr>
          <w:rFonts w:asciiTheme="minorHAnsi" w:hAnsiTheme="minorHAnsi" w:cstheme="minorHAnsi"/>
          <w:szCs w:val="18"/>
        </w:rPr>
        <w:t xml:space="preserve">10.2 </w:t>
      </w:r>
      <w:r w:rsidR="00155669">
        <w:rPr>
          <w:rFonts w:asciiTheme="minorHAnsi" w:hAnsiTheme="minorHAnsi" w:cstheme="minorHAnsi"/>
          <w:szCs w:val="18"/>
        </w:rPr>
        <w:tab/>
      </w:r>
      <w:r w:rsidR="00155669">
        <w:rPr>
          <w:rFonts w:asciiTheme="minorHAnsi" w:hAnsiTheme="minorHAnsi" w:cstheme="minorHAnsi"/>
          <w:szCs w:val="18"/>
        </w:rPr>
        <w:tab/>
      </w:r>
      <w:r w:rsidRPr="001E5246">
        <w:rPr>
          <w:rFonts w:asciiTheme="minorHAnsi" w:hAnsiTheme="minorHAnsi" w:cstheme="minorHAnsi"/>
          <w:szCs w:val="18"/>
        </w:rPr>
        <w:t>The following Procedures are those that will normally be followed when the Panel hears an individual trainee case. The Chair, after consultation with the Panel, may modify these Procedures in exceptional or unusual cases, as long as the principles of natural justice, as set out in the Procedures below, are</w:t>
      </w:r>
      <w:r w:rsidRPr="001E5246">
        <w:rPr>
          <w:rFonts w:asciiTheme="minorHAnsi" w:hAnsiTheme="minorHAnsi" w:cstheme="minorHAnsi"/>
          <w:spacing w:val="-28"/>
          <w:szCs w:val="18"/>
        </w:rPr>
        <w:t xml:space="preserve"> </w:t>
      </w:r>
      <w:r w:rsidRPr="001E5246">
        <w:rPr>
          <w:rFonts w:asciiTheme="minorHAnsi" w:hAnsiTheme="minorHAnsi" w:cstheme="minorHAnsi"/>
          <w:szCs w:val="18"/>
        </w:rPr>
        <w:t>maintained.</w:t>
      </w:r>
    </w:p>
    <w:p w14:paraId="57B4139E" w14:textId="77777777" w:rsidR="00A63F06" w:rsidRPr="001E5246" w:rsidRDefault="00A63F06" w:rsidP="00A63F06">
      <w:pPr>
        <w:pStyle w:val="BodyText"/>
        <w:spacing w:after="0"/>
        <w:rPr>
          <w:rFonts w:asciiTheme="minorHAnsi" w:hAnsiTheme="minorHAnsi" w:cstheme="minorHAnsi"/>
          <w:szCs w:val="18"/>
        </w:rPr>
      </w:pPr>
    </w:p>
    <w:p w14:paraId="32617B47" w14:textId="77777777" w:rsidR="00A63F06" w:rsidRPr="001E5246" w:rsidRDefault="00A63F06" w:rsidP="009268BD">
      <w:pPr>
        <w:pStyle w:val="ListParagraph"/>
        <w:widowControl w:val="0"/>
        <w:numPr>
          <w:ilvl w:val="2"/>
          <w:numId w:val="96"/>
        </w:numPr>
        <w:tabs>
          <w:tab w:val="left" w:pos="1660"/>
          <w:tab w:val="left" w:pos="1661"/>
        </w:tabs>
        <w:autoSpaceDE w:val="0"/>
        <w:autoSpaceDN w:val="0"/>
        <w:ind w:hanging="720"/>
        <w:rPr>
          <w:rFonts w:asciiTheme="minorHAnsi" w:hAnsiTheme="minorHAnsi" w:cstheme="minorHAnsi"/>
          <w:szCs w:val="18"/>
        </w:rPr>
      </w:pPr>
      <w:r w:rsidRPr="001E5246">
        <w:rPr>
          <w:rFonts w:asciiTheme="minorHAnsi" w:hAnsiTheme="minorHAnsi" w:cstheme="minorHAnsi"/>
          <w:szCs w:val="18"/>
        </w:rPr>
        <w:t>The members of the Panel take their</w:t>
      </w:r>
      <w:r w:rsidRPr="001E5246">
        <w:rPr>
          <w:rFonts w:asciiTheme="minorHAnsi" w:hAnsiTheme="minorHAnsi" w:cstheme="minorHAnsi"/>
          <w:spacing w:val="-16"/>
          <w:szCs w:val="18"/>
        </w:rPr>
        <w:t xml:space="preserve"> </w:t>
      </w:r>
      <w:r w:rsidRPr="001E5246">
        <w:rPr>
          <w:rFonts w:asciiTheme="minorHAnsi" w:hAnsiTheme="minorHAnsi" w:cstheme="minorHAnsi"/>
          <w:szCs w:val="18"/>
        </w:rPr>
        <w:t>places.</w:t>
      </w:r>
    </w:p>
    <w:p w14:paraId="60C31554" w14:textId="77777777" w:rsidR="00A63F06" w:rsidRPr="001E5246" w:rsidRDefault="00A63F06" w:rsidP="00A63F06">
      <w:pPr>
        <w:pStyle w:val="BodyText"/>
        <w:spacing w:after="0"/>
        <w:rPr>
          <w:rFonts w:asciiTheme="minorHAnsi" w:hAnsiTheme="minorHAnsi" w:cstheme="minorHAnsi"/>
          <w:szCs w:val="18"/>
        </w:rPr>
      </w:pPr>
    </w:p>
    <w:p w14:paraId="37161CBF" w14:textId="527AE143" w:rsidR="00A63F06" w:rsidRPr="001E5246" w:rsidRDefault="00A63F06" w:rsidP="009268BD">
      <w:pPr>
        <w:pStyle w:val="ListParagraph"/>
        <w:widowControl w:val="0"/>
        <w:numPr>
          <w:ilvl w:val="2"/>
          <w:numId w:val="96"/>
        </w:numPr>
        <w:tabs>
          <w:tab w:val="left" w:pos="1660"/>
          <w:tab w:val="left" w:pos="1661"/>
        </w:tabs>
        <w:autoSpaceDE w:val="0"/>
        <w:autoSpaceDN w:val="0"/>
        <w:ind w:right="158" w:hanging="720"/>
        <w:rPr>
          <w:rFonts w:asciiTheme="minorHAnsi" w:hAnsiTheme="minorHAnsi" w:cstheme="minorHAnsi"/>
          <w:szCs w:val="18"/>
        </w:rPr>
      </w:pPr>
      <w:r w:rsidRPr="001E5246">
        <w:rPr>
          <w:rFonts w:asciiTheme="minorHAnsi" w:hAnsiTheme="minorHAnsi" w:cstheme="minorHAnsi"/>
          <w:szCs w:val="18"/>
        </w:rPr>
        <w:t>The Investigating Officer, the trainee and any friend or representatives accompanying the trainee are invited to come</w:t>
      </w:r>
      <w:r w:rsidRPr="001E5246">
        <w:rPr>
          <w:rFonts w:asciiTheme="minorHAnsi" w:hAnsiTheme="minorHAnsi" w:cstheme="minorHAnsi"/>
          <w:spacing w:val="-19"/>
          <w:szCs w:val="18"/>
        </w:rPr>
        <w:t xml:space="preserve"> </w:t>
      </w:r>
      <w:r w:rsidRPr="001E5246">
        <w:rPr>
          <w:rFonts w:asciiTheme="minorHAnsi" w:hAnsiTheme="minorHAnsi" w:cstheme="minorHAnsi"/>
          <w:szCs w:val="18"/>
        </w:rPr>
        <w:t>in.</w:t>
      </w:r>
    </w:p>
    <w:p w14:paraId="4F20AF6A" w14:textId="3349AC77" w:rsidR="007D5BA4" w:rsidRPr="001E5246" w:rsidRDefault="007D5BA4" w:rsidP="007D5BA4">
      <w:pPr>
        <w:widowControl w:val="0"/>
        <w:tabs>
          <w:tab w:val="left" w:pos="1660"/>
          <w:tab w:val="left" w:pos="1661"/>
        </w:tabs>
        <w:autoSpaceDE w:val="0"/>
        <w:autoSpaceDN w:val="0"/>
        <w:ind w:right="158"/>
        <w:rPr>
          <w:rFonts w:asciiTheme="minorHAnsi" w:hAnsiTheme="minorHAnsi" w:cstheme="minorHAnsi"/>
          <w:szCs w:val="18"/>
        </w:rPr>
      </w:pPr>
    </w:p>
    <w:p w14:paraId="66598E12" w14:textId="77777777" w:rsidR="00A63F06" w:rsidRPr="001E5246" w:rsidRDefault="00A63F06" w:rsidP="009268BD">
      <w:pPr>
        <w:pStyle w:val="ListParagraph"/>
        <w:widowControl w:val="0"/>
        <w:numPr>
          <w:ilvl w:val="2"/>
          <w:numId w:val="96"/>
        </w:numPr>
        <w:tabs>
          <w:tab w:val="left" w:pos="1601"/>
          <w:tab w:val="left" w:pos="1602"/>
        </w:tabs>
        <w:autoSpaceDE w:val="0"/>
        <w:autoSpaceDN w:val="0"/>
        <w:ind w:left="1601" w:right="155" w:hanging="720"/>
        <w:rPr>
          <w:rFonts w:asciiTheme="minorHAnsi" w:hAnsiTheme="minorHAnsi" w:cstheme="minorHAnsi"/>
          <w:szCs w:val="18"/>
        </w:rPr>
      </w:pPr>
      <w:r w:rsidRPr="001E5246">
        <w:rPr>
          <w:rFonts w:asciiTheme="minorHAnsi" w:hAnsiTheme="minorHAnsi" w:cstheme="minorHAnsi"/>
          <w:szCs w:val="18"/>
        </w:rPr>
        <w:t>The Chair identifies the persons present and their roles within the hearing. These</w:t>
      </w:r>
      <w:r w:rsidRPr="001E5246">
        <w:rPr>
          <w:rFonts w:asciiTheme="minorHAnsi" w:hAnsiTheme="minorHAnsi" w:cstheme="minorHAnsi"/>
          <w:spacing w:val="-4"/>
          <w:szCs w:val="18"/>
        </w:rPr>
        <w:t xml:space="preserve"> </w:t>
      </w:r>
      <w:r w:rsidRPr="001E5246">
        <w:rPr>
          <w:rFonts w:asciiTheme="minorHAnsi" w:hAnsiTheme="minorHAnsi" w:cstheme="minorHAnsi"/>
          <w:szCs w:val="18"/>
        </w:rPr>
        <w:t>are:</w:t>
      </w:r>
    </w:p>
    <w:p w14:paraId="14AC3BB5" w14:textId="77777777" w:rsidR="00A63F06" w:rsidRPr="001E5246" w:rsidRDefault="00A63F06" w:rsidP="00A63F06">
      <w:pPr>
        <w:pStyle w:val="BodyText"/>
        <w:spacing w:after="0"/>
        <w:rPr>
          <w:rFonts w:asciiTheme="minorHAnsi" w:hAnsiTheme="minorHAnsi" w:cstheme="minorHAnsi"/>
          <w:szCs w:val="18"/>
        </w:rPr>
      </w:pPr>
    </w:p>
    <w:p w14:paraId="1C99501A" w14:textId="77777777" w:rsidR="000F6F8A" w:rsidRPr="001E5246" w:rsidRDefault="00A63F06" w:rsidP="009268BD">
      <w:pPr>
        <w:pStyle w:val="BodyText"/>
        <w:numPr>
          <w:ilvl w:val="2"/>
          <w:numId w:val="132"/>
        </w:numPr>
        <w:spacing w:after="0"/>
        <w:ind w:right="6567"/>
        <w:rPr>
          <w:rFonts w:asciiTheme="minorHAnsi" w:hAnsiTheme="minorHAnsi" w:cstheme="minorHAnsi"/>
          <w:szCs w:val="18"/>
        </w:rPr>
      </w:pPr>
      <w:r w:rsidRPr="001E5246">
        <w:rPr>
          <w:rFonts w:asciiTheme="minorHAnsi" w:hAnsiTheme="minorHAnsi" w:cstheme="minorHAnsi"/>
          <w:szCs w:val="18"/>
        </w:rPr>
        <w:t xml:space="preserve">The Chair </w:t>
      </w:r>
    </w:p>
    <w:p w14:paraId="2E7B4933" w14:textId="1CD46E54" w:rsidR="00A63F06" w:rsidRPr="001E5246" w:rsidRDefault="00A63F06" w:rsidP="009268BD">
      <w:pPr>
        <w:pStyle w:val="BodyText"/>
        <w:numPr>
          <w:ilvl w:val="2"/>
          <w:numId w:val="132"/>
        </w:numPr>
        <w:spacing w:after="0"/>
        <w:ind w:right="6567"/>
        <w:rPr>
          <w:rFonts w:asciiTheme="minorHAnsi" w:hAnsiTheme="minorHAnsi" w:cstheme="minorHAnsi"/>
          <w:szCs w:val="18"/>
        </w:rPr>
      </w:pPr>
      <w:r w:rsidRPr="001E5246">
        <w:rPr>
          <w:rFonts w:asciiTheme="minorHAnsi" w:hAnsiTheme="minorHAnsi" w:cstheme="minorHAnsi"/>
          <w:szCs w:val="18"/>
        </w:rPr>
        <w:t>The trainee</w:t>
      </w:r>
    </w:p>
    <w:p w14:paraId="4AB3F714" w14:textId="77777777" w:rsidR="00A63F06" w:rsidRPr="001E5246" w:rsidRDefault="00A63F06" w:rsidP="009268BD">
      <w:pPr>
        <w:pStyle w:val="BodyText"/>
        <w:numPr>
          <w:ilvl w:val="2"/>
          <w:numId w:val="132"/>
        </w:numPr>
        <w:spacing w:after="0"/>
        <w:rPr>
          <w:rFonts w:asciiTheme="minorHAnsi" w:hAnsiTheme="minorHAnsi" w:cstheme="minorHAnsi"/>
          <w:szCs w:val="18"/>
        </w:rPr>
      </w:pPr>
      <w:r w:rsidRPr="001E5246">
        <w:rPr>
          <w:rFonts w:asciiTheme="minorHAnsi" w:hAnsiTheme="minorHAnsi" w:cstheme="minorHAnsi"/>
          <w:szCs w:val="18"/>
        </w:rPr>
        <w:t>The members of the Panel</w:t>
      </w:r>
    </w:p>
    <w:p w14:paraId="17ADC19D" w14:textId="592532DD" w:rsidR="00A63F06" w:rsidRPr="001E5246" w:rsidRDefault="00A63F06" w:rsidP="009268BD">
      <w:pPr>
        <w:pStyle w:val="ListParagraph"/>
        <w:numPr>
          <w:ilvl w:val="2"/>
          <w:numId w:val="132"/>
        </w:numPr>
        <w:ind w:right="167"/>
        <w:rPr>
          <w:rFonts w:asciiTheme="minorHAnsi" w:hAnsiTheme="minorHAnsi" w:cstheme="minorHAnsi"/>
          <w:i/>
          <w:szCs w:val="18"/>
        </w:rPr>
      </w:pPr>
      <w:r w:rsidRPr="001E5246">
        <w:rPr>
          <w:rFonts w:asciiTheme="minorHAnsi" w:hAnsiTheme="minorHAnsi" w:cstheme="minorHAnsi"/>
          <w:szCs w:val="18"/>
        </w:rPr>
        <w:t xml:space="preserve">The trainee’s friend or other representatives whose role in the proceedings should be clarified by the trainee. </w:t>
      </w:r>
      <w:r w:rsidRPr="001E5246">
        <w:rPr>
          <w:rFonts w:asciiTheme="minorHAnsi" w:hAnsiTheme="minorHAnsi" w:cstheme="minorHAnsi"/>
          <w:i/>
          <w:szCs w:val="18"/>
        </w:rPr>
        <w:t xml:space="preserve">Note: it is important to establish who is presenting the case for the defence: the trainee or a representative. The Chair will ask the trainee to confirm or amend any such information given on the attendance list and will then identify the persons named and their part in the proceedings. If a trainee presents her/his own </w:t>
      </w:r>
      <w:proofErr w:type="gramStart"/>
      <w:r w:rsidRPr="001E5246">
        <w:rPr>
          <w:rFonts w:asciiTheme="minorHAnsi" w:hAnsiTheme="minorHAnsi" w:cstheme="minorHAnsi"/>
          <w:i/>
          <w:szCs w:val="18"/>
        </w:rPr>
        <w:t>case</w:t>
      </w:r>
      <w:proofErr w:type="gramEnd"/>
      <w:r w:rsidRPr="001E5246">
        <w:rPr>
          <w:rFonts w:asciiTheme="minorHAnsi" w:hAnsiTheme="minorHAnsi" w:cstheme="minorHAnsi"/>
          <w:i/>
          <w:szCs w:val="18"/>
        </w:rPr>
        <w:t xml:space="preserve"> then the friend or representatives will only contribute to the hearing at the request of the trainee in agreement with the Chair.</w:t>
      </w:r>
    </w:p>
    <w:p w14:paraId="365EC7CC" w14:textId="204736ED" w:rsidR="00A63F06" w:rsidRPr="001E5246" w:rsidRDefault="000F6F8A" w:rsidP="009268BD">
      <w:pPr>
        <w:pStyle w:val="BodyText"/>
        <w:numPr>
          <w:ilvl w:val="2"/>
          <w:numId w:val="132"/>
        </w:numPr>
        <w:spacing w:after="0"/>
        <w:rPr>
          <w:rFonts w:asciiTheme="minorHAnsi" w:hAnsiTheme="minorHAnsi" w:cstheme="minorHAnsi"/>
          <w:szCs w:val="18"/>
        </w:rPr>
      </w:pPr>
      <w:r w:rsidRPr="001E5246">
        <w:rPr>
          <w:rFonts w:asciiTheme="minorHAnsi" w:hAnsiTheme="minorHAnsi" w:cstheme="minorHAnsi"/>
          <w:szCs w:val="18"/>
        </w:rPr>
        <w:t>The Investigating Officer</w:t>
      </w:r>
    </w:p>
    <w:p w14:paraId="6D23A843" w14:textId="77777777" w:rsidR="00A63F06" w:rsidRPr="001E5246" w:rsidRDefault="00A63F06" w:rsidP="009268BD">
      <w:pPr>
        <w:pStyle w:val="BodyText"/>
        <w:numPr>
          <w:ilvl w:val="2"/>
          <w:numId w:val="132"/>
        </w:numPr>
        <w:spacing w:after="0"/>
        <w:rPr>
          <w:rFonts w:asciiTheme="minorHAnsi" w:hAnsiTheme="minorHAnsi" w:cstheme="minorHAnsi"/>
          <w:szCs w:val="18"/>
        </w:rPr>
      </w:pPr>
      <w:r w:rsidRPr="001E5246">
        <w:rPr>
          <w:rFonts w:asciiTheme="minorHAnsi" w:hAnsiTheme="minorHAnsi" w:cstheme="minorHAnsi"/>
          <w:szCs w:val="18"/>
        </w:rPr>
        <w:t>The Secretary and any other persons present</w:t>
      </w:r>
    </w:p>
    <w:p w14:paraId="0BFAF34D" w14:textId="77777777" w:rsidR="00A63F06" w:rsidRPr="001E5246" w:rsidRDefault="00A63F06" w:rsidP="00A63F06">
      <w:pPr>
        <w:pStyle w:val="BodyText"/>
        <w:spacing w:after="0"/>
        <w:rPr>
          <w:rFonts w:asciiTheme="minorHAnsi" w:hAnsiTheme="minorHAnsi" w:cstheme="minorHAnsi"/>
          <w:szCs w:val="18"/>
        </w:rPr>
      </w:pPr>
    </w:p>
    <w:p w14:paraId="3554863F" w14:textId="77777777" w:rsidR="00A63F06" w:rsidRPr="001E5246" w:rsidRDefault="00A63F06" w:rsidP="009268BD">
      <w:pPr>
        <w:pStyle w:val="ListParagraph"/>
        <w:widowControl w:val="0"/>
        <w:numPr>
          <w:ilvl w:val="2"/>
          <w:numId w:val="96"/>
        </w:numPr>
        <w:tabs>
          <w:tab w:val="left" w:pos="1600"/>
          <w:tab w:val="left" w:pos="1601"/>
        </w:tabs>
        <w:autoSpaceDE w:val="0"/>
        <w:autoSpaceDN w:val="0"/>
        <w:ind w:right="320" w:hanging="719"/>
        <w:rPr>
          <w:rFonts w:asciiTheme="minorHAnsi" w:hAnsiTheme="minorHAnsi" w:cstheme="minorHAnsi"/>
          <w:szCs w:val="18"/>
        </w:rPr>
      </w:pPr>
      <w:r w:rsidRPr="001E5246">
        <w:rPr>
          <w:rFonts w:asciiTheme="minorHAnsi" w:hAnsiTheme="minorHAnsi" w:cstheme="minorHAnsi"/>
          <w:szCs w:val="18"/>
        </w:rPr>
        <w:t>The Chair asks the trainee to confirm that he/she has received copies of the papers submitted to the Panel, including the reasons for the referral and these notes of guidance on</w:t>
      </w:r>
      <w:r w:rsidRPr="001E5246">
        <w:rPr>
          <w:rFonts w:asciiTheme="minorHAnsi" w:hAnsiTheme="minorHAnsi" w:cstheme="minorHAnsi"/>
          <w:spacing w:val="-15"/>
          <w:szCs w:val="18"/>
        </w:rPr>
        <w:t xml:space="preserve"> </w:t>
      </w:r>
      <w:r w:rsidRPr="001E5246">
        <w:rPr>
          <w:rFonts w:asciiTheme="minorHAnsi" w:hAnsiTheme="minorHAnsi" w:cstheme="minorHAnsi"/>
          <w:szCs w:val="18"/>
        </w:rPr>
        <w:t>procedure.</w:t>
      </w:r>
    </w:p>
    <w:p w14:paraId="06AEFE59" w14:textId="4DC2CCF9" w:rsidR="00A63F06" w:rsidRPr="001E5246" w:rsidRDefault="00A63F06" w:rsidP="009268BD">
      <w:pPr>
        <w:pStyle w:val="ListParagraph"/>
        <w:widowControl w:val="0"/>
        <w:numPr>
          <w:ilvl w:val="2"/>
          <w:numId w:val="96"/>
        </w:numPr>
        <w:tabs>
          <w:tab w:val="left" w:pos="1601"/>
          <w:tab w:val="left" w:pos="1602"/>
        </w:tabs>
        <w:autoSpaceDE w:val="0"/>
        <w:autoSpaceDN w:val="0"/>
        <w:ind w:left="1601" w:hanging="720"/>
        <w:rPr>
          <w:rFonts w:asciiTheme="minorHAnsi" w:hAnsiTheme="minorHAnsi" w:cstheme="minorHAnsi"/>
          <w:szCs w:val="18"/>
        </w:rPr>
      </w:pPr>
      <w:r w:rsidRPr="001E5246">
        <w:rPr>
          <w:rFonts w:asciiTheme="minorHAnsi" w:hAnsiTheme="minorHAnsi" w:cstheme="minorHAnsi"/>
          <w:szCs w:val="18"/>
        </w:rPr>
        <w:t>The Chair then explains the powers of the Panel, as set out in Section</w:t>
      </w:r>
      <w:r w:rsidRPr="001E5246">
        <w:rPr>
          <w:rFonts w:asciiTheme="minorHAnsi" w:hAnsiTheme="minorHAnsi" w:cstheme="minorHAnsi"/>
          <w:spacing w:val="-24"/>
          <w:szCs w:val="18"/>
        </w:rPr>
        <w:t xml:space="preserve"> </w:t>
      </w:r>
      <w:r w:rsidR="007D5BA4" w:rsidRPr="001E5246">
        <w:rPr>
          <w:rFonts w:asciiTheme="minorHAnsi" w:hAnsiTheme="minorHAnsi" w:cstheme="minorHAnsi"/>
          <w:spacing w:val="-3"/>
          <w:szCs w:val="18"/>
        </w:rPr>
        <w:t>11</w:t>
      </w:r>
      <w:r w:rsidRPr="001E5246">
        <w:rPr>
          <w:rFonts w:asciiTheme="minorHAnsi" w:hAnsiTheme="minorHAnsi" w:cstheme="minorHAnsi"/>
          <w:spacing w:val="-3"/>
          <w:szCs w:val="18"/>
        </w:rPr>
        <w:t>.</w:t>
      </w:r>
    </w:p>
    <w:p w14:paraId="02605F8C" w14:textId="77777777" w:rsidR="00A63F06" w:rsidRPr="001E5246" w:rsidRDefault="00A63F06" w:rsidP="00A63F06">
      <w:pPr>
        <w:pStyle w:val="BodyText"/>
        <w:spacing w:after="0"/>
        <w:rPr>
          <w:rFonts w:asciiTheme="minorHAnsi" w:hAnsiTheme="minorHAnsi" w:cstheme="minorHAnsi"/>
          <w:szCs w:val="18"/>
        </w:rPr>
      </w:pPr>
    </w:p>
    <w:p w14:paraId="463E2EB6" w14:textId="77777777" w:rsidR="00A63F06" w:rsidRPr="001E5246" w:rsidRDefault="00A63F06" w:rsidP="009268BD">
      <w:pPr>
        <w:pStyle w:val="ListParagraph"/>
        <w:widowControl w:val="0"/>
        <w:numPr>
          <w:ilvl w:val="2"/>
          <w:numId w:val="96"/>
        </w:numPr>
        <w:tabs>
          <w:tab w:val="left" w:pos="1601"/>
          <w:tab w:val="left" w:pos="1602"/>
        </w:tabs>
        <w:autoSpaceDE w:val="0"/>
        <w:autoSpaceDN w:val="0"/>
        <w:ind w:left="1601" w:hanging="720"/>
        <w:rPr>
          <w:rFonts w:asciiTheme="minorHAnsi" w:hAnsiTheme="minorHAnsi" w:cstheme="minorHAnsi"/>
          <w:szCs w:val="18"/>
        </w:rPr>
      </w:pPr>
      <w:r w:rsidRPr="001E5246">
        <w:rPr>
          <w:rFonts w:asciiTheme="minorHAnsi" w:hAnsiTheme="minorHAnsi" w:cstheme="minorHAnsi"/>
          <w:szCs w:val="18"/>
        </w:rPr>
        <w:t>The Chair invites the Investigating Officer to present the SCITT’s</w:t>
      </w:r>
      <w:r w:rsidRPr="001E5246">
        <w:rPr>
          <w:rFonts w:asciiTheme="minorHAnsi" w:hAnsiTheme="minorHAnsi" w:cstheme="minorHAnsi"/>
          <w:spacing w:val="-33"/>
          <w:szCs w:val="18"/>
        </w:rPr>
        <w:t xml:space="preserve"> </w:t>
      </w:r>
      <w:r w:rsidRPr="001E5246">
        <w:rPr>
          <w:rFonts w:asciiTheme="minorHAnsi" w:hAnsiTheme="minorHAnsi" w:cstheme="minorHAnsi"/>
          <w:szCs w:val="18"/>
        </w:rPr>
        <w:t>case.</w:t>
      </w:r>
    </w:p>
    <w:p w14:paraId="5A92E671" w14:textId="77777777" w:rsidR="00A63F06" w:rsidRPr="001E5246" w:rsidRDefault="00A63F06" w:rsidP="00A63F06">
      <w:pPr>
        <w:pStyle w:val="BodyText"/>
        <w:spacing w:after="0"/>
        <w:rPr>
          <w:rFonts w:asciiTheme="minorHAnsi" w:hAnsiTheme="minorHAnsi" w:cstheme="minorHAnsi"/>
          <w:szCs w:val="18"/>
        </w:rPr>
      </w:pPr>
    </w:p>
    <w:p w14:paraId="509F643A" w14:textId="77777777" w:rsidR="00A63F06" w:rsidRPr="001E5246" w:rsidRDefault="00A63F06" w:rsidP="009268BD">
      <w:pPr>
        <w:pStyle w:val="ListParagraph"/>
        <w:widowControl w:val="0"/>
        <w:numPr>
          <w:ilvl w:val="2"/>
          <w:numId w:val="96"/>
        </w:numPr>
        <w:tabs>
          <w:tab w:val="left" w:pos="1600"/>
          <w:tab w:val="left" w:pos="1601"/>
        </w:tabs>
        <w:autoSpaceDE w:val="0"/>
        <w:autoSpaceDN w:val="0"/>
        <w:ind w:right="221" w:hanging="719"/>
        <w:rPr>
          <w:rFonts w:asciiTheme="minorHAnsi" w:hAnsiTheme="minorHAnsi" w:cstheme="minorHAnsi"/>
          <w:szCs w:val="18"/>
        </w:rPr>
      </w:pPr>
      <w:r w:rsidRPr="001E5246">
        <w:rPr>
          <w:rFonts w:asciiTheme="minorHAnsi" w:hAnsiTheme="minorHAnsi" w:cstheme="minorHAnsi"/>
          <w:szCs w:val="18"/>
        </w:rPr>
        <w:t>The Investigating Officer may then call her/his witnesses (if any). Each in turn may be questioned</w:t>
      </w:r>
      <w:r w:rsidRPr="001E5246">
        <w:rPr>
          <w:rFonts w:asciiTheme="minorHAnsi" w:hAnsiTheme="minorHAnsi" w:cstheme="minorHAnsi"/>
          <w:spacing w:val="-11"/>
          <w:szCs w:val="18"/>
        </w:rPr>
        <w:t xml:space="preserve"> </w:t>
      </w:r>
      <w:r w:rsidRPr="001E5246">
        <w:rPr>
          <w:rFonts w:asciiTheme="minorHAnsi" w:hAnsiTheme="minorHAnsi" w:cstheme="minorHAnsi"/>
          <w:szCs w:val="18"/>
        </w:rPr>
        <w:t>by:</w:t>
      </w:r>
    </w:p>
    <w:p w14:paraId="0DD4E37C" w14:textId="77777777" w:rsidR="00A63F06" w:rsidRPr="001E5246" w:rsidRDefault="00A63F06" w:rsidP="00A63F06">
      <w:pPr>
        <w:pStyle w:val="BodyText"/>
        <w:spacing w:after="0"/>
        <w:rPr>
          <w:rFonts w:asciiTheme="minorHAnsi" w:hAnsiTheme="minorHAnsi" w:cstheme="minorHAnsi"/>
          <w:szCs w:val="18"/>
        </w:rPr>
      </w:pPr>
    </w:p>
    <w:p w14:paraId="3B27BA6E" w14:textId="77777777" w:rsidR="00A63F06" w:rsidRPr="001E5246" w:rsidRDefault="00A63F06" w:rsidP="009268BD">
      <w:pPr>
        <w:pStyle w:val="ListParagraph"/>
        <w:widowControl w:val="0"/>
        <w:numPr>
          <w:ilvl w:val="3"/>
          <w:numId w:val="96"/>
        </w:numPr>
        <w:tabs>
          <w:tab w:val="left" w:pos="2320"/>
          <w:tab w:val="left" w:pos="2321"/>
        </w:tabs>
        <w:autoSpaceDE w:val="0"/>
        <w:autoSpaceDN w:val="0"/>
        <w:ind w:hanging="741"/>
        <w:rPr>
          <w:rFonts w:asciiTheme="minorHAnsi" w:hAnsiTheme="minorHAnsi" w:cstheme="minorHAnsi"/>
          <w:szCs w:val="18"/>
        </w:rPr>
      </w:pPr>
      <w:r w:rsidRPr="001E5246">
        <w:rPr>
          <w:rFonts w:asciiTheme="minorHAnsi" w:hAnsiTheme="minorHAnsi" w:cstheme="minorHAnsi"/>
          <w:szCs w:val="18"/>
        </w:rPr>
        <w:t>the Investigating</w:t>
      </w:r>
      <w:r w:rsidRPr="001E5246">
        <w:rPr>
          <w:rFonts w:asciiTheme="minorHAnsi" w:hAnsiTheme="minorHAnsi" w:cstheme="minorHAnsi"/>
          <w:spacing w:val="-8"/>
          <w:szCs w:val="18"/>
        </w:rPr>
        <w:t xml:space="preserve"> </w:t>
      </w:r>
      <w:r w:rsidRPr="001E5246">
        <w:rPr>
          <w:rFonts w:asciiTheme="minorHAnsi" w:hAnsiTheme="minorHAnsi" w:cstheme="minorHAnsi"/>
          <w:szCs w:val="18"/>
        </w:rPr>
        <w:t>Officer;</w:t>
      </w:r>
    </w:p>
    <w:p w14:paraId="7E27D224" w14:textId="77777777" w:rsidR="00A63F06" w:rsidRPr="001E5246" w:rsidRDefault="00A63F06" w:rsidP="009268BD">
      <w:pPr>
        <w:pStyle w:val="ListParagraph"/>
        <w:widowControl w:val="0"/>
        <w:numPr>
          <w:ilvl w:val="3"/>
          <w:numId w:val="96"/>
        </w:numPr>
        <w:tabs>
          <w:tab w:val="left" w:pos="2319"/>
          <w:tab w:val="left" w:pos="2320"/>
        </w:tabs>
        <w:autoSpaceDE w:val="0"/>
        <w:autoSpaceDN w:val="0"/>
        <w:ind w:left="2319" w:hanging="741"/>
        <w:rPr>
          <w:rFonts w:asciiTheme="minorHAnsi" w:hAnsiTheme="minorHAnsi" w:cstheme="minorHAnsi"/>
          <w:szCs w:val="18"/>
        </w:rPr>
      </w:pPr>
      <w:r w:rsidRPr="001E5246">
        <w:rPr>
          <w:rFonts w:asciiTheme="minorHAnsi" w:hAnsiTheme="minorHAnsi" w:cstheme="minorHAnsi"/>
          <w:szCs w:val="18"/>
        </w:rPr>
        <w:t>the trainee or her/his</w:t>
      </w:r>
      <w:r w:rsidRPr="001E5246">
        <w:rPr>
          <w:rFonts w:asciiTheme="minorHAnsi" w:hAnsiTheme="minorHAnsi" w:cstheme="minorHAnsi"/>
          <w:spacing w:val="-18"/>
          <w:szCs w:val="18"/>
        </w:rPr>
        <w:t xml:space="preserve"> </w:t>
      </w:r>
      <w:r w:rsidRPr="001E5246">
        <w:rPr>
          <w:rFonts w:asciiTheme="minorHAnsi" w:hAnsiTheme="minorHAnsi" w:cstheme="minorHAnsi"/>
          <w:szCs w:val="18"/>
        </w:rPr>
        <w:t>representative;</w:t>
      </w:r>
    </w:p>
    <w:p w14:paraId="58B5BA85" w14:textId="77777777" w:rsidR="00A63F06" w:rsidRPr="001E5246" w:rsidRDefault="00A63F06" w:rsidP="009268BD">
      <w:pPr>
        <w:pStyle w:val="ListParagraph"/>
        <w:widowControl w:val="0"/>
        <w:numPr>
          <w:ilvl w:val="3"/>
          <w:numId w:val="96"/>
        </w:numPr>
        <w:tabs>
          <w:tab w:val="left" w:pos="2319"/>
          <w:tab w:val="left" w:pos="2321"/>
        </w:tabs>
        <w:autoSpaceDE w:val="0"/>
        <w:autoSpaceDN w:val="0"/>
        <w:rPr>
          <w:rFonts w:asciiTheme="minorHAnsi" w:hAnsiTheme="minorHAnsi" w:cstheme="minorHAnsi"/>
          <w:szCs w:val="18"/>
        </w:rPr>
      </w:pPr>
      <w:r w:rsidRPr="001E5246">
        <w:rPr>
          <w:rFonts w:asciiTheme="minorHAnsi" w:hAnsiTheme="minorHAnsi" w:cstheme="minorHAnsi"/>
          <w:szCs w:val="18"/>
        </w:rPr>
        <w:t>the</w:t>
      </w:r>
      <w:r w:rsidRPr="001E5246">
        <w:rPr>
          <w:rFonts w:asciiTheme="minorHAnsi" w:hAnsiTheme="minorHAnsi" w:cstheme="minorHAnsi"/>
          <w:spacing w:val="-2"/>
          <w:szCs w:val="18"/>
        </w:rPr>
        <w:t xml:space="preserve"> </w:t>
      </w:r>
      <w:r w:rsidRPr="001E5246">
        <w:rPr>
          <w:rFonts w:asciiTheme="minorHAnsi" w:hAnsiTheme="minorHAnsi" w:cstheme="minorHAnsi"/>
          <w:szCs w:val="18"/>
        </w:rPr>
        <w:t>Panel.</w:t>
      </w:r>
    </w:p>
    <w:p w14:paraId="37FF5050" w14:textId="258F9CBC" w:rsidR="00A63F06" w:rsidRPr="001E5246" w:rsidRDefault="00A63F06" w:rsidP="007D5BA4">
      <w:pPr>
        <w:pStyle w:val="BodyText"/>
        <w:spacing w:after="0"/>
        <w:ind w:left="0"/>
        <w:rPr>
          <w:rFonts w:asciiTheme="minorHAnsi" w:hAnsiTheme="minorHAnsi" w:cstheme="minorHAnsi"/>
          <w:i/>
          <w:szCs w:val="18"/>
        </w:rPr>
      </w:pPr>
    </w:p>
    <w:p w14:paraId="58B8E21B" w14:textId="2AAF3EED" w:rsidR="00A63F06" w:rsidRPr="001E5246" w:rsidRDefault="00A63F06" w:rsidP="009268BD">
      <w:pPr>
        <w:pStyle w:val="ListParagraph"/>
        <w:widowControl w:val="0"/>
        <w:numPr>
          <w:ilvl w:val="0"/>
          <w:numId w:val="95"/>
        </w:numPr>
        <w:tabs>
          <w:tab w:val="left" w:pos="1661"/>
        </w:tabs>
        <w:autoSpaceDE w:val="0"/>
        <w:autoSpaceDN w:val="0"/>
        <w:ind w:right="155" w:hanging="719"/>
        <w:jc w:val="both"/>
        <w:rPr>
          <w:rFonts w:asciiTheme="minorHAnsi" w:hAnsiTheme="minorHAnsi" w:cstheme="minorHAnsi"/>
          <w:szCs w:val="18"/>
        </w:rPr>
      </w:pPr>
      <w:r w:rsidRPr="001E5246">
        <w:rPr>
          <w:rFonts w:asciiTheme="minorHAnsi" w:hAnsiTheme="minorHAnsi" w:cstheme="minorHAnsi"/>
          <w:szCs w:val="18"/>
        </w:rPr>
        <w:t>The Chair invites the trainee (or the trainee's representative) to make a statement. The Chair will explain that the Panel will wish to hear directly from the trainee in her/his own words, although s/he may be supported by her/his representative.</w:t>
      </w:r>
    </w:p>
    <w:p w14:paraId="200DD28E" w14:textId="77777777" w:rsidR="007D5BA4" w:rsidRPr="001E5246" w:rsidRDefault="007D5BA4" w:rsidP="007D5BA4">
      <w:pPr>
        <w:widowControl w:val="0"/>
        <w:tabs>
          <w:tab w:val="left" w:pos="1661"/>
        </w:tabs>
        <w:autoSpaceDE w:val="0"/>
        <w:autoSpaceDN w:val="0"/>
        <w:ind w:left="880" w:right="155"/>
        <w:jc w:val="both"/>
        <w:rPr>
          <w:rFonts w:asciiTheme="minorHAnsi" w:hAnsiTheme="minorHAnsi" w:cstheme="minorHAnsi"/>
          <w:szCs w:val="18"/>
        </w:rPr>
      </w:pPr>
    </w:p>
    <w:p w14:paraId="47C705DE" w14:textId="77777777" w:rsidR="00A63F06" w:rsidRPr="001E5246" w:rsidRDefault="00A63F06" w:rsidP="009268BD">
      <w:pPr>
        <w:pStyle w:val="ListParagraph"/>
        <w:widowControl w:val="0"/>
        <w:numPr>
          <w:ilvl w:val="0"/>
          <w:numId w:val="95"/>
        </w:numPr>
        <w:tabs>
          <w:tab w:val="left" w:pos="1659"/>
          <w:tab w:val="left" w:pos="1661"/>
        </w:tabs>
        <w:autoSpaceDE w:val="0"/>
        <w:autoSpaceDN w:val="0"/>
        <w:ind w:left="1600" w:right="567" w:hanging="720"/>
        <w:rPr>
          <w:rFonts w:asciiTheme="minorHAnsi" w:hAnsiTheme="minorHAnsi" w:cstheme="minorHAnsi"/>
          <w:szCs w:val="18"/>
        </w:rPr>
      </w:pPr>
      <w:r w:rsidRPr="001E5246">
        <w:rPr>
          <w:rFonts w:asciiTheme="minorHAnsi" w:hAnsiTheme="minorHAnsi" w:cstheme="minorHAnsi"/>
          <w:szCs w:val="18"/>
        </w:rPr>
        <w:t>The Chair asks the trainee (or the trainee's representative) whether s/he wishes to call</w:t>
      </w:r>
      <w:r w:rsidRPr="001E5246">
        <w:rPr>
          <w:rFonts w:asciiTheme="minorHAnsi" w:hAnsiTheme="minorHAnsi" w:cstheme="minorHAnsi"/>
          <w:spacing w:val="-10"/>
          <w:szCs w:val="18"/>
        </w:rPr>
        <w:t xml:space="preserve"> </w:t>
      </w:r>
      <w:r w:rsidRPr="001E5246">
        <w:rPr>
          <w:rFonts w:asciiTheme="minorHAnsi" w:hAnsiTheme="minorHAnsi" w:cstheme="minorHAnsi"/>
          <w:szCs w:val="18"/>
        </w:rPr>
        <w:t>witnesses.</w:t>
      </w:r>
    </w:p>
    <w:p w14:paraId="3938EA3E" w14:textId="77777777" w:rsidR="00A63F06" w:rsidRPr="001E5246" w:rsidRDefault="00A63F06" w:rsidP="00A63F06">
      <w:pPr>
        <w:pStyle w:val="BodyText"/>
        <w:spacing w:after="0"/>
        <w:rPr>
          <w:rFonts w:asciiTheme="minorHAnsi" w:hAnsiTheme="minorHAnsi" w:cstheme="minorHAnsi"/>
          <w:szCs w:val="18"/>
        </w:rPr>
      </w:pPr>
    </w:p>
    <w:p w14:paraId="577F2922" w14:textId="77777777" w:rsidR="00A63F06" w:rsidRPr="001E5246" w:rsidRDefault="00A63F06" w:rsidP="009268BD">
      <w:pPr>
        <w:pStyle w:val="ListParagraph"/>
        <w:widowControl w:val="0"/>
        <w:numPr>
          <w:ilvl w:val="0"/>
          <w:numId w:val="94"/>
        </w:numPr>
        <w:tabs>
          <w:tab w:val="left" w:pos="1600"/>
          <w:tab w:val="left" w:pos="1601"/>
        </w:tabs>
        <w:autoSpaceDE w:val="0"/>
        <w:autoSpaceDN w:val="0"/>
        <w:ind w:hanging="719"/>
        <w:rPr>
          <w:rFonts w:asciiTheme="minorHAnsi" w:hAnsiTheme="minorHAnsi" w:cstheme="minorHAnsi"/>
          <w:szCs w:val="18"/>
        </w:rPr>
      </w:pPr>
      <w:r w:rsidRPr="001E5246">
        <w:rPr>
          <w:rFonts w:asciiTheme="minorHAnsi" w:hAnsiTheme="minorHAnsi" w:cstheme="minorHAnsi"/>
          <w:szCs w:val="18"/>
        </w:rPr>
        <w:t>Any witnesses nominated by the trainee are called in turn and questioned</w:t>
      </w:r>
      <w:r w:rsidRPr="001E5246">
        <w:rPr>
          <w:rFonts w:asciiTheme="minorHAnsi" w:hAnsiTheme="minorHAnsi" w:cstheme="minorHAnsi"/>
          <w:spacing w:val="-33"/>
          <w:szCs w:val="18"/>
        </w:rPr>
        <w:t xml:space="preserve"> </w:t>
      </w:r>
      <w:r w:rsidRPr="001E5246">
        <w:rPr>
          <w:rFonts w:asciiTheme="minorHAnsi" w:hAnsiTheme="minorHAnsi" w:cstheme="minorHAnsi"/>
          <w:szCs w:val="18"/>
        </w:rPr>
        <w:t>by:</w:t>
      </w:r>
    </w:p>
    <w:p w14:paraId="4459EAAC" w14:textId="77777777" w:rsidR="00A63F06" w:rsidRPr="001E5246" w:rsidRDefault="00A63F06" w:rsidP="00A63F06">
      <w:pPr>
        <w:pStyle w:val="BodyText"/>
        <w:spacing w:after="0"/>
        <w:rPr>
          <w:rFonts w:asciiTheme="minorHAnsi" w:hAnsiTheme="minorHAnsi" w:cstheme="minorHAnsi"/>
          <w:szCs w:val="18"/>
        </w:rPr>
      </w:pPr>
    </w:p>
    <w:p w14:paraId="488CA2D9" w14:textId="77777777" w:rsidR="00A63F06" w:rsidRPr="001E5246" w:rsidRDefault="00A63F06" w:rsidP="009268BD">
      <w:pPr>
        <w:pStyle w:val="ListParagraph"/>
        <w:widowControl w:val="0"/>
        <w:numPr>
          <w:ilvl w:val="1"/>
          <w:numId w:val="94"/>
        </w:numPr>
        <w:tabs>
          <w:tab w:val="left" w:pos="2298"/>
          <w:tab w:val="left" w:pos="2299"/>
        </w:tabs>
        <w:autoSpaceDE w:val="0"/>
        <w:autoSpaceDN w:val="0"/>
        <w:ind w:hanging="719"/>
        <w:rPr>
          <w:rFonts w:asciiTheme="minorHAnsi" w:hAnsiTheme="minorHAnsi" w:cstheme="minorHAnsi"/>
          <w:szCs w:val="18"/>
        </w:rPr>
      </w:pPr>
      <w:r w:rsidRPr="001E5246">
        <w:rPr>
          <w:rFonts w:asciiTheme="minorHAnsi" w:hAnsiTheme="minorHAnsi" w:cstheme="minorHAnsi"/>
          <w:szCs w:val="18"/>
        </w:rPr>
        <w:t>the trainee or her/his</w:t>
      </w:r>
      <w:r w:rsidRPr="001E5246">
        <w:rPr>
          <w:rFonts w:asciiTheme="minorHAnsi" w:hAnsiTheme="minorHAnsi" w:cstheme="minorHAnsi"/>
          <w:spacing w:val="-19"/>
          <w:szCs w:val="18"/>
        </w:rPr>
        <w:t xml:space="preserve"> </w:t>
      </w:r>
      <w:r w:rsidRPr="001E5246">
        <w:rPr>
          <w:rFonts w:asciiTheme="minorHAnsi" w:hAnsiTheme="minorHAnsi" w:cstheme="minorHAnsi"/>
          <w:szCs w:val="18"/>
        </w:rPr>
        <w:t>representative;</w:t>
      </w:r>
    </w:p>
    <w:p w14:paraId="56503AEB" w14:textId="77777777" w:rsidR="00A63F06" w:rsidRPr="001E5246" w:rsidRDefault="00A63F06" w:rsidP="00A63F06">
      <w:pPr>
        <w:pStyle w:val="BodyText"/>
        <w:spacing w:after="0"/>
        <w:rPr>
          <w:rFonts w:asciiTheme="minorHAnsi" w:hAnsiTheme="minorHAnsi" w:cstheme="minorHAnsi"/>
          <w:szCs w:val="18"/>
        </w:rPr>
      </w:pPr>
    </w:p>
    <w:p w14:paraId="5EF12C46" w14:textId="77777777" w:rsidR="00A63F06" w:rsidRPr="001E5246" w:rsidRDefault="00A63F06" w:rsidP="009268BD">
      <w:pPr>
        <w:pStyle w:val="ListParagraph"/>
        <w:widowControl w:val="0"/>
        <w:numPr>
          <w:ilvl w:val="1"/>
          <w:numId w:val="94"/>
        </w:numPr>
        <w:tabs>
          <w:tab w:val="left" w:pos="2298"/>
          <w:tab w:val="left" w:pos="2299"/>
        </w:tabs>
        <w:autoSpaceDE w:val="0"/>
        <w:autoSpaceDN w:val="0"/>
        <w:ind w:hanging="719"/>
        <w:rPr>
          <w:rFonts w:asciiTheme="minorHAnsi" w:hAnsiTheme="minorHAnsi" w:cstheme="minorHAnsi"/>
          <w:szCs w:val="18"/>
        </w:rPr>
      </w:pPr>
      <w:r w:rsidRPr="001E5246">
        <w:rPr>
          <w:rFonts w:asciiTheme="minorHAnsi" w:hAnsiTheme="minorHAnsi" w:cstheme="minorHAnsi"/>
          <w:szCs w:val="18"/>
        </w:rPr>
        <w:t>the Investigating</w:t>
      </w:r>
      <w:r w:rsidRPr="001E5246">
        <w:rPr>
          <w:rFonts w:asciiTheme="minorHAnsi" w:hAnsiTheme="minorHAnsi" w:cstheme="minorHAnsi"/>
          <w:spacing w:val="-8"/>
          <w:szCs w:val="18"/>
        </w:rPr>
        <w:t xml:space="preserve"> </w:t>
      </w:r>
      <w:r w:rsidRPr="001E5246">
        <w:rPr>
          <w:rFonts w:asciiTheme="minorHAnsi" w:hAnsiTheme="minorHAnsi" w:cstheme="minorHAnsi"/>
          <w:szCs w:val="18"/>
        </w:rPr>
        <w:t>Officer;</w:t>
      </w:r>
    </w:p>
    <w:p w14:paraId="653C70A3" w14:textId="77777777" w:rsidR="00A63F06" w:rsidRPr="001E5246" w:rsidRDefault="00A63F06" w:rsidP="00A63F06">
      <w:pPr>
        <w:pStyle w:val="BodyText"/>
        <w:spacing w:after="0"/>
        <w:rPr>
          <w:rFonts w:asciiTheme="minorHAnsi" w:hAnsiTheme="minorHAnsi" w:cstheme="minorHAnsi"/>
          <w:szCs w:val="18"/>
        </w:rPr>
      </w:pPr>
    </w:p>
    <w:p w14:paraId="5ABA1D0B" w14:textId="77777777" w:rsidR="00A63F06" w:rsidRPr="001E5246" w:rsidRDefault="00A63F06" w:rsidP="009268BD">
      <w:pPr>
        <w:pStyle w:val="ListParagraph"/>
        <w:widowControl w:val="0"/>
        <w:numPr>
          <w:ilvl w:val="1"/>
          <w:numId w:val="94"/>
        </w:numPr>
        <w:tabs>
          <w:tab w:val="left" w:pos="2298"/>
          <w:tab w:val="left" w:pos="2299"/>
        </w:tabs>
        <w:autoSpaceDE w:val="0"/>
        <w:autoSpaceDN w:val="0"/>
        <w:rPr>
          <w:rFonts w:asciiTheme="minorHAnsi" w:hAnsiTheme="minorHAnsi" w:cstheme="minorHAnsi"/>
          <w:szCs w:val="18"/>
        </w:rPr>
      </w:pPr>
      <w:r w:rsidRPr="001E5246">
        <w:rPr>
          <w:rFonts w:asciiTheme="minorHAnsi" w:hAnsiTheme="minorHAnsi" w:cstheme="minorHAnsi"/>
          <w:szCs w:val="18"/>
        </w:rPr>
        <w:t>the</w:t>
      </w:r>
      <w:r w:rsidRPr="001E5246">
        <w:rPr>
          <w:rFonts w:asciiTheme="minorHAnsi" w:hAnsiTheme="minorHAnsi" w:cstheme="minorHAnsi"/>
          <w:spacing w:val="-2"/>
          <w:szCs w:val="18"/>
        </w:rPr>
        <w:t xml:space="preserve"> </w:t>
      </w:r>
      <w:r w:rsidRPr="001E5246">
        <w:rPr>
          <w:rFonts w:asciiTheme="minorHAnsi" w:hAnsiTheme="minorHAnsi" w:cstheme="minorHAnsi"/>
          <w:szCs w:val="18"/>
        </w:rPr>
        <w:t>Panel.</w:t>
      </w:r>
    </w:p>
    <w:p w14:paraId="30F90431" w14:textId="77777777" w:rsidR="00A63F06" w:rsidRPr="001E5246" w:rsidRDefault="00A63F06" w:rsidP="00A63F06">
      <w:pPr>
        <w:pStyle w:val="BodyText"/>
        <w:spacing w:after="0"/>
        <w:rPr>
          <w:rFonts w:asciiTheme="minorHAnsi" w:hAnsiTheme="minorHAnsi" w:cstheme="minorHAnsi"/>
          <w:szCs w:val="18"/>
        </w:rPr>
      </w:pPr>
    </w:p>
    <w:p w14:paraId="5C22936E" w14:textId="4A1F3E27" w:rsidR="00A63F06" w:rsidRPr="001E5246" w:rsidRDefault="00A63F06" w:rsidP="00A63F06">
      <w:pPr>
        <w:ind w:left="880" w:right="156"/>
        <w:jc w:val="both"/>
        <w:rPr>
          <w:rFonts w:asciiTheme="minorHAnsi" w:hAnsiTheme="minorHAnsi" w:cstheme="minorHAnsi"/>
          <w:i/>
          <w:szCs w:val="18"/>
        </w:rPr>
      </w:pPr>
      <w:r w:rsidRPr="001E5246">
        <w:rPr>
          <w:rFonts w:asciiTheme="minorHAnsi" w:hAnsiTheme="minorHAnsi" w:cstheme="minorHAnsi"/>
          <w:i/>
          <w:szCs w:val="18"/>
        </w:rPr>
        <w:t xml:space="preserve">Note: after each party and the Panel has questioned a witness once, the Chair of the Panel may then allow the Panel members to question the witness again, in order to clarify any statements made. </w:t>
      </w:r>
    </w:p>
    <w:p w14:paraId="357ED5AD" w14:textId="77777777" w:rsidR="00A63F06" w:rsidRPr="001E5246" w:rsidRDefault="00A63F06" w:rsidP="00A63F06">
      <w:pPr>
        <w:pStyle w:val="BodyText"/>
        <w:spacing w:after="0"/>
        <w:rPr>
          <w:rFonts w:asciiTheme="minorHAnsi" w:hAnsiTheme="minorHAnsi" w:cstheme="minorHAnsi"/>
          <w:i/>
          <w:szCs w:val="18"/>
        </w:rPr>
      </w:pPr>
    </w:p>
    <w:p w14:paraId="5DD82B35" w14:textId="00AFFC1F" w:rsidR="00A63F06" w:rsidRPr="001E5246" w:rsidRDefault="00A63F06" w:rsidP="009268BD">
      <w:pPr>
        <w:pStyle w:val="ListParagraph"/>
        <w:widowControl w:val="0"/>
        <w:numPr>
          <w:ilvl w:val="0"/>
          <w:numId w:val="94"/>
        </w:numPr>
        <w:tabs>
          <w:tab w:val="left" w:pos="1599"/>
          <w:tab w:val="left" w:pos="1600"/>
        </w:tabs>
        <w:autoSpaceDE w:val="0"/>
        <w:autoSpaceDN w:val="0"/>
        <w:ind w:right="262" w:hanging="719"/>
        <w:rPr>
          <w:rFonts w:asciiTheme="minorHAnsi" w:hAnsiTheme="minorHAnsi" w:cstheme="minorHAnsi"/>
          <w:szCs w:val="18"/>
        </w:rPr>
      </w:pPr>
      <w:r w:rsidRPr="001E5246">
        <w:rPr>
          <w:rFonts w:asciiTheme="minorHAnsi" w:hAnsiTheme="minorHAnsi" w:cstheme="minorHAnsi"/>
          <w:szCs w:val="18"/>
        </w:rPr>
        <w:t>Once the Chair is satisfied that the Panel has completed its questioning and that the trainee has had a full opportunity to convey information to the Panel, the Chair will ask all except members of the Panel and the Secretary to withdraw, so that the Panel may consider its</w:t>
      </w:r>
      <w:r w:rsidRPr="001E5246">
        <w:rPr>
          <w:rFonts w:asciiTheme="minorHAnsi" w:hAnsiTheme="minorHAnsi" w:cstheme="minorHAnsi"/>
          <w:spacing w:val="-23"/>
          <w:szCs w:val="18"/>
        </w:rPr>
        <w:t xml:space="preserve"> </w:t>
      </w:r>
      <w:r w:rsidRPr="001E5246">
        <w:rPr>
          <w:rFonts w:asciiTheme="minorHAnsi" w:hAnsiTheme="minorHAnsi" w:cstheme="minorHAnsi"/>
          <w:szCs w:val="18"/>
        </w:rPr>
        <w:t>finding</w:t>
      </w:r>
      <w:r w:rsidR="000F6F8A" w:rsidRPr="001E5246">
        <w:rPr>
          <w:rFonts w:asciiTheme="minorHAnsi" w:hAnsiTheme="minorHAnsi" w:cstheme="minorHAnsi"/>
          <w:szCs w:val="18"/>
        </w:rPr>
        <w:t>s</w:t>
      </w:r>
      <w:r w:rsidRPr="001E5246">
        <w:rPr>
          <w:rFonts w:asciiTheme="minorHAnsi" w:hAnsiTheme="minorHAnsi" w:cstheme="minorHAnsi"/>
          <w:szCs w:val="18"/>
        </w:rPr>
        <w:t>.</w:t>
      </w:r>
    </w:p>
    <w:p w14:paraId="48FE7688" w14:textId="77777777" w:rsidR="00A63F06" w:rsidRPr="001E5246" w:rsidRDefault="00A63F06" w:rsidP="00A63F06">
      <w:pPr>
        <w:pStyle w:val="BodyText"/>
        <w:spacing w:after="0"/>
        <w:rPr>
          <w:rFonts w:asciiTheme="minorHAnsi" w:hAnsiTheme="minorHAnsi" w:cstheme="minorHAnsi"/>
          <w:szCs w:val="18"/>
        </w:rPr>
      </w:pPr>
    </w:p>
    <w:p w14:paraId="651616EC" w14:textId="77777777" w:rsidR="00A63F06" w:rsidRPr="001E5246" w:rsidRDefault="00A63F06" w:rsidP="009268BD">
      <w:pPr>
        <w:pStyle w:val="ListParagraph"/>
        <w:widowControl w:val="0"/>
        <w:numPr>
          <w:ilvl w:val="0"/>
          <w:numId w:val="94"/>
        </w:numPr>
        <w:tabs>
          <w:tab w:val="left" w:pos="1600"/>
          <w:tab w:val="left" w:pos="1601"/>
        </w:tabs>
        <w:autoSpaceDE w:val="0"/>
        <w:autoSpaceDN w:val="0"/>
        <w:ind w:left="1600" w:right="323" w:hanging="720"/>
        <w:rPr>
          <w:rFonts w:asciiTheme="minorHAnsi" w:hAnsiTheme="minorHAnsi" w:cstheme="minorHAnsi"/>
          <w:szCs w:val="18"/>
        </w:rPr>
      </w:pPr>
      <w:r w:rsidRPr="001E5246">
        <w:rPr>
          <w:rFonts w:asciiTheme="minorHAnsi" w:hAnsiTheme="minorHAnsi" w:cstheme="minorHAnsi"/>
          <w:szCs w:val="18"/>
        </w:rPr>
        <w:t>If for any reason the Panel requires further clarification of any aspect of the case from any participant, including the Secretary, then all participants must be invited back into the meeting while the questioning takes place. They will then leave the meeting</w:t>
      </w:r>
      <w:r w:rsidRPr="001E5246">
        <w:rPr>
          <w:rFonts w:asciiTheme="minorHAnsi" w:hAnsiTheme="minorHAnsi" w:cstheme="minorHAnsi"/>
          <w:spacing w:val="-14"/>
          <w:szCs w:val="18"/>
        </w:rPr>
        <w:t xml:space="preserve"> </w:t>
      </w:r>
      <w:r w:rsidRPr="001E5246">
        <w:rPr>
          <w:rFonts w:asciiTheme="minorHAnsi" w:hAnsiTheme="minorHAnsi" w:cstheme="minorHAnsi"/>
          <w:szCs w:val="18"/>
        </w:rPr>
        <w:t>again.</w:t>
      </w:r>
    </w:p>
    <w:p w14:paraId="1B7A3B92" w14:textId="77777777" w:rsidR="00A63F06" w:rsidRPr="001E5246" w:rsidRDefault="00A63F06" w:rsidP="00A63F06">
      <w:pPr>
        <w:pStyle w:val="BodyText"/>
        <w:spacing w:after="0"/>
        <w:rPr>
          <w:rFonts w:asciiTheme="minorHAnsi" w:hAnsiTheme="minorHAnsi" w:cstheme="minorHAnsi"/>
          <w:szCs w:val="18"/>
        </w:rPr>
      </w:pPr>
    </w:p>
    <w:p w14:paraId="3B4C0FBB" w14:textId="77777777" w:rsidR="00A63F06" w:rsidRPr="001E5246" w:rsidRDefault="00A63F06" w:rsidP="009268BD">
      <w:pPr>
        <w:pStyle w:val="ListParagraph"/>
        <w:widowControl w:val="0"/>
        <w:numPr>
          <w:ilvl w:val="0"/>
          <w:numId w:val="94"/>
        </w:numPr>
        <w:tabs>
          <w:tab w:val="left" w:pos="1600"/>
          <w:tab w:val="left" w:pos="1601"/>
        </w:tabs>
        <w:autoSpaceDE w:val="0"/>
        <w:autoSpaceDN w:val="0"/>
        <w:ind w:left="1600" w:right="418" w:hanging="720"/>
        <w:rPr>
          <w:rFonts w:asciiTheme="minorHAnsi" w:hAnsiTheme="minorHAnsi" w:cstheme="minorHAnsi"/>
          <w:szCs w:val="18"/>
        </w:rPr>
      </w:pPr>
      <w:r w:rsidRPr="001E5246">
        <w:rPr>
          <w:rFonts w:asciiTheme="minorHAnsi" w:hAnsiTheme="minorHAnsi" w:cstheme="minorHAnsi"/>
          <w:szCs w:val="18"/>
        </w:rPr>
        <w:t>The Panel shall discuss the case and must refer to the code of professional practice for the relevant profession and the powers of Fitness to Practise Panels (see Section 11 below) in arriving at its</w:t>
      </w:r>
      <w:r w:rsidRPr="001E5246">
        <w:rPr>
          <w:rFonts w:asciiTheme="minorHAnsi" w:hAnsiTheme="minorHAnsi" w:cstheme="minorHAnsi"/>
          <w:spacing w:val="-32"/>
          <w:szCs w:val="18"/>
        </w:rPr>
        <w:t xml:space="preserve"> </w:t>
      </w:r>
      <w:r w:rsidRPr="001E5246">
        <w:rPr>
          <w:rFonts w:asciiTheme="minorHAnsi" w:hAnsiTheme="minorHAnsi" w:cstheme="minorHAnsi"/>
          <w:szCs w:val="18"/>
        </w:rPr>
        <w:t>decision.</w:t>
      </w:r>
    </w:p>
    <w:p w14:paraId="70043B8B" w14:textId="77777777" w:rsidR="00A63F06" w:rsidRPr="001E5246" w:rsidRDefault="00A63F06" w:rsidP="00A63F06">
      <w:pPr>
        <w:pStyle w:val="BodyText"/>
        <w:spacing w:after="0"/>
        <w:rPr>
          <w:rFonts w:asciiTheme="minorHAnsi" w:hAnsiTheme="minorHAnsi" w:cstheme="minorHAnsi"/>
          <w:szCs w:val="18"/>
        </w:rPr>
      </w:pPr>
    </w:p>
    <w:p w14:paraId="6D6D2FB1" w14:textId="77777777" w:rsidR="00A63F06" w:rsidRPr="001E5246" w:rsidRDefault="00A63F06" w:rsidP="009268BD">
      <w:pPr>
        <w:pStyle w:val="ListParagraph"/>
        <w:widowControl w:val="0"/>
        <w:numPr>
          <w:ilvl w:val="0"/>
          <w:numId w:val="94"/>
        </w:numPr>
        <w:tabs>
          <w:tab w:val="left" w:pos="1600"/>
          <w:tab w:val="left" w:pos="1601"/>
        </w:tabs>
        <w:autoSpaceDE w:val="0"/>
        <w:autoSpaceDN w:val="0"/>
        <w:ind w:left="1600" w:hanging="732"/>
        <w:rPr>
          <w:rFonts w:asciiTheme="minorHAnsi" w:hAnsiTheme="minorHAnsi" w:cstheme="minorHAnsi"/>
          <w:szCs w:val="18"/>
        </w:rPr>
      </w:pPr>
      <w:r w:rsidRPr="001E5246">
        <w:rPr>
          <w:rFonts w:asciiTheme="minorHAnsi" w:hAnsiTheme="minorHAnsi" w:cstheme="minorHAnsi"/>
          <w:szCs w:val="18"/>
        </w:rPr>
        <w:t>The hearing reconvenes and the Chair announces the finding of the</w:t>
      </w:r>
      <w:r w:rsidRPr="001E5246">
        <w:rPr>
          <w:rFonts w:asciiTheme="minorHAnsi" w:hAnsiTheme="minorHAnsi" w:cstheme="minorHAnsi"/>
          <w:spacing w:val="-31"/>
          <w:szCs w:val="18"/>
        </w:rPr>
        <w:t xml:space="preserve"> </w:t>
      </w:r>
      <w:r w:rsidRPr="001E5246">
        <w:rPr>
          <w:rFonts w:asciiTheme="minorHAnsi" w:hAnsiTheme="minorHAnsi" w:cstheme="minorHAnsi"/>
          <w:szCs w:val="18"/>
        </w:rPr>
        <w:t>Panel.</w:t>
      </w:r>
    </w:p>
    <w:p w14:paraId="5E68F2BE" w14:textId="77777777" w:rsidR="000774A6" w:rsidRDefault="000774A6">
      <w:pPr>
        <w:spacing w:after="160" w:line="259" w:lineRule="auto"/>
        <w:rPr>
          <w:rFonts w:asciiTheme="minorHAnsi" w:hAnsiTheme="minorHAnsi" w:cstheme="minorHAnsi"/>
          <w:szCs w:val="18"/>
        </w:rPr>
      </w:pPr>
    </w:p>
    <w:p w14:paraId="69B66AAF" w14:textId="77777777" w:rsidR="00A63F06" w:rsidRPr="001E5246" w:rsidRDefault="00A63F06" w:rsidP="009268BD">
      <w:pPr>
        <w:pStyle w:val="BodyText"/>
        <w:numPr>
          <w:ilvl w:val="0"/>
          <w:numId w:val="160"/>
        </w:numPr>
        <w:rPr>
          <w:rFonts w:asciiTheme="minorHAnsi" w:hAnsiTheme="minorHAnsi" w:cstheme="minorHAnsi"/>
          <w:b/>
        </w:rPr>
      </w:pPr>
      <w:bookmarkStart w:id="275" w:name="13._Powers_of_the_Fitness_to_Practise_Pa"/>
      <w:bookmarkStart w:id="276" w:name="_bookmark18"/>
      <w:bookmarkStart w:id="277" w:name="_Toc497305614"/>
      <w:bookmarkStart w:id="278" w:name="_Toc497384339"/>
      <w:bookmarkStart w:id="279" w:name="_Toc497831265"/>
      <w:bookmarkEnd w:id="275"/>
      <w:bookmarkEnd w:id="276"/>
      <w:r w:rsidRPr="001E5246">
        <w:rPr>
          <w:rFonts w:asciiTheme="minorHAnsi" w:hAnsiTheme="minorHAnsi" w:cstheme="minorHAnsi"/>
          <w:b/>
        </w:rPr>
        <w:t>Powers of the Fitness to Practise</w:t>
      </w:r>
      <w:r w:rsidRPr="001E5246">
        <w:rPr>
          <w:rFonts w:asciiTheme="minorHAnsi" w:hAnsiTheme="minorHAnsi" w:cstheme="minorHAnsi"/>
          <w:b/>
          <w:spacing w:val="-13"/>
        </w:rPr>
        <w:t xml:space="preserve"> </w:t>
      </w:r>
      <w:r w:rsidRPr="001E5246">
        <w:rPr>
          <w:rFonts w:asciiTheme="minorHAnsi" w:hAnsiTheme="minorHAnsi" w:cstheme="minorHAnsi"/>
          <w:b/>
        </w:rPr>
        <w:t>Panel</w:t>
      </w:r>
      <w:bookmarkEnd w:id="277"/>
      <w:bookmarkEnd w:id="278"/>
      <w:bookmarkEnd w:id="279"/>
    </w:p>
    <w:p w14:paraId="16279FD5" w14:textId="77777777" w:rsidR="00A63F06" w:rsidRPr="001E5246" w:rsidRDefault="00A63F06" w:rsidP="00A63F06">
      <w:pPr>
        <w:pStyle w:val="BodyText"/>
        <w:spacing w:after="0"/>
        <w:rPr>
          <w:rFonts w:asciiTheme="minorHAnsi" w:hAnsiTheme="minorHAnsi" w:cstheme="minorHAnsi"/>
          <w:szCs w:val="18"/>
        </w:rPr>
      </w:pPr>
    </w:p>
    <w:p w14:paraId="092B6335" w14:textId="77777777" w:rsidR="00A63F06" w:rsidRPr="001E5246" w:rsidRDefault="00A63F06" w:rsidP="009268BD">
      <w:pPr>
        <w:pStyle w:val="ListParagraph"/>
        <w:widowControl w:val="0"/>
        <w:numPr>
          <w:ilvl w:val="1"/>
          <w:numId w:val="108"/>
        </w:numPr>
        <w:tabs>
          <w:tab w:val="left" w:pos="881"/>
        </w:tabs>
        <w:autoSpaceDE w:val="0"/>
        <w:autoSpaceDN w:val="0"/>
        <w:ind w:right="156" w:hanging="579"/>
        <w:jc w:val="both"/>
        <w:rPr>
          <w:rFonts w:asciiTheme="minorHAnsi" w:hAnsiTheme="minorHAnsi" w:cstheme="minorHAnsi"/>
          <w:szCs w:val="18"/>
        </w:rPr>
      </w:pPr>
      <w:r w:rsidRPr="001E5246">
        <w:rPr>
          <w:rFonts w:asciiTheme="minorHAnsi" w:hAnsiTheme="minorHAnsi" w:cstheme="minorHAnsi"/>
          <w:szCs w:val="18"/>
        </w:rPr>
        <w:t>The Panel has the power to adjourn or postpone a hearing for good cause at its discretion, but its discretion shall not be exercised in a manner which may embarrass or prejudice the case of the trainee.  It shall also have the power, to be exercised only if the circumstances of the particular case make it necessary, to continue the suspension of a trainee until the next meeting of the Fitness to Practise Panel at which the case is to be considered. Notification of the adjournment or postponement of a meeting and any continuation of suspension shall be given in writing by the Secretary to the Panel to the trainee, the Course Director and if applicable, the relevant School</w:t>
      </w:r>
      <w:r w:rsidRPr="001E5246">
        <w:rPr>
          <w:rFonts w:asciiTheme="minorHAnsi" w:hAnsiTheme="minorHAnsi" w:cstheme="minorHAnsi"/>
          <w:spacing w:val="-23"/>
          <w:szCs w:val="18"/>
        </w:rPr>
        <w:t xml:space="preserve"> </w:t>
      </w:r>
      <w:r w:rsidRPr="001E5246">
        <w:rPr>
          <w:rFonts w:asciiTheme="minorHAnsi" w:hAnsiTheme="minorHAnsi" w:cstheme="minorHAnsi"/>
          <w:szCs w:val="18"/>
        </w:rPr>
        <w:t>Manager</w:t>
      </w:r>
    </w:p>
    <w:p w14:paraId="60899DE7" w14:textId="77777777" w:rsidR="00A63F06" w:rsidRPr="001E5246" w:rsidRDefault="00A63F06" w:rsidP="00A63F06">
      <w:pPr>
        <w:pStyle w:val="BodyText"/>
        <w:spacing w:after="0"/>
        <w:ind w:left="579" w:hanging="579"/>
        <w:rPr>
          <w:rFonts w:asciiTheme="minorHAnsi" w:hAnsiTheme="minorHAnsi" w:cstheme="minorHAnsi"/>
          <w:szCs w:val="18"/>
        </w:rPr>
      </w:pPr>
    </w:p>
    <w:p w14:paraId="1A7B82DC" w14:textId="5842547F" w:rsidR="00A63F06" w:rsidRPr="001E5246" w:rsidRDefault="00A63F06" w:rsidP="009268BD">
      <w:pPr>
        <w:pStyle w:val="ListParagraph"/>
        <w:widowControl w:val="0"/>
        <w:numPr>
          <w:ilvl w:val="1"/>
          <w:numId w:val="108"/>
        </w:numPr>
        <w:tabs>
          <w:tab w:val="left" w:pos="879"/>
          <w:tab w:val="left" w:pos="881"/>
        </w:tabs>
        <w:autoSpaceDE w:val="0"/>
        <w:autoSpaceDN w:val="0"/>
        <w:ind w:hanging="579"/>
        <w:rPr>
          <w:rFonts w:asciiTheme="minorHAnsi" w:hAnsiTheme="minorHAnsi" w:cstheme="minorHAnsi"/>
          <w:szCs w:val="18"/>
        </w:rPr>
      </w:pPr>
      <w:r w:rsidRPr="001E5246">
        <w:rPr>
          <w:rFonts w:asciiTheme="minorHAnsi" w:hAnsiTheme="minorHAnsi" w:cstheme="minorHAnsi"/>
          <w:szCs w:val="18"/>
        </w:rPr>
        <w:t xml:space="preserve">The Panel has the power delegated by the </w:t>
      </w:r>
      <w:r w:rsidR="000F6F8A" w:rsidRPr="001E5246">
        <w:rPr>
          <w:rFonts w:asciiTheme="minorHAnsi" w:hAnsiTheme="minorHAnsi" w:cstheme="minorHAnsi"/>
          <w:szCs w:val="18"/>
        </w:rPr>
        <w:t>Steering Group</w:t>
      </w:r>
      <w:r w:rsidRPr="001E5246">
        <w:rPr>
          <w:rFonts w:asciiTheme="minorHAnsi" w:hAnsiTheme="minorHAnsi" w:cstheme="minorHAnsi"/>
          <w:szCs w:val="18"/>
        </w:rPr>
        <w:t xml:space="preserve"> to</w:t>
      </w:r>
      <w:r w:rsidRPr="001E5246">
        <w:rPr>
          <w:rFonts w:asciiTheme="minorHAnsi" w:hAnsiTheme="minorHAnsi" w:cstheme="minorHAnsi"/>
          <w:spacing w:val="-26"/>
          <w:szCs w:val="18"/>
        </w:rPr>
        <w:t xml:space="preserve"> </w:t>
      </w:r>
      <w:r w:rsidRPr="001E5246">
        <w:rPr>
          <w:rFonts w:asciiTheme="minorHAnsi" w:hAnsiTheme="minorHAnsi" w:cstheme="minorHAnsi"/>
          <w:szCs w:val="18"/>
        </w:rPr>
        <w:t>decide:</w:t>
      </w:r>
    </w:p>
    <w:p w14:paraId="0F57E088" w14:textId="77777777" w:rsidR="00A63F06" w:rsidRPr="001E5246" w:rsidRDefault="00A63F06" w:rsidP="00A63F06">
      <w:pPr>
        <w:pStyle w:val="BodyText"/>
        <w:spacing w:after="0"/>
        <w:ind w:left="579" w:hanging="579"/>
        <w:rPr>
          <w:rFonts w:asciiTheme="minorHAnsi" w:hAnsiTheme="minorHAnsi" w:cstheme="minorHAnsi"/>
          <w:szCs w:val="18"/>
        </w:rPr>
      </w:pPr>
    </w:p>
    <w:p w14:paraId="394D7422" w14:textId="77777777" w:rsidR="00A63F06" w:rsidRPr="001E5246" w:rsidRDefault="00A63F06" w:rsidP="009268BD">
      <w:pPr>
        <w:pStyle w:val="ListParagraph"/>
        <w:widowControl w:val="0"/>
        <w:numPr>
          <w:ilvl w:val="2"/>
          <w:numId w:val="108"/>
        </w:numPr>
        <w:autoSpaceDE w:val="0"/>
        <w:autoSpaceDN w:val="0"/>
        <w:ind w:left="1418" w:hanging="1134"/>
        <w:rPr>
          <w:rFonts w:asciiTheme="minorHAnsi" w:hAnsiTheme="minorHAnsi" w:cstheme="minorHAnsi"/>
          <w:szCs w:val="18"/>
        </w:rPr>
      </w:pPr>
      <w:r w:rsidRPr="001E5246">
        <w:rPr>
          <w:rFonts w:asciiTheme="minorHAnsi" w:hAnsiTheme="minorHAnsi" w:cstheme="minorHAnsi"/>
          <w:szCs w:val="18"/>
        </w:rPr>
        <w:t>That the trainee is fit to practise and</w:t>
      </w:r>
      <w:r w:rsidRPr="001E5246">
        <w:rPr>
          <w:rFonts w:asciiTheme="minorHAnsi" w:hAnsiTheme="minorHAnsi" w:cstheme="minorHAnsi"/>
          <w:spacing w:val="-15"/>
          <w:szCs w:val="18"/>
        </w:rPr>
        <w:t xml:space="preserve"> </w:t>
      </w:r>
      <w:r w:rsidRPr="001E5246">
        <w:rPr>
          <w:rFonts w:asciiTheme="minorHAnsi" w:hAnsiTheme="minorHAnsi" w:cstheme="minorHAnsi"/>
          <w:szCs w:val="18"/>
        </w:rPr>
        <w:t>is</w:t>
      </w:r>
    </w:p>
    <w:p w14:paraId="6B6D1510" w14:textId="77777777" w:rsidR="00A63F06" w:rsidRPr="001E5246" w:rsidRDefault="00A63F06" w:rsidP="00A63F06">
      <w:pPr>
        <w:pStyle w:val="BodyText"/>
        <w:spacing w:after="0"/>
        <w:rPr>
          <w:rFonts w:asciiTheme="minorHAnsi" w:hAnsiTheme="minorHAnsi" w:cstheme="minorHAnsi"/>
          <w:szCs w:val="18"/>
        </w:rPr>
      </w:pPr>
    </w:p>
    <w:p w14:paraId="52CE0969" w14:textId="77777777" w:rsidR="00A63F06" w:rsidRPr="001E5246" w:rsidRDefault="00A63F06" w:rsidP="009268BD">
      <w:pPr>
        <w:pStyle w:val="ListParagraph"/>
        <w:widowControl w:val="0"/>
        <w:numPr>
          <w:ilvl w:val="0"/>
          <w:numId w:val="93"/>
        </w:numPr>
        <w:tabs>
          <w:tab w:val="left" w:pos="2321"/>
        </w:tabs>
        <w:autoSpaceDE w:val="0"/>
        <w:autoSpaceDN w:val="0"/>
        <w:ind w:right="158"/>
        <w:jc w:val="both"/>
        <w:rPr>
          <w:rFonts w:asciiTheme="minorHAnsi" w:hAnsiTheme="minorHAnsi" w:cstheme="minorHAnsi"/>
          <w:szCs w:val="18"/>
        </w:rPr>
      </w:pPr>
      <w:r w:rsidRPr="001E5246">
        <w:rPr>
          <w:rFonts w:asciiTheme="minorHAnsi" w:hAnsiTheme="minorHAnsi" w:cstheme="minorHAnsi"/>
          <w:szCs w:val="18"/>
        </w:rPr>
        <w:t>permitted to continue with the programme or to qualify with no formal record of the fitness to practise referral placed on file or disclosed to any professional body and should be assisted with any deficits in their programme which have occurred as a result of the Investigation and hearing including, where necessary, considering the process as a mitigating circumstance;</w:t>
      </w:r>
      <w:r w:rsidRPr="001E5246">
        <w:rPr>
          <w:rFonts w:asciiTheme="minorHAnsi" w:hAnsiTheme="minorHAnsi" w:cstheme="minorHAnsi"/>
          <w:spacing w:val="-17"/>
          <w:szCs w:val="18"/>
        </w:rPr>
        <w:t xml:space="preserve"> </w:t>
      </w:r>
      <w:r w:rsidRPr="001E5246">
        <w:rPr>
          <w:rFonts w:asciiTheme="minorHAnsi" w:hAnsiTheme="minorHAnsi" w:cstheme="minorHAnsi"/>
          <w:szCs w:val="18"/>
        </w:rPr>
        <w:t>or</w:t>
      </w:r>
    </w:p>
    <w:p w14:paraId="454BF210" w14:textId="77777777" w:rsidR="00A63F06" w:rsidRPr="001E5246" w:rsidRDefault="00A63F06" w:rsidP="00A63F06">
      <w:pPr>
        <w:pStyle w:val="BodyText"/>
        <w:spacing w:after="0"/>
        <w:rPr>
          <w:rFonts w:asciiTheme="minorHAnsi" w:hAnsiTheme="minorHAnsi" w:cstheme="minorHAnsi"/>
          <w:szCs w:val="18"/>
        </w:rPr>
      </w:pPr>
    </w:p>
    <w:p w14:paraId="0D921F64" w14:textId="77777777" w:rsidR="00A63F06" w:rsidRPr="001E5246" w:rsidRDefault="00A63F06" w:rsidP="009268BD">
      <w:pPr>
        <w:pStyle w:val="ListParagraph"/>
        <w:widowControl w:val="0"/>
        <w:numPr>
          <w:ilvl w:val="0"/>
          <w:numId w:val="93"/>
        </w:numPr>
        <w:tabs>
          <w:tab w:val="left" w:pos="2321"/>
        </w:tabs>
        <w:autoSpaceDE w:val="0"/>
        <w:autoSpaceDN w:val="0"/>
        <w:ind w:right="159" w:hanging="720"/>
        <w:jc w:val="both"/>
        <w:rPr>
          <w:rFonts w:asciiTheme="minorHAnsi" w:hAnsiTheme="minorHAnsi" w:cstheme="minorHAnsi"/>
          <w:szCs w:val="18"/>
        </w:rPr>
      </w:pPr>
      <w:r w:rsidRPr="001E5246">
        <w:rPr>
          <w:rFonts w:asciiTheme="minorHAnsi" w:hAnsiTheme="minorHAnsi" w:cstheme="minorHAnsi"/>
          <w:szCs w:val="18"/>
        </w:rPr>
        <w:t>permitted to continue with the programme under supervision as defined/required by the Panel;</w:t>
      </w:r>
      <w:r w:rsidRPr="001E5246">
        <w:rPr>
          <w:rFonts w:asciiTheme="minorHAnsi" w:hAnsiTheme="minorHAnsi" w:cstheme="minorHAnsi"/>
          <w:spacing w:val="-15"/>
          <w:szCs w:val="18"/>
        </w:rPr>
        <w:t xml:space="preserve"> </w:t>
      </w:r>
      <w:r w:rsidRPr="001E5246">
        <w:rPr>
          <w:rFonts w:asciiTheme="minorHAnsi" w:hAnsiTheme="minorHAnsi" w:cstheme="minorHAnsi"/>
          <w:szCs w:val="18"/>
        </w:rPr>
        <w:t>or</w:t>
      </w:r>
    </w:p>
    <w:p w14:paraId="39CAEF0F" w14:textId="77777777" w:rsidR="00A63F06" w:rsidRPr="001E5246" w:rsidRDefault="00A63F06" w:rsidP="00A63F06">
      <w:pPr>
        <w:pStyle w:val="BodyText"/>
        <w:spacing w:after="0"/>
        <w:rPr>
          <w:rFonts w:asciiTheme="minorHAnsi" w:hAnsiTheme="minorHAnsi" w:cstheme="minorHAnsi"/>
          <w:szCs w:val="18"/>
        </w:rPr>
      </w:pPr>
    </w:p>
    <w:p w14:paraId="3941E0FA" w14:textId="77777777" w:rsidR="00A63F06" w:rsidRPr="001E5246" w:rsidRDefault="00A63F06" w:rsidP="009268BD">
      <w:pPr>
        <w:pStyle w:val="ListParagraph"/>
        <w:widowControl w:val="0"/>
        <w:numPr>
          <w:ilvl w:val="0"/>
          <w:numId w:val="93"/>
        </w:numPr>
        <w:tabs>
          <w:tab w:val="left" w:pos="2321"/>
        </w:tabs>
        <w:autoSpaceDE w:val="0"/>
        <w:autoSpaceDN w:val="0"/>
        <w:ind w:right="154" w:hanging="720"/>
        <w:jc w:val="both"/>
        <w:rPr>
          <w:rFonts w:asciiTheme="minorHAnsi" w:hAnsiTheme="minorHAnsi" w:cstheme="minorHAnsi"/>
          <w:szCs w:val="18"/>
        </w:rPr>
      </w:pPr>
      <w:r w:rsidRPr="001E5246">
        <w:rPr>
          <w:rFonts w:asciiTheme="minorHAnsi" w:hAnsiTheme="minorHAnsi" w:cstheme="minorHAnsi"/>
          <w:szCs w:val="18"/>
        </w:rPr>
        <w:t>permitted to continue with the programme but that a formal warning be issued by the Chair of the Panel and placed on the trainee’s file;</w:t>
      </w:r>
      <w:r w:rsidRPr="001E5246">
        <w:rPr>
          <w:rFonts w:asciiTheme="minorHAnsi" w:hAnsiTheme="minorHAnsi" w:cstheme="minorHAnsi"/>
          <w:spacing w:val="-24"/>
          <w:szCs w:val="18"/>
        </w:rPr>
        <w:t xml:space="preserve"> </w:t>
      </w:r>
      <w:r w:rsidRPr="001E5246">
        <w:rPr>
          <w:rFonts w:asciiTheme="minorHAnsi" w:hAnsiTheme="minorHAnsi" w:cstheme="minorHAnsi"/>
          <w:spacing w:val="-3"/>
          <w:szCs w:val="18"/>
        </w:rPr>
        <w:t>or</w:t>
      </w:r>
    </w:p>
    <w:p w14:paraId="2F609816" w14:textId="77777777" w:rsidR="00A63F06" w:rsidRPr="001E5246" w:rsidRDefault="00A63F06" w:rsidP="00A63F06">
      <w:pPr>
        <w:pStyle w:val="BodyText"/>
        <w:spacing w:after="0"/>
        <w:rPr>
          <w:rFonts w:asciiTheme="minorHAnsi" w:hAnsiTheme="minorHAnsi" w:cstheme="minorHAnsi"/>
          <w:szCs w:val="18"/>
        </w:rPr>
      </w:pPr>
    </w:p>
    <w:p w14:paraId="27B73F7D" w14:textId="77777777" w:rsidR="00A63F06" w:rsidRPr="001E5246" w:rsidRDefault="00A63F06" w:rsidP="009268BD">
      <w:pPr>
        <w:pStyle w:val="ListParagraph"/>
        <w:widowControl w:val="0"/>
        <w:numPr>
          <w:ilvl w:val="0"/>
          <w:numId w:val="93"/>
        </w:numPr>
        <w:tabs>
          <w:tab w:val="left" w:pos="2321"/>
        </w:tabs>
        <w:autoSpaceDE w:val="0"/>
        <w:autoSpaceDN w:val="0"/>
        <w:ind w:right="158" w:hanging="720"/>
        <w:jc w:val="both"/>
        <w:rPr>
          <w:rFonts w:asciiTheme="minorHAnsi" w:hAnsiTheme="minorHAnsi" w:cstheme="minorHAnsi"/>
          <w:szCs w:val="18"/>
        </w:rPr>
      </w:pPr>
      <w:r w:rsidRPr="001E5246">
        <w:rPr>
          <w:rFonts w:asciiTheme="minorHAnsi" w:hAnsiTheme="minorHAnsi" w:cstheme="minorHAnsi"/>
          <w:szCs w:val="18"/>
        </w:rPr>
        <w:t>subject to any other undertaking, condition or action considered appropriate by the Panel to enable the trainee's successful completion of the remainder of the programme;</w:t>
      </w:r>
      <w:r w:rsidRPr="001E5246">
        <w:rPr>
          <w:rFonts w:asciiTheme="minorHAnsi" w:hAnsiTheme="minorHAnsi" w:cstheme="minorHAnsi"/>
          <w:spacing w:val="-19"/>
          <w:szCs w:val="18"/>
        </w:rPr>
        <w:t xml:space="preserve"> </w:t>
      </w:r>
      <w:r w:rsidRPr="001E5246">
        <w:rPr>
          <w:rFonts w:asciiTheme="minorHAnsi" w:hAnsiTheme="minorHAnsi" w:cstheme="minorHAnsi"/>
          <w:szCs w:val="18"/>
        </w:rPr>
        <w:t>or</w:t>
      </w:r>
    </w:p>
    <w:p w14:paraId="3C0B5A6E" w14:textId="77777777" w:rsidR="00A63F06" w:rsidRPr="001E5246" w:rsidRDefault="00A63F06" w:rsidP="00A63F06">
      <w:pPr>
        <w:pStyle w:val="BodyText"/>
        <w:spacing w:after="0"/>
        <w:rPr>
          <w:rFonts w:asciiTheme="minorHAnsi" w:hAnsiTheme="minorHAnsi" w:cstheme="minorHAnsi"/>
          <w:szCs w:val="18"/>
        </w:rPr>
      </w:pPr>
    </w:p>
    <w:p w14:paraId="1A98F465" w14:textId="77777777" w:rsidR="00A63F06" w:rsidRPr="001E5246" w:rsidRDefault="00A63F06" w:rsidP="009268BD">
      <w:pPr>
        <w:pStyle w:val="ListParagraph"/>
        <w:widowControl w:val="0"/>
        <w:numPr>
          <w:ilvl w:val="0"/>
          <w:numId w:val="93"/>
        </w:numPr>
        <w:tabs>
          <w:tab w:val="left" w:pos="2321"/>
        </w:tabs>
        <w:autoSpaceDE w:val="0"/>
        <w:autoSpaceDN w:val="0"/>
        <w:ind w:right="156" w:hanging="720"/>
        <w:jc w:val="both"/>
        <w:rPr>
          <w:rFonts w:asciiTheme="minorHAnsi" w:hAnsiTheme="minorHAnsi" w:cstheme="minorHAnsi"/>
          <w:szCs w:val="18"/>
        </w:rPr>
      </w:pPr>
      <w:r w:rsidRPr="001E5246">
        <w:rPr>
          <w:rFonts w:asciiTheme="minorHAnsi" w:hAnsiTheme="minorHAnsi" w:cstheme="minorHAnsi"/>
          <w:szCs w:val="18"/>
        </w:rPr>
        <w:t>allowed to continue on her/his studies or to qualify but that issues around the trainee’s health or conduct be drawn to the attention of the relevant professional body for on-going monitoring after</w:t>
      </w:r>
      <w:r w:rsidRPr="001E5246">
        <w:rPr>
          <w:rFonts w:asciiTheme="minorHAnsi" w:hAnsiTheme="minorHAnsi" w:cstheme="minorHAnsi"/>
          <w:spacing w:val="-33"/>
          <w:szCs w:val="18"/>
        </w:rPr>
        <w:t xml:space="preserve"> </w:t>
      </w:r>
      <w:r w:rsidRPr="001E5246">
        <w:rPr>
          <w:rFonts w:asciiTheme="minorHAnsi" w:hAnsiTheme="minorHAnsi" w:cstheme="minorHAnsi"/>
          <w:szCs w:val="18"/>
        </w:rPr>
        <w:t>qualifying.</w:t>
      </w:r>
    </w:p>
    <w:p w14:paraId="78E496A3" w14:textId="77777777" w:rsidR="00A63F06" w:rsidRPr="001E5246" w:rsidRDefault="00A63F06" w:rsidP="00A63F06">
      <w:pPr>
        <w:pStyle w:val="BodyText"/>
        <w:spacing w:after="0"/>
        <w:rPr>
          <w:rFonts w:asciiTheme="minorHAnsi" w:hAnsiTheme="minorHAnsi" w:cstheme="minorHAnsi"/>
          <w:szCs w:val="18"/>
        </w:rPr>
      </w:pPr>
    </w:p>
    <w:p w14:paraId="7473E425" w14:textId="77777777" w:rsidR="00A63F06" w:rsidRPr="001E5246" w:rsidRDefault="00A63F06" w:rsidP="009268BD">
      <w:pPr>
        <w:pStyle w:val="ListParagraph"/>
        <w:widowControl w:val="0"/>
        <w:numPr>
          <w:ilvl w:val="2"/>
          <w:numId w:val="108"/>
        </w:numPr>
        <w:autoSpaceDE w:val="0"/>
        <w:autoSpaceDN w:val="0"/>
        <w:ind w:left="1276" w:hanging="958"/>
        <w:rPr>
          <w:rFonts w:asciiTheme="minorHAnsi" w:hAnsiTheme="minorHAnsi" w:cstheme="minorHAnsi"/>
          <w:szCs w:val="18"/>
        </w:rPr>
      </w:pPr>
      <w:r w:rsidRPr="001E5246">
        <w:rPr>
          <w:rFonts w:asciiTheme="minorHAnsi" w:hAnsiTheme="minorHAnsi" w:cstheme="minorHAnsi"/>
          <w:szCs w:val="18"/>
        </w:rPr>
        <w:t>That the trainee is not fit to practise</w:t>
      </w:r>
      <w:r w:rsidRPr="001E5246">
        <w:rPr>
          <w:rFonts w:asciiTheme="minorHAnsi" w:hAnsiTheme="minorHAnsi" w:cstheme="minorHAnsi"/>
          <w:spacing w:val="-13"/>
          <w:szCs w:val="18"/>
        </w:rPr>
        <w:t xml:space="preserve"> </w:t>
      </w:r>
      <w:r w:rsidRPr="001E5246">
        <w:rPr>
          <w:rFonts w:asciiTheme="minorHAnsi" w:hAnsiTheme="minorHAnsi" w:cstheme="minorHAnsi"/>
          <w:szCs w:val="18"/>
        </w:rPr>
        <w:t>and</w:t>
      </w:r>
    </w:p>
    <w:p w14:paraId="1D04663D" w14:textId="77777777" w:rsidR="00A63F06" w:rsidRPr="001E5246" w:rsidRDefault="00A63F06" w:rsidP="00A63F06">
      <w:pPr>
        <w:pStyle w:val="BodyText"/>
        <w:spacing w:after="0"/>
        <w:rPr>
          <w:rFonts w:asciiTheme="minorHAnsi" w:hAnsiTheme="minorHAnsi" w:cstheme="minorHAnsi"/>
          <w:szCs w:val="18"/>
        </w:rPr>
      </w:pPr>
    </w:p>
    <w:p w14:paraId="4CD3034F" w14:textId="327B6811" w:rsidR="00A63F06" w:rsidRPr="001E5246" w:rsidRDefault="00A63F06" w:rsidP="009268BD">
      <w:pPr>
        <w:pStyle w:val="ListParagraph"/>
        <w:widowControl w:val="0"/>
        <w:numPr>
          <w:ilvl w:val="0"/>
          <w:numId w:val="92"/>
        </w:numPr>
        <w:tabs>
          <w:tab w:val="left" w:pos="2321"/>
        </w:tabs>
        <w:autoSpaceDE w:val="0"/>
        <w:autoSpaceDN w:val="0"/>
        <w:ind w:right="155" w:hanging="719"/>
        <w:rPr>
          <w:rFonts w:asciiTheme="minorHAnsi" w:hAnsiTheme="minorHAnsi" w:cstheme="minorHAnsi"/>
          <w:szCs w:val="18"/>
        </w:rPr>
      </w:pPr>
      <w:r w:rsidRPr="001E5246">
        <w:rPr>
          <w:rFonts w:asciiTheme="minorHAnsi" w:hAnsiTheme="minorHAnsi" w:cstheme="minorHAnsi"/>
          <w:szCs w:val="18"/>
        </w:rPr>
        <w:t xml:space="preserve">is required to suspend her/his studies for a specified period of time, with or without specific conditions, following which the Panel will review the situation and decide whether to allow the trainee to continue on the programme, with or without conditions or undertakings. In this case, the Panel will need to reconvene at a later date to review the situation and the Procedures outlined in </w:t>
      </w:r>
      <w:r w:rsidR="007D5BA4" w:rsidRPr="001E5246">
        <w:rPr>
          <w:rFonts w:asciiTheme="minorHAnsi" w:hAnsiTheme="minorHAnsi" w:cstheme="minorHAnsi"/>
          <w:szCs w:val="18"/>
        </w:rPr>
        <w:t>Sections 9</w:t>
      </w:r>
      <w:r w:rsidRPr="001E5246">
        <w:rPr>
          <w:rFonts w:asciiTheme="minorHAnsi" w:hAnsiTheme="minorHAnsi" w:cstheme="minorHAnsi"/>
          <w:szCs w:val="18"/>
        </w:rPr>
        <w:t xml:space="preserve"> and 10 above shall again be</w:t>
      </w:r>
      <w:r w:rsidRPr="001E5246">
        <w:rPr>
          <w:rFonts w:asciiTheme="minorHAnsi" w:hAnsiTheme="minorHAnsi" w:cstheme="minorHAnsi"/>
          <w:spacing w:val="-21"/>
          <w:szCs w:val="18"/>
        </w:rPr>
        <w:t xml:space="preserve"> </w:t>
      </w:r>
      <w:r w:rsidRPr="001E5246">
        <w:rPr>
          <w:rFonts w:asciiTheme="minorHAnsi" w:hAnsiTheme="minorHAnsi" w:cstheme="minorHAnsi"/>
          <w:szCs w:val="18"/>
        </w:rPr>
        <w:t>followed;</w:t>
      </w:r>
      <w:bookmarkStart w:id="280" w:name="15._Establishment_of_a_Professional_Appe"/>
      <w:bookmarkEnd w:id="280"/>
    </w:p>
    <w:p w14:paraId="5632BCAC" w14:textId="77777777" w:rsidR="00A63F06" w:rsidRPr="001E5246" w:rsidRDefault="00A63F06" w:rsidP="009268BD">
      <w:pPr>
        <w:pStyle w:val="ListParagraph"/>
        <w:widowControl w:val="0"/>
        <w:numPr>
          <w:ilvl w:val="0"/>
          <w:numId w:val="92"/>
        </w:numPr>
        <w:tabs>
          <w:tab w:val="left" w:pos="2321"/>
        </w:tabs>
        <w:autoSpaceDE w:val="0"/>
        <w:autoSpaceDN w:val="0"/>
        <w:ind w:left="2320" w:right="156"/>
        <w:jc w:val="both"/>
        <w:rPr>
          <w:rFonts w:asciiTheme="minorHAnsi" w:hAnsiTheme="minorHAnsi" w:cstheme="minorHAnsi"/>
          <w:szCs w:val="18"/>
        </w:rPr>
      </w:pPr>
      <w:r w:rsidRPr="001E5246">
        <w:rPr>
          <w:rFonts w:asciiTheme="minorHAnsi" w:hAnsiTheme="minorHAnsi" w:cstheme="minorHAnsi"/>
          <w:szCs w:val="18"/>
        </w:rPr>
        <w:t xml:space="preserve">the trainee's studies be terminated and the trainee be required to withdraw from the SCITT. </w:t>
      </w:r>
    </w:p>
    <w:p w14:paraId="737CFD8E" w14:textId="7327FFD3" w:rsidR="00A63F06" w:rsidRPr="001E5246" w:rsidRDefault="00A63F06" w:rsidP="00A63F06">
      <w:pPr>
        <w:pStyle w:val="BodyText"/>
        <w:spacing w:after="0"/>
        <w:rPr>
          <w:rFonts w:asciiTheme="minorHAnsi" w:hAnsiTheme="minorHAnsi" w:cstheme="minorHAnsi"/>
          <w:szCs w:val="18"/>
        </w:rPr>
      </w:pPr>
    </w:p>
    <w:p w14:paraId="608E2A67" w14:textId="77777777" w:rsidR="00A63F06" w:rsidRPr="001E5246" w:rsidRDefault="00A63F06" w:rsidP="00A63F06">
      <w:pPr>
        <w:pStyle w:val="BodyText"/>
        <w:spacing w:after="0"/>
        <w:rPr>
          <w:rFonts w:asciiTheme="minorHAnsi" w:hAnsiTheme="minorHAnsi" w:cstheme="minorHAnsi"/>
          <w:szCs w:val="18"/>
        </w:rPr>
      </w:pPr>
    </w:p>
    <w:p w14:paraId="419383E5" w14:textId="77777777" w:rsidR="00A63F06" w:rsidRPr="001E5246" w:rsidRDefault="00A63F06" w:rsidP="009268BD">
      <w:pPr>
        <w:pStyle w:val="BodyText"/>
        <w:numPr>
          <w:ilvl w:val="0"/>
          <w:numId w:val="160"/>
        </w:numPr>
        <w:rPr>
          <w:rFonts w:asciiTheme="minorHAnsi" w:hAnsiTheme="minorHAnsi" w:cstheme="minorHAnsi"/>
          <w:b/>
        </w:rPr>
      </w:pPr>
      <w:bookmarkStart w:id="281" w:name="_bookmark19"/>
      <w:bookmarkStart w:id="282" w:name="_Toc497305615"/>
      <w:bookmarkStart w:id="283" w:name="_Toc497384340"/>
      <w:bookmarkStart w:id="284" w:name="_Toc497831266"/>
      <w:bookmarkEnd w:id="281"/>
      <w:r w:rsidRPr="001E5246">
        <w:rPr>
          <w:rFonts w:asciiTheme="minorHAnsi" w:hAnsiTheme="minorHAnsi" w:cstheme="minorHAnsi"/>
          <w:b/>
        </w:rPr>
        <w:t>Procedures after a Fitness to Practise P</w:t>
      </w:r>
      <w:bookmarkStart w:id="285" w:name="14._Procedures_after_a_Fitness_to_Practi"/>
      <w:bookmarkEnd w:id="285"/>
      <w:r w:rsidRPr="001E5246">
        <w:rPr>
          <w:rFonts w:asciiTheme="minorHAnsi" w:hAnsiTheme="minorHAnsi" w:cstheme="minorHAnsi"/>
          <w:b/>
        </w:rPr>
        <w:t>anel</w:t>
      </w:r>
      <w:r w:rsidRPr="001E5246">
        <w:rPr>
          <w:rFonts w:asciiTheme="minorHAnsi" w:hAnsiTheme="minorHAnsi" w:cstheme="minorHAnsi"/>
          <w:b/>
          <w:spacing w:val="-11"/>
        </w:rPr>
        <w:t xml:space="preserve"> </w:t>
      </w:r>
      <w:r w:rsidRPr="001E5246">
        <w:rPr>
          <w:rFonts w:asciiTheme="minorHAnsi" w:hAnsiTheme="minorHAnsi" w:cstheme="minorHAnsi"/>
          <w:b/>
        </w:rPr>
        <w:t>meeting</w:t>
      </w:r>
      <w:bookmarkEnd w:id="282"/>
      <w:bookmarkEnd w:id="283"/>
      <w:bookmarkEnd w:id="284"/>
    </w:p>
    <w:p w14:paraId="5337BFDB" w14:textId="77777777" w:rsidR="00A63F06" w:rsidRPr="001E5246" w:rsidRDefault="00A63F06" w:rsidP="00A63F06">
      <w:pPr>
        <w:pStyle w:val="BodyText"/>
        <w:spacing w:after="0"/>
        <w:rPr>
          <w:rFonts w:asciiTheme="minorHAnsi" w:hAnsiTheme="minorHAnsi" w:cstheme="minorHAnsi"/>
          <w:szCs w:val="18"/>
        </w:rPr>
      </w:pPr>
    </w:p>
    <w:p w14:paraId="1CC82255" w14:textId="77777777" w:rsidR="00A63F06" w:rsidRPr="001E5246" w:rsidRDefault="00A63F06" w:rsidP="009268BD">
      <w:pPr>
        <w:pStyle w:val="ListParagraph"/>
        <w:widowControl w:val="0"/>
        <w:numPr>
          <w:ilvl w:val="1"/>
          <w:numId w:val="109"/>
        </w:numPr>
        <w:tabs>
          <w:tab w:val="left" w:pos="879"/>
          <w:tab w:val="left" w:pos="881"/>
        </w:tabs>
        <w:autoSpaceDE w:val="0"/>
        <w:autoSpaceDN w:val="0"/>
        <w:ind w:left="851" w:right="317" w:hanging="851"/>
        <w:rPr>
          <w:rFonts w:asciiTheme="minorHAnsi" w:hAnsiTheme="minorHAnsi" w:cstheme="minorHAnsi"/>
          <w:szCs w:val="18"/>
        </w:rPr>
      </w:pPr>
      <w:r w:rsidRPr="001E5246">
        <w:rPr>
          <w:rFonts w:asciiTheme="minorHAnsi" w:hAnsiTheme="minorHAnsi" w:cstheme="minorHAnsi"/>
          <w:szCs w:val="18"/>
        </w:rPr>
        <w:t>The Secretary shall keep minutes of the proceedings and a précis of the statements of</w:t>
      </w:r>
      <w:r w:rsidRPr="001E5246">
        <w:rPr>
          <w:rFonts w:asciiTheme="minorHAnsi" w:hAnsiTheme="minorHAnsi" w:cstheme="minorHAnsi"/>
          <w:spacing w:val="-3"/>
          <w:szCs w:val="18"/>
        </w:rPr>
        <w:t xml:space="preserve"> </w:t>
      </w:r>
      <w:r w:rsidRPr="001E5246">
        <w:rPr>
          <w:rFonts w:asciiTheme="minorHAnsi" w:hAnsiTheme="minorHAnsi" w:cstheme="minorHAnsi"/>
          <w:szCs w:val="18"/>
        </w:rPr>
        <w:t>witnesses.</w:t>
      </w:r>
    </w:p>
    <w:p w14:paraId="44D9CE53" w14:textId="77777777" w:rsidR="00A63F06" w:rsidRPr="001E5246" w:rsidRDefault="00A63F06" w:rsidP="00A63F06">
      <w:pPr>
        <w:pStyle w:val="BodyText"/>
        <w:spacing w:after="0"/>
        <w:ind w:left="851" w:hanging="851"/>
        <w:rPr>
          <w:rFonts w:asciiTheme="minorHAnsi" w:hAnsiTheme="minorHAnsi" w:cstheme="minorHAnsi"/>
          <w:szCs w:val="18"/>
        </w:rPr>
      </w:pPr>
    </w:p>
    <w:p w14:paraId="72CD2FE0" w14:textId="77777777" w:rsidR="00A63F06" w:rsidRPr="001E5246" w:rsidRDefault="00A63F06" w:rsidP="009268BD">
      <w:pPr>
        <w:pStyle w:val="ListParagraph"/>
        <w:widowControl w:val="0"/>
        <w:numPr>
          <w:ilvl w:val="1"/>
          <w:numId w:val="109"/>
        </w:numPr>
        <w:tabs>
          <w:tab w:val="left" w:pos="879"/>
          <w:tab w:val="left" w:pos="880"/>
        </w:tabs>
        <w:autoSpaceDE w:val="0"/>
        <w:autoSpaceDN w:val="0"/>
        <w:ind w:left="851" w:right="173" w:hanging="851"/>
        <w:rPr>
          <w:rFonts w:asciiTheme="minorHAnsi" w:hAnsiTheme="minorHAnsi" w:cstheme="minorHAnsi"/>
          <w:szCs w:val="18"/>
        </w:rPr>
      </w:pPr>
      <w:r w:rsidRPr="001E5246">
        <w:rPr>
          <w:rFonts w:asciiTheme="minorHAnsi" w:hAnsiTheme="minorHAnsi" w:cstheme="minorHAnsi"/>
          <w:szCs w:val="18"/>
        </w:rPr>
        <w:t>The Secretary shall notify the trainee, the Chair of Steering Group and the Course Director in writing of the outcome of the hearing and of the trainee’s right to appeal to the Professional Appeals</w:t>
      </w:r>
      <w:r w:rsidRPr="001E5246">
        <w:rPr>
          <w:rFonts w:asciiTheme="minorHAnsi" w:hAnsiTheme="minorHAnsi" w:cstheme="minorHAnsi"/>
          <w:spacing w:val="-18"/>
          <w:szCs w:val="18"/>
        </w:rPr>
        <w:t xml:space="preserve"> </w:t>
      </w:r>
      <w:r w:rsidRPr="001E5246">
        <w:rPr>
          <w:rFonts w:asciiTheme="minorHAnsi" w:hAnsiTheme="minorHAnsi" w:cstheme="minorHAnsi"/>
          <w:szCs w:val="18"/>
        </w:rPr>
        <w:t>Board.</w:t>
      </w:r>
    </w:p>
    <w:p w14:paraId="44B28987" w14:textId="77777777" w:rsidR="00A63F06" w:rsidRPr="001E5246" w:rsidRDefault="00A63F06" w:rsidP="00A63F06">
      <w:pPr>
        <w:pStyle w:val="BodyText"/>
        <w:spacing w:after="0"/>
        <w:ind w:left="851" w:hanging="851"/>
        <w:rPr>
          <w:rFonts w:asciiTheme="minorHAnsi" w:hAnsiTheme="minorHAnsi" w:cstheme="minorHAnsi"/>
          <w:szCs w:val="18"/>
        </w:rPr>
      </w:pPr>
    </w:p>
    <w:p w14:paraId="1052E247" w14:textId="77777777" w:rsidR="00A63F06" w:rsidRPr="001E5246" w:rsidRDefault="00A63F06" w:rsidP="009268BD">
      <w:pPr>
        <w:pStyle w:val="ListParagraph"/>
        <w:widowControl w:val="0"/>
        <w:numPr>
          <w:ilvl w:val="1"/>
          <w:numId w:val="109"/>
        </w:numPr>
        <w:tabs>
          <w:tab w:val="left" w:pos="879"/>
          <w:tab w:val="left" w:pos="880"/>
        </w:tabs>
        <w:autoSpaceDE w:val="0"/>
        <w:autoSpaceDN w:val="0"/>
        <w:ind w:left="851" w:right="158" w:hanging="851"/>
        <w:rPr>
          <w:rFonts w:asciiTheme="minorHAnsi" w:hAnsiTheme="minorHAnsi" w:cstheme="minorHAnsi"/>
          <w:szCs w:val="18"/>
        </w:rPr>
      </w:pPr>
      <w:r w:rsidRPr="001E5246">
        <w:rPr>
          <w:rFonts w:asciiTheme="minorHAnsi" w:hAnsiTheme="minorHAnsi" w:cstheme="minorHAnsi"/>
          <w:szCs w:val="18"/>
        </w:rPr>
        <w:t>All decisions of the Fitness to Practise Panel shall be reported to the Steering Group on an annual</w:t>
      </w:r>
      <w:r w:rsidRPr="001E5246">
        <w:rPr>
          <w:rFonts w:asciiTheme="minorHAnsi" w:hAnsiTheme="minorHAnsi" w:cstheme="minorHAnsi"/>
          <w:spacing w:val="-5"/>
          <w:szCs w:val="18"/>
        </w:rPr>
        <w:t xml:space="preserve"> </w:t>
      </w:r>
      <w:r w:rsidRPr="001E5246">
        <w:rPr>
          <w:rFonts w:asciiTheme="minorHAnsi" w:hAnsiTheme="minorHAnsi" w:cstheme="minorHAnsi"/>
          <w:szCs w:val="18"/>
        </w:rPr>
        <w:t>basis.</w:t>
      </w:r>
    </w:p>
    <w:p w14:paraId="56BF764A" w14:textId="77777777" w:rsidR="00A63F06" w:rsidRPr="001E5246" w:rsidRDefault="00A63F06" w:rsidP="00A63F06">
      <w:pPr>
        <w:pStyle w:val="BodyText"/>
        <w:spacing w:after="0"/>
        <w:rPr>
          <w:rFonts w:asciiTheme="minorHAnsi" w:hAnsiTheme="minorHAnsi" w:cstheme="minorHAnsi"/>
          <w:szCs w:val="18"/>
        </w:rPr>
      </w:pPr>
    </w:p>
    <w:p w14:paraId="0A29CD14" w14:textId="77777777" w:rsidR="00A63F06" w:rsidRPr="001E5246" w:rsidRDefault="00A63F06" w:rsidP="009268BD">
      <w:pPr>
        <w:pStyle w:val="ListParagraph"/>
        <w:widowControl w:val="0"/>
        <w:numPr>
          <w:ilvl w:val="1"/>
          <w:numId w:val="109"/>
        </w:numPr>
        <w:tabs>
          <w:tab w:val="left" w:pos="880"/>
        </w:tabs>
        <w:autoSpaceDE w:val="0"/>
        <w:autoSpaceDN w:val="0"/>
        <w:ind w:left="851" w:right="158" w:hanging="851"/>
        <w:jc w:val="both"/>
        <w:rPr>
          <w:rFonts w:asciiTheme="minorHAnsi" w:hAnsiTheme="minorHAnsi" w:cstheme="minorHAnsi"/>
          <w:szCs w:val="18"/>
        </w:rPr>
      </w:pPr>
      <w:r w:rsidRPr="001E5246">
        <w:rPr>
          <w:rFonts w:asciiTheme="minorHAnsi" w:hAnsiTheme="minorHAnsi" w:cstheme="minorHAnsi"/>
          <w:szCs w:val="18"/>
        </w:rPr>
        <w:t>In the event that the trainee is deemed fit to practise and permitted to continue on the programme, the Course Director shall be responsible for ensuring that any additional supervision or conditions or sanctions identified as required by the Panel are implemented and monitored as</w:t>
      </w:r>
      <w:r w:rsidRPr="001E5246">
        <w:rPr>
          <w:rFonts w:asciiTheme="minorHAnsi" w:hAnsiTheme="minorHAnsi" w:cstheme="minorHAnsi"/>
          <w:spacing w:val="-22"/>
          <w:szCs w:val="18"/>
        </w:rPr>
        <w:t xml:space="preserve"> </w:t>
      </w:r>
      <w:r w:rsidRPr="001E5246">
        <w:rPr>
          <w:rFonts w:asciiTheme="minorHAnsi" w:hAnsiTheme="minorHAnsi" w:cstheme="minorHAnsi"/>
          <w:szCs w:val="18"/>
        </w:rPr>
        <w:t>appropriate.</w:t>
      </w:r>
    </w:p>
    <w:p w14:paraId="00AD23BA" w14:textId="77777777" w:rsidR="00A63F06" w:rsidRDefault="00A63F06" w:rsidP="00A63F06">
      <w:pPr>
        <w:rPr>
          <w:rFonts w:asciiTheme="minorHAnsi" w:hAnsiTheme="minorHAnsi" w:cstheme="minorHAnsi"/>
          <w:szCs w:val="18"/>
        </w:rPr>
      </w:pPr>
    </w:p>
    <w:p w14:paraId="206AD38F" w14:textId="77777777" w:rsidR="008A7764" w:rsidRDefault="008A7764" w:rsidP="00A63F06">
      <w:pPr>
        <w:rPr>
          <w:rFonts w:asciiTheme="minorHAnsi" w:hAnsiTheme="minorHAnsi" w:cstheme="minorHAnsi"/>
          <w:szCs w:val="18"/>
        </w:rPr>
      </w:pPr>
    </w:p>
    <w:p w14:paraId="4B0EF5B8" w14:textId="77777777" w:rsidR="008A7764" w:rsidRDefault="008A7764" w:rsidP="00A63F06">
      <w:pPr>
        <w:rPr>
          <w:rFonts w:asciiTheme="minorHAnsi" w:hAnsiTheme="minorHAnsi" w:cstheme="minorHAnsi"/>
          <w:szCs w:val="18"/>
        </w:rPr>
      </w:pPr>
    </w:p>
    <w:p w14:paraId="3E8EB7F6" w14:textId="77777777" w:rsidR="008A7764" w:rsidRPr="001E5246" w:rsidRDefault="008A7764" w:rsidP="00A63F06">
      <w:pPr>
        <w:rPr>
          <w:rFonts w:asciiTheme="minorHAnsi" w:hAnsiTheme="minorHAnsi" w:cstheme="minorHAnsi"/>
          <w:szCs w:val="18"/>
        </w:rPr>
      </w:pPr>
    </w:p>
    <w:p w14:paraId="0D405789" w14:textId="77777777" w:rsidR="00A63F06" w:rsidRPr="001E5246" w:rsidRDefault="00A63F06" w:rsidP="00A63F06">
      <w:pPr>
        <w:rPr>
          <w:rFonts w:asciiTheme="minorHAnsi" w:hAnsiTheme="minorHAnsi" w:cstheme="minorHAnsi"/>
          <w:szCs w:val="18"/>
        </w:rPr>
      </w:pPr>
    </w:p>
    <w:p w14:paraId="786AE8C0" w14:textId="77777777" w:rsidR="00A63F06" w:rsidRPr="001E5246" w:rsidRDefault="00A63F06" w:rsidP="009268BD">
      <w:pPr>
        <w:pStyle w:val="BodyText"/>
        <w:numPr>
          <w:ilvl w:val="0"/>
          <w:numId w:val="160"/>
        </w:numPr>
        <w:rPr>
          <w:rFonts w:asciiTheme="minorHAnsi" w:hAnsiTheme="minorHAnsi" w:cstheme="minorHAnsi"/>
          <w:b/>
        </w:rPr>
      </w:pPr>
      <w:bookmarkStart w:id="286" w:name="_bookmark20"/>
      <w:bookmarkStart w:id="287" w:name="_Toc497305616"/>
      <w:bookmarkStart w:id="288" w:name="_Toc497384341"/>
      <w:bookmarkStart w:id="289" w:name="_Toc497831267"/>
      <w:bookmarkEnd w:id="286"/>
      <w:r w:rsidRPr="001E5246">
        <w:rPr>
          <w:rFonts w:asciiTheme="minorHAnsi" w:hAnsiTheme="minorHAnsi" w:cstheme="minorHAnsi"/>
          <w:b/>
        </w:rPr>
        <w:t>Establishment of a Professional Appeals</w:t>
      </w:r>
      <w:r w:rsidRPr="001E5246">
        <w:rPr>
          <w:rFonts w:asciiTheme="minorHAnsi" w:hAnsiTheme="minorHAnsi" w:cstheme="minorHAnsi"/>
          <w:b/>
          <w:spacing w:val="-10"/>
        </w:rPr>
        <w:t xml:space="preserve"> </w:t>
      </w:r>
      <w:r w:rsidRPr="001E5246">
        <w:rPr>
          <w:rFonts w:asciiTheme="minorHAnsi" w:hAnsiTheme="minorHAnsi" w:cstheme="minorHAnsi"/>
          <w:b/>
        </w:rPr>
        <w:t>Board</w:t>
      </w:r>
      <w:bookmarkEnd w:id="287"/>
      <w:bookmarkEnd w:id="288"/>
      <w:bookmarkEnd w:id="289"/>
    </w:p>
    <w:p w14:paraId="38700C1E" w14:textId="77777777" w:rsidR="00A63F06" w:rsidRPr="001E5246" w:rsidRDefault="00A63F06" w:rsidP="00A63F06">
      <w:pPr>
        <w:pStyle w:val="BodyText"/>
        <w:spacing w:after="0"/>
        <w:rPr>
          <w:rFonts w:asciiTheme="minorHAnsi" w:hAnsiTheme="minorHAnsi" w:cstheme="minorHAnsi"/>
          <w:szCs w:val="18"/>
        </w:rPr>
      </w:pPr>
    </w:p>
    <w:p w14:paraId="3D8DAE98" w14:textId="77777777" w:rsidR="00A63F06" w:rsidRPr="001E5246" w:rsidRDefault="00A63F06" w:rsidP="009268BD">
      <w:pPr>
        <w:pStyle w:val="ListParagraph"/>
        <w:widowControl w:val="0"/>
        <w:numPr>
          <w:ilvl w:val="1"/>
          <w:numId w:val="110"/>
        </w:numPr>
        <w:tabs>
          <w:tab w:val="left" w:pos="879"/>
          <w:tab w:val="left" w:pos="881"/>
          <w:tab w:val="left" w:pos="1241"/>
        </w:tabs>
        <w:autoSpaceDE w:val="0"/>
        <w:autoSpaceDN w:val="0"/>
        <w:ind w:left="851" w:right="157" w:hanging="851"/>
        <w:jc w:val="both"/>
        <w:rPr>
          <w:rFonts w:asciiTheme="minorHAnsi" w:hAnsiTheme="minorHAnsi" w:cstheme="minorHAnsi"/>
          <w:szCs w:val="18"/>
        </w:rPr>
      </w:pPr>
      <w:r w:rsidRPr="001E5246">
        <w:rPr>
          <w:rFonts w:asciiTheme="minorHAnsi" w:hAnsiTheme="minorHAnsi" w:cstheme="minorHAnsi"/>
          <w:szCs w:val="18"/>
        </w:rPr>
        <w:t>The Professional Appeals Board shall consist</w:t>
      </w:r>
      <w:r w:rsidRPr="001E5246">
        <w:rPr>
          <w:rFonts w:asciiTheme="minorHAnsi" w:hAnsiTheme="minorHAnsi" w:cstheme="minorHAnsi"/>
          <w:spacing w:val="-17"/>
          <w:szCs w:val="18"/>
        </w:rPr>
        <w:t xml:space="preserve"> </w:t>
      </w:r>
      <w:r w:rsidRPr="001E5246">
        <w:rPr>
          <w:rFonts w:asciiTheme="minorHAnsi" w:hAnsiTheme="minorHAnsi" w:cstheme="minorHAnsi"/>
          <w:szCs w:val="18"/>
        </w:rPr>
        <w:t>of:</w:t>
      </w:r>
    </w:p>
    <w:p w14:paraId="7F6FD2EF" w14:textId="77777777" w:rsidR="00A63F06" w:rsidRPr="001E5246" w:rsidRDefault="00A63F06" w:rsidP="00A63F06">
      <w:pPr>
        <w:pStyle w:val="ListParagraph"/>
        <w:tabs>
          <w:tab w:val="left" w:pos="879"/>
          <w:tab w:val="left" w:pos="881"/>
          <w:tab w:val="left" w:pos="1241"/>
        </w:tabs>
        <w:ind w:left="851" w:right="157"/>
        <w:jc w:val="both"/>
        <w:rPr>
          <w:rFonts w:asciiTheme="minorHAnsi" w:hAnsiTheme="minorHAnsi" w:cstheme="minorHAnsi"/>
          <w:szCs w:val="18"/>
        </w:rPr>
      </w:pPr>
    </w:p>
    <w:p w14:paraId="7FFC133B" w14:textId="77777777" w:rsidR="00A63F06" w:rsidRPr="001E5246" w:rsidRDefault="00A63F06" w:rsidP="009268BD">
      <w:pPr>
        <w:pStyle w:val="ListParagraph"/>
        <w:widowControl w:val="0"/>
        <w:numPr>
          <w:ilvl w:val="2"/>
          <w:numId w:val="91"/>
        </w:numPr>
        <w:tabs>
          <w:tab w:val="left" w:pos="1241"/>
        </w:tabs>
        <w:autoSpaceDE w:val="0"/>
        <w:autoSpaceDN w:val="0"/>
        <w:ind w:right="157" w:hanging="360"/>
        <w:jc w:val="both"/>
        <w:rPr>
          <w:rFonts w:asciiTheme="minorHAnsi" w:hAnsiTheme="minorHAnsi" w:cstheme="minorHAnsi"/>
          <w:szCs w:val="18"/>
        </w:rPr>
      </w:pPr>
      <w:r w:rsidRPr="001E5246">
        <w:rPr>
          <w:rFonts w:asciiTheme="minorHAnsi" w:hAnsiTheme="minorHAnsi" w:cstheme="minorHAnsi"/>
          <w:szCs w:val="18"/>
        </w:rPr>
        <w:t>The Chair of the Quality Assurance Committee</w:t>
      </w:r>
    </w:p>
    <w:p w14:paraId="047ABABE" w14:textId="77777777" w:rsidR="00A63F06" w:rsidRPr="001E5246" w:rsidRDefault="00A63F06" w:rsidP="009268BD">
      <w:pPr>
        <w:pStyle w:val="ListParagraph"/>
        <w:widowControl w:val="0"/>
        <w:numPr>
          <w:ilvl w:val="2"/>
          <w:numId w:val="91"/>
        </w:numPr>
        <w:tabs>
          <w:tab w:val="left" w:pos="1241"/>
        </w:tabs>
        <w:autoSpaceDE w:val="0"/>
        <w:autoSpaceDN w:val="0"/>
        <w:ind w:right="157" w:hanging="360"/>
        <w:jc w:val="both"/>
        <w:rPr>
          <w:rFonts w:asciiTheme="minorHAnsi" w:hAnsiTheme="minorHAnsi" w:cstheme="minorHAnsi"/>
          <w:szCs w:val="18"/>
        </w:rPr>
      </w:pPr>
      <w:r w:rsidRPr="001E5246">
        <w:rPr>
          <w:rFonts w:asciiTheme="minorHAnsi" w:hAnsiTheme="minorHAnsi" w:cstheme="minorHAnsi"/>
          <w:szCs w:val="18"/>
        </w:rPr>
        <w:t xml:space="preserve">a member of the Steering Group who has hitherto not had contact with the case, </w:t>
      </w:r>
    </w:p>
    <w:p w14:paraId="735ACBAF" w14:textId="77777777" w:rsidR="00A63F06" w:rsidRPr="001E5246" w:rsidRDefault="00A63F06" w:rsidP="009268BD">
      <w:pPr>
        <w:pStyle w:val="ListParagraph"/>
        <w:widowControl w:val="0"/>
        <w:numPr>
          <w:ilvl w:val="2"/>
          <w:numId w:val="91"/>
        </w:numPr>
        <w:tabs>
          <w:tab w:val="left" w:pos="1241"/>
        </w:tabs>
        <w:autoSpaceDE w:val="0"/>
        <w:autoSpaceDN w:val="0"/>
        <w:ind w:right="155" w:hanging="360"/>
        <w:jc w:val="both"/>
        <w:rPr>
          <w:rFonts w:asciiTheme="minorHAnsi" w:hAnsiTheme="minorHAnsi" w:cstheme="minorHAnsi"/>
          <w:szCs w:val="18"/>
        </w:rPr>
      </w:pPr>
      <w:r w:rsidRPr="001E5246">
        <w:rPr>
          <w:rFonts w:asciiTheme="minorHAnsi" w:hAnsiTheme="minorHAnsi" w:cstheme="minorHAnsi"/>
          <w:szCs w:val="18"/>
        </w:rPr>
        <w:t xml:space="preserve">a representative of the teaching profession who has practised in that profession in the last two years </w:t>
      </w:r>
    </w:p>
    <w:p w14:paraId="7D44EF68" w14:textId="77777777" w:rsidR="00A63F06" w:rsidRPr="001E5246" w:rsidRDefault="00A63F06" w:rsidP="00A63F06">
      <w:pPr>
        <w:pStyle w:val="BodyText"/>
        <w:spacing w:after="0"/>
        <w:rPr>
          <w:rFonts w:asciiTheme="minorHAnsi" w:hAnsiTheme="minorHAnsi" w:cstheme="minorHAnsi"/>
          <w:szCs w:val="18"/>
        </w:rPr>
      </w:pPr>
    </w:p>
    <w:p w14:paraId="58A16C47" w14:textId="77777777" w:rsidR="00A63F06" w:rsidRPr="001E5246" w:rsidRDefault="00A63F06" w:rsidP="00A63F06">
      <w:pPr>
        <w:pStyle w:val="BodyText"/>
        <w:spacing w:after="0"/>
        <w:ind w:left="880" w:right="156"/>
        <w:jc w:val="both"/>
        <w:rPr>
          <w:rFonts w:asciiTheme="minorHAnsi" w:hAnsiTheme="minorHAnsi" w:cstheme="minorHAnsi"/>
          <w:szCs w:val="18"/>
        </w:rPr>
      </w:pPr>
      <w:r w:rsidRPr="001E5246">
        <w:rPr>
          <w:rFonts w:asciiTheme="minorHAnsi" w:hAnsiTheme="minorHAnsi" w:cstheme="minorHAnsi"/>
          <w:szCs w:val="18"/>
        </w:rPr>
        <w:t>No member of the Professional Appeals Board should have taught the trainee concerned, had pastoral responsibilities for the trainee or supervised the trainee on any placement.</w:t>
      </w:r>
    </w:p>
    <w:p w14:paraId="43C3D79A" w14:textId="77777777" w:rsidR="00A63F06" w:rsidRPr="001E5246" w:rsidRDefault="00A63F06" w:rsidP="00A63F06">
      <w:pPr>
        <w:pStyle w:val="BodyText"/>
        <w:spacing w:after="0"/>
        <w:rPr>
          <w:rFonts w:asciiTheme="minorHAnsi" w:hAnsiTheme="minorHAnsi" w:cstheme="minorHAnsi"/>
          <w:szCs w:val="18"/>
        </w:rPr>
      </w:pPr>
    </w:p>
    <w:p w14:paraId="4B3319CB" w14:textId="65A8A1C1" w:rsidR="00A63F06" w:rsidRPr="001E5246" w:rsidRDefault="00A63F06" w:rsidP="009268BD">
      <w:pPr>
        <w:pStyle w:val="ListParagraph"/>
        <w:widowControl w:val="0"/>
        <w:numPr>
          <w:ilvl w:val="1"/>
          <w:numId w:val="110"/>
        </w:numPr>
        <w:tabs>
          <w:tab w:val="left" w:pos="880"/>
          <w:tab w:val="left" w:pos="881"/>
        </w:tabs>
        <w:autoSpaceDE w:val="0"/>
        <w:autoSpaceDN w:val="0"/>
        <w:ind w:left="993" w:right="465" w:hanging="993"/>
        <w:rPr>
          <w:rFonts w:asciiTheme="minorHAnsi" w:hAnsiTheme="minorHAnsi" w:cstheme="minorHAnsi"/>
          <w:szCs w:val="18"/>
        </w:rPr>
      </w:pPr>
      <w:r w:rsidRPr="001E5246">
        <w:rPr>
          <w:rFonts w:asciiTheme="minorHAnsi" w:hAnsiTheme="minorHAnsi" w:cstheme="minorHAnsi"/>
          <w:szCs w:val="18"/>
        </w:rPr>
        <w:t xml:space="preserve">The Chair of Quality Assurance Committee shall be the Chair of the Professional Appeals Board. The Secretary shall </w:t>
      </w:r>
      <w:r w:rsidR="000F6F8A" w:rsidRPr="001E5246">
        <w:rPr>
          <w:rFonts w:asciiTheme="minorHAnsi" w:hAnsiTheme="minorHAnsi" w:cstheme="minorHAnsi"/>
          <w:szCs w:val="18"/>
        </w:rPr>
        <w:t xml:space="preserve">be </w:t>
      </w:r>
      <w:r w:rsidRPr="001E5246">
        <w:rPr>
          <w:rFonts w:asciiTheme="minorHAnsi" w:hAnsiTheme="minorHAnsi" w:cstheme="minorHAnsi"/>
          <w:szCs w:val="18"/>
        </w:rPr>
        <w:t>a member of the Administration Team.</w:t>
      </w:r>
      <w:r w:rsidR="00C25DE4" w:rsidRPr="001E5246">
        <w:rPr>
          <w:rFonts w:asciiTheme="minorHAnsi" w:hAnsiTheme="minorHAnsi" w:cstheme="minorHAnsi"/>
          <w:szCs w:val="18"/>
        </w:rPr>
        <w:t xml:space="preserve"> Where the Chair of Quality Assurance has had pastoral responsibilities for the trainee another member of the QA Committee will be asked to chair the Board.</w:t>
      </w:r>
    </w:p>
    <w:p w14:paraId="02715B57" w14:textId="47AE5181" w:rsidR="00A63F06" w:rsidRPr="001E5246" w:rsidRDefault="00A63F06" w:rsidP="00A63F06">
      <w:pPr>
        <w:rPr>
          <w:rFonts w:asciiTheme="minorHAnsi" w:hAnsiTheme="minorHAnsi" w:cstheme="minorHAnsi"/>
          <w:szCs w:val="18"/>
        </w:rPr>
      </w:pPr>
    </w:p>
    <w:p w14:paraId="057999C7" w14:textId="7A049390" w:rsidR="00A63F06" w:rsidRPr="001E5246" w:rsidRDefault="00A63F06" w:rsidP="00A63F06">
      <w:pPr>
        <w:rPr>
          <w:rFonts w:asciiTheme="minorHAnsi" w:hAnsiTheme="minorHAnsi" w:cstheme="minorHAnsi"/>
          <w:szCs w:val="18"/>
        </w:rPr>
      </w:pPr>
    </w:p>
    <w:p w14:paraId="1C9DFA52" w14:textId="77777777" w:rsidR="00A63F06" w:rsidRPr="001E5246" w:rsidRDefault="00A63F06" w:rsidP="00A63F06">
      <w:pPr>
        <w:rPr>
          <w:rFonts w:asciiTheme="minorHAnsi" w:hAnsiTheme="minorHAnsi" w:cstheme="minorHAnsi"/>
          <w:szCs w:val="18"/>
        </w:rPr>
      </w:pPr>
    </w:p>
    <w:p w14:paraId="51C9BCDF" w14:textId="77777777" w:rsidR="00A63F06" w:rsidRPr="001E5246" w:rsidRDefault="00A63F06" w:rsidP="009268BD">
      <w:pPr>
        <w:pStyle w:val="BodyText"/>
        <w:numPr>
          <w:ilvl w:val="0"/>
          <w:numId w:val="160"/>
        </w:numPr>
        <w:rPr>
          <w:rFonts w:asciiTheme="minorHAnsi" w:hAnsiTheme="minorHAnsi" w:cstheme="minorHAnsi"/>
          <w:b/>
        </w:rPr>
      </w:pPr>
      <w:bookmarkStart w:id="290" w:name="_bookmark21"/>
      <w:bookmarkStart w:id="291" w:name="_Toc497305617"/>
      <w:bookmarkStart w:id="292" w:name="_Toc497384342"/>
      <w:bookmarkStart w:id="293" w:name="_Toc497831268"/>
      <w:bookmarkEnd w:id="290"/>
      <w:r w:rsidRPr="001E5246">
        <w:rPr>
          <w:rFonts w:asciiTheme="minorHAnsi" w:hAnsiTheme="minorHAnsi" w:cstheme="minorHAnsi"/>
          <w:b/>
        </w:rPr>
        <w:t>Procedures before a P</w:t>
      </w:r>
      <w:bookmarkStart w:id="294" w:name="16._Procedures_before_a_Professional_App"/>
      <w:bookmarkEnd w:id="294"/>
      <w:r w:rsidRPr="001E5246">
        <w:rPr>
          <w:rFonts w:asciiTheme="minorHAnsi" w:hAnsiTheme="minorHAnsi" w:cstheme="minorHAnsi"/>
          <w:b/>
        </w:rPr>
        <w:t>rofessional Appeals Board</w:t>
      </w:r>
      <w:r w:rsidRPr="001E5246">
        <w:rPr>
          <w:rFonts w:asciiTheme="minorHAnsi" w:hAnsiTheme="minorHAnsi" w:cstheme="minorHAnsi"/>
          <w:b/>
          <w:spacing w:val="-11"/>
        </w:rPr>
        <w:t xml:space="preserve"> </w:t>
      </w:r>
      <w:r w:rsidRPr="001E5246">
        <w:rPr>
          <w:rFonts w:asciiTheme="minorHAnsi" w:hAnsiTheme="minorHAnsi" w:cstheme="minorHAnsi"/>
          <w:b/>
        </w:rPr>
        <w:t>meeting</w:t>
      </w:r>
      <w:bookmarkEnd w:id="291"/>
      <w:bookmarkEnd w:id="292"/>
      <w:bookmarkEnd w:id="293"/>
    </w:p>
    <w:p w14:paraId="435F8D8E" w14:textId="77777777" w:rsidR="00A63F06" w:rsidRPr="001E5246" w:rsidRDefault="00A63F06" w:rsidP="00A63F06">
      <w:pPr>
        <w:pStyle w:val="BodyText"/>
        <w:spacing w:after="0"/>
        <w:rPr>
          <w:rFonts w:asciiTheme="minorHAnsi" w:hAnsiTheme="minorHAnsi" w:cstheme="minorHAnsi"/>
          <w:szCs w:val="18"/>
        </w:rPr>
      </w:pPr>
    </w:p>
    <w:p w14:paraId="43C66990" w14:textId="77777777" w:rsidR="00A63F06" w:rsidRPr="001E5246" w:rsidRDefault="00A63F06" w:rsidP="009268BD">
      <w:pPr>
        <w:pStyle w:val="ListParagraph"/>
        <w:widowControl w:val="0"/>
        <w:numPr>
          <w:ilvl w:val="1"/>
          <w:numId w:val="111"/>
        </w:numPr>
        <w:tabs>
          <w:tab w:val="left" w:pos="879"/>
          <w:tab w:val="left" w:pos="881"/>
        </w:tabs>
        <w:autoSpaceDE w:val="0"/>
        <w:autoSpaceDN w:val="0"/>
        <w:ind w:left="851" w:right="282" w:hanging="851"/>
        <w:rPr>
          <w:rFonts w:asciiTheme="minorHAnsi" w:hAnsiTheme="minorHAnsi" w:cstheme="minorHAnsi"/>
          <w:szCs w:val="18"/>
        </w:rPr>
      </w:pPr>
      <w:r w:rsidRPr="001E5246">
        <w:rPr>
          <w:rFonts w:asciiTheme="minorHAnsi" w:hAnsiTheme="minorHAnsi" w:cstheme="minorHAnsi"/>
          <w:szCs w:val="18"/>
        </w:rPr>
        <w:t>The trainee must give notification in writing to the Secretary, within ten working days of the written communication of the decision of the Fitness to Practise Panel, of her/his intention to</w:t>
      </w:r>
      <w:r w:rsidRPr="001E5246">
        <w:rPr>
          <w:rFonts w:asciiTheme="minorHAnsi" w:hAnsiTheme="minorHAnsi" w:cstheme="minorHAnsi"/>
          <w:spacing w:val="-15"/>
          <w:szCs w:val="18"/>
        </w:rPr>
        <w:t xml:space="preserve"> </w:t>
      </w:r>
      <w:r w:rsidRPr="001E5246">
        <w:rPr>
          <w:rFonts w:asciiTheme="minorHAnsi" w:hAnsiTheme="minorHAnsi" w:cstheme="minorHAnsi"/>
          <w:szCs w:val="18"/>
        </w:rPr>
        <w:t>appeal.</w:t>
      </w:r>
    </w:p>
    <w:p w14:paraId="2DCC7F26" w14:textId="77777777" w:rsidR="00A63F06" w:rsidRPr="001E5246" w:rsidRDefault="00A63F06" w:rsidP="00A63F06">
      <w:pPr>
        <w:pStyle w:val="BodyText"/>
        <w:spacing w:after="0"/>
        <w:rPr>
          <w:rFonts w:asciiTheme="minorHAnsi" w:hAnsiTheme="minorHAnsi" w:cstheme="minorHAnsi"/>
          <w:szCs w:val="18"/>
        </w:rPr>
      </w:pPr>
    </w:p>
    <w:p w14:paraId="1936935F" w14:textId="53E4D37F" w:rsidR="00A63F06" w:rsidRPr="001E5246" w:rsidRDefault="00A63F06" w:rsidP="009268BD">
      <w:pPr>
        <w:pStyle w:val="ListParagraph"/>
        <w:widowControl w:val="0"/>
        <w:numPr>
          <w:ilvl w:val="1"/>
          <w:numId w:val="111"/>
        </w:numPr>
        <w:tabs>
          <w:tab w:val="left" w:pos="880"/>
          <w:tab w:val="left" w:pos="881"/>
        </w:tabs>
        <w:autoSpaceDE w:val="0"/>
        <w:autoSpaceDN w:val="0"/>
        <w:ind w:left="851" w:right="160" w:hanging="851"/>
        <w:rPr>
          <w:rFonts w:asciiTheme="minorHAnsi" w:hAnsiTheme="minorHAnsi" w:cstheme="minorHAnsi"/>
          <w:szCs w:val="18"/>
        </w:rPr>
      </w:pPr>
      <w:r w:rsidRPr="001E5246">
        <w:rPr>
          <w:rFonts w:asciiTheme="minorHAnsi" w:hAnsiTheme="minorHAnsi" w:cstheme="minorHAnsi"/>
          <w:szCs w:val="18"/>
        </w:rPr>
        <w:t xml:space="preserve">In the notice of </w:t>
      </w:r>
      <w:r w:rsidR="0021230D" w:rsidRPr="001E5246">
        <w:rPr>
          <w:rFonts w:asciiTheme="minorHAnsi" w:hAnsiTheme="minorHAnsi" w:cstheme="minorHAnsi"/>
          <w:szCs w:val="18"/>
        </w:rPr>
        <w:t>appeal,</w:t>
      </w:r>
      <w:r w:rsidRPr="001E5246">
        <w:rPr>
          <w:rFonts w:asciiTheme="minorHAnsi" w:hAnsiTheme="minorHAnsi" w:cstheme="minorHAnsi"/>
          <w:szCs w:val="18"/>
        </w:rPr>
        <w:t xml:space="preserve"> the trainee must specify briefly, but clearly, the grounds for the</w:t>
      </w:r>
      <w:r w:rsidRPr="001E5246">
        <w:rPr>
          <w:rFonts w:asciiTheme="minorHAnsi" w:hAnsiTheme="minorHAnsi" w:cstheme="minorHAnsi"/>
          <w:spacing w:val="-4"/>
          <w:szCs w:val="18"/>
        </w:rPr>
        <w:t xml:space="preserve"> </w:t>
      </w:r>
      <w:r w:rsidRPr="001E5246">
        <w:rPr>
          <w:rFonts w:asciiTheme="minorHAnsi" w:hAnsiTheme="minorHAnsi" w:cstheme="minorHAnsi"/>
          <w:szCs w:val="18"/>
        </w:rPr>
        <w:t>appeal.</w:t>
      </w:r>
    </w:p>
    <w:p w14:paraId="5DC070B0" w14:textId="77777777" w:rsidR="00A63F06" w:rsidRPr="001E5246" w:rsidRDefault="00A63F06" w:rsidP="00A63F06">
      <w:pPr>
        <w:pStyle w:val="BodyText"/>
        <w:spacing w:after="0"/>
        <w:ind w:left="851" w:hanging="851"/>
        <w:rPr>
          <w:rFonts w:asciiTheme="minorHAnsi" w:hAnsiTheme="minorHAnsi" w:cstheme="minorHAnsi"/>
          <w:szCs w:val="18"/>
        </w:rPr>
      </w:pPr>
    </w:p>
    <w:p w14:paraId="3AAFED39" w14:textId="77777777" w:rsidR="00A63F06" w:rsidRPr="001E5246" w:rsidRDefault="00A63F06" w:rsidP="009268BD">
      <w:pPr>
        <w:pStyle w:val="ListParagraph"/>
        <w:widowControl w:val="0"/>
        <w:numPr>
          <w:ilvl w:val="1"/>
          <w:numId w:val="111"/>
        </w:numPr>
        <w:tabs>
          <w:tab w:val="left" w:pos="880"/>
          <w:tab w:val="left" w:pos="881"/>
        </w:tabs>
        <w:autoSpaceDE w:val="0"/>
        <w:autoSpaceDN w:val="0"/>
        <w:ind w:left="851" w:hanging="851"/>
        <w:rPr>
          <w:rFonts w:asciiTheme="minorHAnsi" w:hAnsiTheme="minorHAnsi" w:cstheme="minorHAnsi"/>
          <w:szCs w:val="18"/>
        </w:rPr>
      </w:pPr>
      <w:r w:rsidRPr="001E5246">
        <w:rPr>
          <w:rFonts w:asciiTheme="minorHAnsi" w:hAnsiTheme="minorHAnsi" w:cstheme="minorHAnsi"/>
          <w:szCs w:val="18"/>
        </w:rPr>
        <w:t>An appeal may be submitted only on the grounds</w:t>
      </w:r>
      <w:r w:rsidRPr="001E5246">
        <w:rPr>
          <w:rFonts w:asciiTheme="minorHAnsi" w:hAnsiTheme="minorHAnsi" w:cstheme="minorHAnsi"/>
          <w:spacing w:val="-24"/>
          <w:szCs w:val="18"/>
        </w:rPr>
        <w:t xml:space="preserve"> </w:t>
      </w:r>
      <w:r w:rsidRPr="001E5246">
        <w:rPr>
          <w:rFonts w:asciiTheme="minorHAnsi" w:hAnsiTheme="minorHAnsi" w:cstheme="minorHAnsi"/>
          <w:szCs w:val="18"/>
        </w:rPr>
        <w:t>that:</w:t>
      </w:r>
    </w:p>
    <w:p w14:paraId="0A2C8305" w14:textId="77777777" w:rsidR="00A63F06" w:rsidRPr="001E5246" w:rsidRDefault="00A63F06" w:rsidP="00A63F06">
      <w:pPr>
        <w:pStyle w:val="BodyText"/>
        <w:spacing w:after="0"/>
        <w:rPr>
          <w:rFonts w:asciiTheme="minorHAnsi" w:hAnsiTheme="minorHAnsi" w:cstheme="minorHAnsi"/>
          <w:szCs w:val="18"/>
        </w:rPr>
      </w:pPr>
    </w:p>
    <w:p w14:paraId="68AB0C17" w14:textId="77777777" w:rsidR="00A63F06" w:rsidRPr="001E5246" w:rsidRDefault="00A63F06" w:rsidP="009268BD">
      <w:pPr>
        <w:pStyle w:val="ListParagraph"/>
        <w:widowControl w:val="0"/>
        <w:numPr>
          <w:ilvl w:val="2"/>
          <w:numId w:val="111"/>
        </w:numPr>
        <w:tabs>
          <w:tab w:val="left" w:pos="1600"/>
          <w:tab w:val="left" w:pos="1601"/>
        </w:tabs>
        <w:autoSpaceDE w:val="0"/>
        <w:autoSpaceDN w:val="0"/>
        <w:rPr>
          <w:rFonts w:asciiTheme="minorHAnsi" w:hAnsiTheme="minorHAnsi" w:cstheme="minorHAnsi"/>
          <w:szCs w:val="18"/>
        </w:rPr>
      </w:pPr>
      <w:r w:rsidRPr="001E5246">
        <w:rPr>
          <w:rFonts w:asciiTheme="minorHAnsi" w:hAnsiTheme="minorHAnsi" w:cstheme="minorHAnsi"/>
          <w:szCs w:val="18"/>
        </w:rPr>
        <w:t>s/he has received an inadequate or a biased hearing;</w:t>
      </w:r>
      <w:r w:rsidRPr="001E5246">
        <w:rPr>
          <w:rFonts w:asciiTheme="minorHAnsi" w:hAnsiTheme="minorHAnsi" w:cstheme="minorHAnsi"/>
          <w:spacing w:val="-26"/>
          <w:szCs w:val="18"/>
        </w:rPr>
        <w:t xml:space="preserve"> </w:t>
      </w:r>
      <w:r w:rsidRPr="001E5246">
        <w:rPr>
          <w:rFonts w:asciiTheme="minorHAnsi" w:hAnsiTheme="minorHAnsi" w:cstheme="minorHAnsi"/>
          <w:szCs w:val="18"/>
        </w:rPr>
        <w:t>or</w:t>
      </w:r>
    </w:p>
    <w:p w14:paraId="04FBADD1" w14:textId="77777777" w:rsidR="00A63F06" w:rsidRPr="001E5246" w:rsidRDefault="00A63F06" w:rsidP="00A63F06">
      <w:pPr>
        <w:pStyle w:val="BodyText"/>
        <w:spacing w:after="0"/>
        <w:rPr>
          <w:rFonts w:asciiTheme="minorHAnsi" w:hAnsiTheme="minorHAnsi" w:cstheme="minorHAnsi"/>
          <w:szCs w:val="18"/>
        </w:rPr>
      </w:pPr>
    </w:p>
    <w:p w14:paraId="4647EE23" w14:textId="77777777" w:rsidR="00A63F06" w:rsidRPr="001E5246" w:rsidRDefault="00A63F06" w:rsidP="009268BD">
      <w:pPr>
        <w:pStyle w:val="ListParagraph"/>
        <w:widowControl w:val="0"/>
        <w:numPr>
          <w:ilvl w:val="2"/>
          <w:numId w:val="111"/>
        </w:numPr>
        <w:tabs>
          <w:tab w:val="left" w:pos="1599"/>
          <w:tab w:val="left" w:pos="1601"/>
        </w:tabs>
        <w:autoSpaceDE w:val="0"/>
        <w:autoSpaceDN w:val="0"/>
        <w:ind w:right="160"/>
        <w:rPr>
          <w:rFonts w:asciiTheme="minorHAnsi" w:hAnsiTheme="minorHAnsi" w:cstheme="minorHAnsi"/>
          <w:szCs w:val="18"/>
        </w:rPr>
      </w:pPr>
      <w:r w:rsidRPr="001E5246">
        <w:rPr>
          <w:rFonts w:asciiTheme="minorHAnsi" w:hAnsiTheme="minorHAnsi" w:cstheme="minorHAnsi"/>
          <w:szCs w:val="18"/>
        </w:rPr>
        <w:t>there were procedural irregularities in the circumstances leading up to and/or in the conduct of the Fitness to Practise Panel hearing;</w:t>
      </w:r>
      <w:r w:rsidRPr="001E5246">
        <w:rPr>
          <w:rFonts w:asciiTheme="minorHAnsi" w:hAnsiTheme="minorHAnsi" w:cstheme="minorHAnsi"/>
          <w:spacing w:val="-17"/>
          <w:szCs w:val="18"/>
        </w:rPr>
        <w:t xml:space="preserve"> </w:t>
      </w:r>
      <w:r w:rsidRPr="001E5246">
        <w:rPr>
          <w:rFonts w:asciiTheme="minorHAnsi" w:hAnsiTheme="minorHAnsi" w:cstheme="minorHAnsi"/>
          <w:spacing w:val="-3"/>
          <w:szCs w:val="18"/>
        </w:rPr>
        <w:t>or</w:t>
      </w:r>
    </w:p>
    <w:p w14:paraId="50878BEE" w14:textId="77777777" w:rsidR="00A63F06" w:rsidRPr="001E5246" w:rsidRDefault="00A63F06" w:rsidP="00A63F06">
      <w:pPr>
        <w:pStyle w:val="BodyText"/>
        <w:spacing w:after="0"/>
        <w:rPr>
          <w:rFonts w:asciiTheme="minorHAnsi" w:hAnsiTheme="minorHAnsi" w:cstheme="minorHAnsi"/>
          <w:szCs w:val="18"/>
        </w:rPr>
      </w:pPr>
    </w:p>
    <w:p w14:paraId="7B1013C8" w14:textId="393DE2FB" w:rsidR="00A63F06" w:rsidRPr="001E5246" w:rsidRDefault="00A63F06" w:rsidP="009268BD">
      <w:pPr>
        <w:pStyle w:val="ListParagraph"/>
        <w:widowControl w:val="0"/>
        <w:numPr>
          <w:ilvl w:val="2"/>
          <w:numId w:val="111"/>
        </w:numPr>
        <w:tabs>
          <w:tab w:val="left" w:pos="1599"/>
          <w:tab w:val="left" w:pos="1601"/>
        </w:tabs>
        <w:autoSpaceDE w:val="0"/>
        <w:autoSpaceDN w:val="0"/>
        <w:ind w:right="158"/>
        <w:rPr>
          <w:rFonts w:asciiTheme="minorHAnsi" w:hAnsiTheme="minorHAnsi" w:cstheme="minorHAnsi"/>
          <w:szCs w:val="18"/>
        </w:rPr>
      </w:pPr>
      <w:r w:rsidRPr="001E5246">
        <w:rPr>
          <w:rFonts w:asciiTheme="minorHAnsi" w:hAnsiTheme="minorHAnsi" w:cstheme="minorHAnsi"/>
          <w:szCs w:val="18"/>
        </w:rPr>
        <w:t>that there is new evidence which</w:t>
      </w:r>
      <w:r w:rsidR="000F6F8A" w:rsidRPr="001E5246">
        <w:rPr>
          <w:rFonts w:asciiTheme="minorHAnsi" w:hAnsiTheme="minorHAnsi" w:cstheme="minorHAnsi"/>
          <w:szCs w:val="18"/>
        </w:rPr>
        <w:t>,</w:t>
      </w:r>
      <w:r w:rsidRPr="001E5246">
        <w:rPr>
          <w:rFonts w:asciiTheme="minorHAnsi" w:hAnsiTheme="minorHAnsi" w:cstheme="minorHAnsi"/>
          <w:szCs w:val="18"/>
        </w:rPr>
        <w:t xml:space="preserve"> for good reason</w:t>
      </w:r>
      <w:r w:rsidR="000F6F8A" w:rsidRPr="001E5246">
        <w:rPr>
          <w:rFonts w:asciiTheme="minorHAnsi" w:hAnsiTheme="minorHAnsi" w:cstheme="minorHAnsi"/>
          <w:szCs w:val="18"/>
        </w:rPr>
        <w:t>,</w:t>
      </w:r>
      <w:r w:rsidRPr="001E5246">
        <w:rPr>
          <w:rFonts w:asciiTheme="minorHAnsi" w:hAnsiTheme="minorHAnsi" w:cstheme="minorHAnsi"/>
          <w:szCs w:val="18"/>
        </w:rPr>
        <w:t xml:space="preserve"> could not have been brought reasonably to the attention of the Fitness to Practise</w:t>
      </w:r>
      <w:r w:rsidRPr="001E5246">
        <w:rPr>
          <w:rFonts w:asciiTheme="minorHAnsi" w:hAnsiTheme="minorHAnsi" w:cstheme="minorHAnsi"/>
          <w:spacing w:val="-27"/>
          <w:szCs w:val="18"/>
        </w:rPr>
        <w:t xml:space="preserve"> </w:t>
      </w:r>
      <w:r w:rsidRPr="001E5246">
        <w:rPr>
          <w:rFonts w:asciiTheme="minorHAnsi" w:hAnsiTheme="minorHAnsi" w:cstheme="minorHAnsi"/>
          <w:szCs w:val="18"/>
        </w:rPr>
        <w:t>Panel.</w:t>
      </w:r>
      <w:r w:rsidR="00FB1259" w:rsidRPr="001E5246">
        <w:rPr>
          <w:rFonts w:asciiTheme="minorHAnsi" w:hAnsiTheme="minorHAnsi" w:cstheme="minorHAnsi"/>
          <w:szCs w:val="18"/>
        </w:rPr>
        <w:t xml:space="preserve"> Trainees should not include unnecessary personal information, particularly about third parties in their appeals. </w:t>
      </w:r>
      <w:r w:rsidR="00FB1259" w:rsidRPr="001E5246">
        <w:rPr>
          <w:rFonts w:asciiTheme="minorHAnsi" w:hAnsiTheme="minorHAnsi" w:cstheme="minorHAnsi"/>
          <w:szCs w:val="20"/>
          <w:lang w:val="en"/>
        </w:rPr>
        <w:t xml:space="preserve">For example, if the mitigation is based around the health of a family member, the OIA </w:t>
      </w:r>
      <w:r w:rsidR="0021230D" w:rsidRPr="001E5246">
        <w:rPr>
          <w:rFonts w:asciiTheme="minorHAnsi" w:hAnsiTheme="minorHAnsi" w:cstheme="minorHAnsi"/>
          <w:szCs w:val="20"/>
          <w:lang w:val="en"/>
        </w:rPr>
        <w:t>does</w:t>
      </w:r>
      <w:r w:rsidR="00FB1259" w:rsidRPr="001E5246">
        <w:rPr>
          <w:rFonts w:asciiTheme="minorHAnsi" w:hAnsiTheme="minorHAnsi" w:cstheme="minorHAnsi"/>
          <w:szCs w:val="20"/>
          <w:lang w:val="en"/>
        </w:rPr>
        <w:t xml:space="preserve"> not need to detailed medical information about that person.</w:t>
      </w:r>
    </w:p>
    <w:p w14:paraId="32D3D632" w14:textId="77777777" w:rsidR="00A63F06" w:rsidRPr="001E5246" w:rsidRDefault="00A63F06" w:rsidP="00A63F06">
      <w:pPr>
        <w:pStyle w:val="BodyText"/>
        <w:spacing w:after="0"/>
        <w:rPr>
          <w:rFonts w:asciiTheme="minorHAnsi" w:hAnsiTheme="minorHAnsi" w:cstheme="minorHAnsi"/>
          <w:szCs w:val="18"/>
        </w:rPr>
      </w:pPr>
    </w:p>
    <w:p w14:paraId="03CCFD6E" w14:textId="16FB2CD2" w:rsidR="00A63F06" w:rsidRPr="001E5246" w:rsidRDefault="00A63F06" w:rsidP="00A63F06">
      <w:pPr>
        <w:ind w:left="1599" w:right="156"/>
        <w:jc w:val="both"/>
        <w:rPr>
          <w:rFonts w:asciiTheme="minorHAnsi" w:hAnsiTheme="minorHAnsi" w:cstheme="minorHAnsi"/>
          <w:i/>
          <w:szCs w:val="18"/>
        </w:rPr>
      </w:pPr>
      <w:r w:rsidRPr="001E5246">
        <w:rPr>
          <w:rFonts w:asciiTheme="minorHAnsi" w:hAnsiTheme="minorHAnsi" w:cstheme="minorHAnsi"/>
          <w:i/>
          <w:szCs w:val="18"/>
        </w:rPr>
        <w:t xml:space="preserve">(Note: ‘good reason’ means that the trainee </w:t>
      </w:r>
      <w:r w:rsidRPr="001E5246">
        <w:rPr>
          <w:rFonts w:asciiTheme="minorHAnsi" w:hAnsiTheme="minorHAnsi" w:cstheme="minorHAnsi"/>
          <w:i/>
          <w:szCs w:val="18"/>
          <w:u w:val="single"/>
        </w:rPr>
        <w:t>could</w:t>
      </w:r>
      <w:r w:rsidRPr="001E5246">
        <w:rPr>
          <w:rFonts w:asciiTheme="minorHAnsi" w:hAnsiTheme="minorHAnsi" w:cstheme="minorHAnsi"/>
          <w:i/>
          <w:szCs w:val="18"/>
        </w:rPr>
        <w:t xml:space="preserve"> not, rather than </w:t>
      </w:r>
      <w:r w:rsidRPr="001E5246">
        <w:rPr>
          <w:rFonts w:asciiTheme="minorHAnsi" w:hAnsiTheme="minorHAnsi" w:cstheme="minorHAnsi"/>
          <w:i/>
          <w:szCs w:val="18"/>
          <w:u w:val="single"/>
        </w:rPr>
        <w:t>did</w:t>
      </w:r>
      <w:r w:rsidRPr="001E5246">
        <w:rPr>
          <w:rFonts w:asciiTheme="minorHAnsi" w:hAnsiTheme="minorHAnsi" w:cstheme="minorHAnsi"/>
          <w:i/>
          <w:szCs w:val="18"/>
        </w:rPr>
        <w:t xml:space="preserve"> not, provide the evidence at the time of the Panel meeting. Sensitive personal, family or cultural reasons will not be accepted as ‘good </w:t>
      </w:r>
      <w:proofErr w:type="gramStart"/>
      <w:r w:rsidRPr="001E5246">
        <w:rPr>
          <w:rFonts w:asciiTheme="minorHAnsi" w:hAnsiTheme="minorHAnsi" w:cstheme="minorHAnsi"/>
          <w:i/>
          <w:szCs w:val="18"/>
        </w:rPr>
        <w:t>reasons’</w:t>
      </w:r>
      <w:proofErr w:type="gramEnd"/>
      <w:r w:rsidRPr="001E5246">
        <w:rPr>
          <w:rFonts w:asciiTheme="minorHAnsi" w:hAnsiTheme="minorHAnsi" w:cstheme="minorHAnsi"/>
          <w:i/>
          <w:szCs w:val="18"/>
        </w:rPr>
        <w:t>.)</w:t>
      </w:r>
    </w:p>
    <w:p w14:paraId="6A232074" w14:textId="77777777" w:rsidR="00A63F06" w:rsidRPr="001E5246" w:rsidRDefault="00A63F06" w:rsidP="00A63F06">
      <w:pPr>
        <w:pStyle w:val="BodyText"/>
        <w:spacing w:after="0"/>
        <w:rPr>
          <w:rFonts w:asciiTheme="minorHAnsi" w:hAnsiTheme="minorHAnsi" w:cstheme="minorHAnsi"/>
          <w:i/>
          <w:szCs w:val="18"/>
        </w:rPr>
      </w:pPr>
    </w:p>
    <w:p w14:paraId="60A0E485" w14:textId="77777777" w:rsidR="00A63F06" w:rsidRPr="001E5246" w:rsidRDefault="00A63F06" w:rsidP="009268BD">
      <w:pPr>
        <w:pStyle w:val="ListParagraph"/>
        <w:widowControl w:val="0"/>
        <w:numPr>
          <w:ilvl w:val="1"/>
          <w:numId w:val="111"/>
        </w:numPr>
        <w:tabs>
          <w:tab w:val="left" w:pos="879"/>
        </w:tabs>
        <w:autoSpaceDE w:val="0"/>
        <w:autoSpaceDN w:val="0"/>
        <w:ind w:left="851" w:right="156" w:hanging="851"/>
        <w:rPr>
          <w:rFonts w:asciiTheme="minorHAnsi" w:hAnsiTheme="minorHAnsi" w:cstheme="minorHAnsi"/>
          <w:szCs w:val="18"/>
        </w:rPr>
      </w:pPr>
      <w:r w:rsidRPr="001E5246">
        <w:rPr>
          <w:rFonts w:asciiTheme="minorHAnsi" w:hAnsiTheme="minorHAnsi" w:cstheme="minorHAnsi"/>
          <w:szCs w:val="18"/>
        </w:rPr>
        <w:t>If suspension of the trainee was imposed by the Fitness to Practise Panel, the suspension shall continue to be in place pending the determination of the</w:t>
      </w:r>
      <w:r w:rsidRPr="001E5246">
        <w:rPr>
          <w:rFonts w:asciiTheme="minorHAnsi" w:hAnsiTheme="minorHAnsi" w:cstheme="minorHAnsi"/>
          <w:spacing w:val="-36"/>
          <w:szCs w:val="18"/>
        </w:rPr>
        <w:t xml:space="preserve"> </w:t>
      </w:r>
      <w:r w:rsidRPr="001E5246">
        <w:rPr>
          <w:rFonts w:asciiTheme="minorHAnsi" w:hAnsiTheme="minorHAnsi" w:cstheme="minorHAnsi"/>
          <w:szCs w:val="18"/>
        </w:rPr>
        <w:t>appeal.</w:t>
      </w:r>
    </w:p>
    <w:p w14:paraId="176BAF1D" w14:textId="77777777" w:rsidR="00A63F06" w:rsidRPr="001E5246" w:rsidRDefault="00A63F06" w:rsidP="00A63F06">
      <w:pPr>
        <w:pStyle w:val="BodyText"/>
        <w:tabs>
          <w:tab w:val="left" w:pos="879"/>
        </w:tabs>
        <w:spacing w:after="0"/>
        <w:ind w:left="851" w:hanging="851"/>
        <w:rPr>
          <w:rFonts w:asciiTheme="minorHAnsi" w:hAnsiTheme="minorHAnsi" w:cstheme="minorHAnsi"/>
          <w:szCs w:val="18"/>
        </w:rPr>
      </w:pPr>
    </w:p>
    <w:p w14:paraId="1929BB7D" w14:textId="77777777" w:rsidR="00A63F06" w:rsidRPr="001E5246" w:rsidRDefault="00A63F06" w:rsidP="009268BD">
      <w:pPr>
        <w:pStyle w:val="ListParagraph"/>
        <w:widowControl w:val="0"/>
        <w:numPr>
          <w:ilvl w:val="1"/>
          <w:numId w:val="111"/>
        </w:numPr>
        <w:tabs>
          <w:tab w:val="left" w:pos="879"/>
        </w:tabs>
        <w:autoSpaceDE w:val="0"/>
        <w:autoSpaceDN w:val="0"/>
        <w:ind w:left="851" w:right="160" w:hanging="851"/>
        <w:rPr>
          <w:rFonts w:asciiTheme="minorHAnsi" w:hAnsiTheme="minorHAnsi" w:cstheme="minorHAnsi"/>
          <w:szCs w:val="18"/>
        </w:rPr>
      </w:pPr>
      <w:r w:rsidRPr="001E5246">
        <w:rPr>
          <w:rFonts w:asciiTheme="minorHAnsi" w:hAnsiTheme="minorHAnsi" w:cstheme="minorHAnsi"/>
          <w:szCs w:val="18"/>
        </w:rPr>
        <w:t>The Secretary will be responsible for organising the meeting of the Professional Appeals Board, collating and circulating the papers and conducting</w:t>
      </w:r>
      <w:r w:rsidRPr="001E5246">
        <w:rPr>
          <w:rFonts w:asciiTheme="minorHAnsi" w:hAnsiTheme="minorHAnsi" w:cstheme="minorHAnsi"/>
          <w:spacing w:val="-40"/>
          <w:szCs w:val="18"/>
        </w:rPr>
        <w:t xml:space="preserve"> </w:t>
      </w:r>
      <w:r w:rsidRPr="001E5246">
        <w:rPr>
          <w:rFonts w:asciiTheme="minorHAnsi" w:hAnsiTheme="minorHAnsi" w:cstheme="minorHAnsi"/>
          <w:szCs w:val="18"/>
        </w:rPr>
        <w:t>correspondence.</w:t>
      </w:r>
    </w:p>
    <w:p w14:paraId="710A569D" w14:textId="77777777" w:rsidR="00A63F06" w:rsidRPr="001E5246" w:rsidRDefault="00A63F06" w:rsidP="00A63F06">
      <w:pPr>
        <w:pStyle w:val="BodyText"/>
        <w:tabs>
          <w:tab w:val="left" w:pos="879"/>
        </w:tabs>
        <w:spacing w:after="0"/>
        <w:ind w:left="851" w:hanging="851"/>
        <w:rPr>
          <w:rFonts w:asciiTheme="minorHAnsi" w:hAnsiTheme="minorHAnsi" w:cstheme="minorHAnsi"/>
          <w:szCs w:val="18"/>
        </w:rPr>
      </w:pPr>
    </w:p>
    <w:p w14:paraId="34A9CBAF" w14:textId="2EE503EE" w:rsidR="00A63F06" w:rsidRPr="001E5246" w:rsidRDefault="00A63F06" w:rsidP="009268BD">
      <w:pPr>
        <w:pStyle w:val="ListParagraph"/>
        <w:widowControl w:val="0"/>
        <w:numPr>
          <w:ilvl w:val="1"/>
          <w:numId w:val="111"/>
        </w:numPr>
        <w:tabs>
          <w:tab w:val="left" w:pos="879"/>
        </w:tabs>
        <w:autoSpaceDE w:val="0"/>
        <w:autoSpaceDN w:val="0"/>
        <w:ind w:left="851" w:right="159" w:hanging="851"/>
        <w:rPr>
          <w:rFonts w:asciiTheme="minorHAnsi" w:hAnsiTheme="minorHAnsi" w:cstheme="minorHAnsi"/>
          <w:szCs w:val="18"/>
        </w:rPr>
      </w:pPr>
      <w:r w:rsidRPr="001E5246">
        <w:rPr>
          <w:rFonts w:asciiTheme="minorHAnsi" w:hAnsiTheme="minorHAnsi" w:cstheme="minorHAnsi"/>
          <w:szCs w:val="18"/>
        </w:rPr>
        <w:t>The trainee will be given a minimum of ten working days’ notice of the date of the hearing.</w:t>
      </w:r>
    </w:p>
    <w:p w14:paraId="22D48DBD" w14:textId="0CF607FF" w:rsidR="00CF4A21" w:rsidRPr="001E5246" w:rsidRDefault="00CF4A21" w:rsidP="00CF4A21">
      <w:pPr>
        <w:widowControl w:val="0"/>
        <w:tabs>
          <w:tab w:val="left" w:pos="879"/>
        </w:tabs>
        <w:autoSpaceDE w:val="0"/>
        <w:autoSpaceDN w:val="0"/>
        <w:ind w:right="159"/>
        <w:rPr>
          <w:rFonts w:asciiTheme="minorHAnsi" w:hAnsiTheme="minorHAnsi" w:cstheme="minorHAnsi"/>
          <w:szCs w:val="18"/>
        </w:rPr>
      </w:pPr>
    </w:p>
    <w:p w14:paraId="70F7BBC8" w14:textId="77777777" w:rsidR="00A63F06" w:rsidRPr="001E5246" w:rsidRDefault="00A63F06" w:rsidP="009268BD">
      <w:pPr>
        <w:pStyle w:val="ListParagraph"/>
        <w:widowControl w:val="0"/>
        <w:numPr>
          <w:ilvl w:val="1"/>
          <w:numId w:val="111"/>
        </w:numPr>
        <w:tabs>
          <w:tab w:val="left" w:pos="879"/>
        </w:tabs>
        <w:autoSpaceDE w:val="0"/>
        <w:autoSpaceDN w:val="0"/>
        <w:ind w:left="879" w:right="158" w:hanging="851"/>
        <w:jc w:val="both"/>
        <w:rPr>
          <w:rFonts w:asciiTheme="minorHAnsi" w:hAnsiTheme="minorHAnsi" w:cstheme="minorHAnsi"/>
          <w:szCs w:val="18"/>
        </w:rPr>
      </w:pPr>
      <w:r w:rsidRPr="001E5246">
        <w:rPr>
          <w:rFonts w:asciiTheme="minorHAnsi" w:hAnsiTheme="minorHAnsi" w:cstheme="minorHAnsi"/>
          <w:szCs w:val="18"/>
        </w:rPr>
        <w:t xml:space="preserve">All parties except witnesses shall receive copies of all the documentation which </w:t>
      </w:r>
      <w:r w:rsidRPr="001E5246">
        <w:rPr>
          <w:rFonts w:asciiTheme="minorHAnsi" w:hAnsiTheme="minorHAnsi" w:cstheme="minorHAnsi"/>
          <w:spacing w:val="-2"/>
          <w:szCs w:val="18"/>
        </w:rPr>
        <w:t xml:space="preserve">was </w:t>
      </w:r>
      <w:r w:rsidRPr="001E5246">
        <w:rPr>
          <w:rFonts w:asciiTheme="minorHAnsi" w:hAnsiTheme="minorHAnsi" w:cstheme="minorHAnsi"/>
          <w:szCs w:val="18"/>
        </w:rPr>
        <w:t>submitted to the Fitness to Practise Panel and the minutes of the meeting of the Fitness to Practise</w:t>
      </w:r>
      <w:r w:rsidRPr="001E5246">
        <w:rPr>
          <w:rFonts w:asciiTheme="minorHAnsi" w:hAnsiTheme="minorHAnsi" w:cstheme="minorHAnsi"/>
          <w:spacing w:val="-9"/>
          <w:szCs w:val="18"/>
        </w:rPr>
        <w:t xml:space="preserve"> </w:t>
      </w:r>
      <w:r w:rsidRPr="001E5246">
        <w:rPr>
          <w:rFonts w:asciiTheme="minorHAnsi" w:hAnsiTheme="minorHAnsi" w:cstheme="minorHAnsi"/>
          <w:szCs w:val="18"/>
        </w:rPr>
        <w:t>Panel.</w:t>
      </w:r>
    </w:p>
    <w:p w14:paraId="6AEBE53C" w14:textId="77777777" w:rsidR="00A63F06" w:rsidRPr="001E5246" w:rsidRDefault="00A63F06" w:rsidP="00A63F06">
      <w:pPr>
        <w:pStyle w:val="BodyText"/>
        <w:tabs>
          <w:tab w:val="left" w:pos="879"/>
        </w:tabs>
        <w:spacing w:after="0"/>
        <w:ind w:hanging="851"/>
        <w:rPr>
          <w:rFonts w:asciiTheme="minorHAnsi" w:hAnsiTheme="minorHAnsi" w:cstheme="minorHAnsi"/>
          <w:szCs w:val="18"/>
        </w:rPr>
      </w:pPr>
    </w:p>
    <w:p w14:paraId="76C6191E" w14:textId="77777777" w:rsidR="00A63F06" w:rsidRPr="001E5246" w:rsidRDefault="00A63F06" w:rsidP="009268BD">
      <w:pPr>
        <w:pStyle w:val="ListParagraph"/>
        <w:widowControl w:val="0"/>
        <w:numPr>
          <w:ilvl w:val="1"/>
          <w:numId w:val="111"/>
        </w:numPr>
        <w:tabs>
          <w:tab w:val="left" w:pos="879"/>
        </w:tabs>
        <w:autoSpaceDE w:val="0"/>
        <w:autoSpaceDN w:val="0"/>
        <w:ind w:left="879" w:right="158" w:hanging="851"/>
        <w:jc w:val="both"/>
        <w:rPr>
          <w:rFonts w:asciiTheme="minorHAnsi" w:hAnsiTheme="minorHAnsi" w:cstheme="minorHAnsi"/>
          <w:szCs w:val="18"/>
        </w:rPr>
      </w:pPr>
      <w:r w:rsidRPr="001E5246">
        <w:rPr>
          <w:rFonts w:asciiTheme="minorHAnsi" w:hAnsiTheme="minorHAnsi" w:cstheme="minorHAnsi"/>
          <w:szCs w:val="18"/>
        </w:rPr>
        <w:t>The trainee and the Chair of the Fitness to Practise Panel or her/his nominee are required to appear before the</w:t>
      </w:r>
      <w:r w:rsidRPr="001E5246">
        <w:rPr>
          <w:rFonts w:asciiTheme="minorHAnsi" w:hAnsiTheme="minorHAnsi" w:cstheme="minorHAnsi"/>
          <w:spacing w:val="-14"/>
          <w:szCs w:val="18"/>
        </w:rPr>
        <w:t xml:space="preserve"> </w:t>
      </w:r>
      <w:r w:rsidRPr="001E5246">
        <w:rPr>
          <w:rFonts w:asciiTheme="minorHAnsi" w:hAnsiTheme="minorHAnsi" w:cstheme="minorHAnsi"/>
          <w:szCs w:val="18"/>
        </w:rPr>
        <w:t>Board.</w:t>
      </w:r>
    </w:p>
    <w:p w14:paraId="28BE8A83" w14:textId="77777777" w:rsidR="00A63F06" w:rsidRPr="001E5246" w:rsidRDefault="00A63F06" w:rsidP="00A63F06">
      <w:pPr>
        <w:pStyle w:val="BodyText"/>
        <w:tabs>
          <w:tab w:val="left" w:pos="879"/>
        </w:tabs>
        <w:spacing w:after="0"/>
        <w:ind w:hanging="851"/>
        <w:rPr>
          <w:rFonts w:asciiTheme="minorHAnsi" w:hAnsiTheme="minorHAnsi" w:cstheme="minorHAnsi"/>
          <w:szCs w:val="18"/>
        </w:rPr>
      </w:pPr>
    </w:p>
    <w:p w14:paraId="30D48BBF" w14:textId="77777777" w:rsidR="00A63F06" w:rsidRPr="001E5246" w:rsidRDefault="00A63F06" w:rsidP="009268BD">
      <w:pPr>
        <w:pStyle w:val="ListParagraph"/>
        <w:widowControl w:val="0"/>
        <w:numPr>
          <w:ilvl w:val="1"/>
          <w:numId w:val="111"/>
        </w:numPr>
        <w:tabs>
          <w:tab w:val="left" w:pos="879"/>
        </w:tabs>
        <w:autoSpaceDE w:val="0"/>
        <w:autoSpaceDN w:val="0"/>
        <w:ind w:left="879" w:right="158" w:hanging="851"/>
        <w:jc w:val="both"/>
        <w:rPr>
          <w:rFonts w:asciiTheme="minorHAnsi" w:hAnsiTheme="minorHAnsi" w:cstheme="minorHAnsi"/>
          <w:szCs w:val="18"/>
        </w:rPr>
      </w:pPr>
      <w:r w:rsidRPr="001E5246">
        <w:rPr>
          <w:rFonts w:asciiTheme="minorHAnsi" w:hAnsiTheme="minorHAnsi" w:cstheme="minorHAnsi"/>
          <w:szCs w:val="18"/>
        </w:rPr>
        <w:t>The trainee is entitled to be accompanied by one other person who may be, for instance, her/his tutor or friend. This person may act as the trainee's representative and speak on her/his behalf, if the trainee so desires, or the trainee may present her/his own case and have the other person present merely for moral support. The trainee is strongly advised to exercise this right. The trainee should give notice in advance of the meeting as to who will be accompanying him or</w:t>
      </w:r>
      <w:r w:rsidRPr="001E5246">
        <w:rPr>
          <w:rFonts w:asciiTheme="minorHAnsi" w:hAnsiTheme="minorHAnsi" w:cstheme="minorHAnsi"/>
          <w:spacing w:val="-24"/>
          <w:szCs w:val="18"/>
        </w:rPr>
        <w:t xml:space="preserve"> </w:t>
      </w:r>
      <w:r w:rsidRPr="001E5246">
        <w:rPr>
          <w:rFonts w:asciiTheme="minorHAnsi" w:hAnsiTheme="minorHAnsi" w:cstheme="minorHAnsi"/>
          <w:szCs w:val="18"/>
        </w:rPr>
        <w:t>her.</w:t>
      </w:r>
    </w:p>
    <w:p w14:paraId="6501F527" w14:textId="77777777" w:rsidR="00A63F06" w:rsidRPr="001E5246" w:rsidRDefault="00A63F06" w:rsidP="00A63F06">
      <w:pPr>
        <w:pStyle w:val="BodyText"/>
        <w:tabs>
          <w:tab w:val="left" w:pos="879"/>
        </w:tabs>
        <w:spacing w:after="0"/>
        <w:ind w:hanging="851"/>
        <w:rPr>
          <w:rFonts w:asciiTheme="minorHAnsi" w:hAnsiTheme="minorHAnsi" w:cstheme="minorHAnsi"/>
          <w:szCs w:val="18"/>
        </w:rPr>
      </w:pPr>
    </w:p>
    <w:p w14:paraId="1726C00C" w14:textId="37CBB505" w:rsidR="00A63F06" w:rsidRPr="001E5246" w:rsidRDefault="00A63F06" w:rsidP="009268BD">
      <w:pPr>
        <w:pStyle w:val="ListParagraph"/>
        <w:widowControl w:val="0"/>
        <w:numPr>
          <w:ilvl w:val="1"/>
          <w:numId w:val="111"/>
        </w:numPr>
        <w:tabs>
          <w:tab w:val="left" w:pos="879"/>
        </w:tabs>
        <w:autoSpaceDE w:val="0"/>
        <w:autoSpaceDN w:val="0"/>
        <w:ind w:left="879" w:right="156" w:hanging="851"/>
        <w:jc w:val="both"/>
        <w:rPr>
          <w:rFonts w:asciiTheme="minorHAnsi" w:hAnsiTheme="minorHAnsi" w:cstheme="minorHAnsi"/>
          <w:szCs w:val="18"/>
        </w:rPr>
      </w:pPr>
      <w:r w:rsidRPr="001E5246">
        <w:rPr>
          <w:rFonts w:asciiTheme="minorHAnsi" w:hAnsiTheme="minorHAnsi" w:cstheme="minorHAnsi"/>
          <w:szCs w:val="18"/>
        </w:rPr>
        <w:t>The trainee is entitled to be legally represented at the hearing but must bear the expense of such a choice, whatever the outcome.  Leg</w:t>
      </w:r>
      <w:r w:rsidR="00337660" w:rsidRPr="001E5246">
        <w:rPr>
          <w:rFonts w:asciiTheme="minorHAnsi" w:hAnsiTheme="minorHAnsi" w:cstheme="minorHAnsi"/>
          <w:szCs w:val="18"/>
        </w:rPr>
        <w:t xml:space="preserve">al representatives will attend </w:t>
      </w:r>
      <w:r w:rsidRPr="001E5246">
        <w:rPr>
          <w:rFonts w:asciiTheme="minorHAnsi" w:hAnsiTheme="minorHAnsi" w:cstheme="minorHAnsi"/>
          <w:szCs w:val="18"/>
        </w:rPr>
        <w:t>in addition to the trainee's friend. If the trainee is legally represented by a barrister, there may also be a solicitor in</w:t>
      </w:r>
      <w:r w:rsidRPr="001E5246">
        <w:rPr>
          <w:rFonts w:asciiTheme="minorHAnsi" w:hAnsiTheme="minorHAnsi" w:cstheme="minorHAnsi"/>
          <w:spacing w:val="-18"/>
          <w:szCs w:val="18"/>
        </w:rPr>
        <w:t xml:space="preserve"> </w:t>
      </w:r>
      <w:r w:rsidRPr="001E5246">
        <w:rPr>
          <w:rFonts w:asciiTheme="minorHAnsi" w:hAnsiTheme="minorHAnsi" w:cstheme="minorHAnsi"/>
          <w:szCs w:val="18"/>
        </w:rPr>
        <w:t>attendance.</w:t>
      </w:r>
    </w:p>
    <w:p w14:paraId="44A24EE5" w14:textId="77777777" w:rsidR="00A63F06" w:rsidRPr="001E5246" w:rsidRDefault="00A63F06" w:rsidP="00A63F06">
      <w:pPr>
        <w:pStyle w:val="BodyText"/>
        <w:tabs>
          <w:tab w:val="left" w:pos="879"/>
        </w:tabs>
        <w:spacing w:after="0"/>
        <w:ind w:hanging="851"/>
        <w:rPr>
          <w:rFonts w:asciiTheme="minorHAnsi" w:hAnsiTheme="minorHAnsi" w:cstheme="minorHAnsi"/>
          <w:szCs w:val="18"/>
        </w:rPr>
      </w:pPr>
    </w:p>
    <w:p w14:paraId="21B98C6C" w14:textId="77777777" w:rsidR="00A63F06" w:rsidRPr="001E5246" w:rsidRDefault="00A63F06" w:rsidP="009268BD">
      <w:pPr>
        <w:pStyle w:val="ListParagraph"/>
        <w:widowControl w:val="0"/>
        <w:numPr>
          <w:ilvl w:val="1"/>
          <w:numId w:val="111"/>
        </w:numPr>
        <w:tabs>
          <w:tab w:val="left" w:pos="879"/>
        </w:tabs>
        <w:autoSpaceDE w:val="0"/>
        <w:autoSpaceDN w:val="0"/>
        <w:ind w:left="879" w:right="158" w:hanging="851"/>
        <w:jc w:val="both"/>
        <w:rPr>
          <w:rFonts w:asciiTheme="minorHAnsi" w:hAnsiTheme="minorHAnsi" w:cstheme="minorHAnsi"/>
          <w:szCs w:val="18"/>
        </w:rPr>
      </w:pPr>
      <w:r w:rsidRPr="001E5246">
        <w:rPr>
          <w:rFonts w:asciiTheme="minorHAnsi" w:hAnsiTheme="minorHAnsi" w:cstheme="minorHAnsi"/>
          <w:szCs w:val="18"/>
        </w:rPr>
        <w:t>A trainee who chooses to be legally represented must give the Secretary notice of that intention as early as possible, so that the SCITT may consider its representation. If either party (the trainee or the SCITT) arrives at the hearing with legal representation without having given proper notice of intention to do so, the other party may request and be granted an adjournment of the hearing so that it also may instruct a legal representative of equivalent</w:t>
      </w:r>
      <w:r w:rsidRPr="001E5246">
        <w:rPr>
          <w:rFonts w:asciiTheme="minorHAnsi" w:hAnsiTheme="minorHAnsi" w:cstheme="minorHAnsi"/>
          <w:spacing w:val="-32"/>
          <w:szCs w:val="18"/>
        </w:rPr>
        <w:t xml:space="preserve"> </w:t>
      </w:r>
      <w:r w:rsidRPr="001E5246">
        <w:rPr>
          <w:rFonts w:asciiTheme="minorHAnsi" w:hAnsiTheme="minorHAnsi" w:cstheme="minorHAnsi"/>
          <w:szCs w:val="18"/>
        </w:rPr>
        <w:t>status.</w:t>
      </w:r>
    </w:p>
    <w:p w14:paraId="664CCDEB" w14:textId="77777777" w:rsidR="00A63F06" w:rsidRPr="001E5246" w:rsidRDefault="00A63F06" w:rsidP="00A63F06">
      <w:pPr>
        <w:pStyle w:val="BodyText"/>
        <w:tabs>
          <w:tab w:val="left" w:pos="879"/>
        </w:tabs>
        <w:spacing w:after="0"/>
        <w:ind w:hanging="851"/>
        <w:rPr>
          <w:rFonts w:asciiTheme="minorHAnsi" w:hAnsiTheme="minorHAnsi" w:cstheme="minorHAnsi"/>
          <w:szCs w:val="18"/>
        </w:rPr>
      </w:pPr>
    </w:p>
    <w:p w14:paraId="2B84A38A" w14:textId="77777777" w:rsidR="00A63F06" w:rsidRPr="001E5246" w:rsidRDefault="00A63F06" w:rsidP="009268BD">
      <w:pPr>
        <w:pStyle w:val="ListParagraph"/>
        <w:widowControl w:val="0"/>
        <w:numPr>
          <w:ilvl w:val="1"/>
          <w:numId w:val="111"/>
        </w:numPr>
        <w:tabs>
          <w:tab w:val="left" w:pos="879"/>
        </w:tabs>
        <w:autoSpaceDE w:val="0"/>
        <w:autoSpaceDN w:val="0"/>
        <w:ind w:left="879" w:right="163" w:hanging="851"/>
        <w:jc w:val="both"/>
        <w:rPr>
          <w:rFonts w:asciiTheme="minorHAnsi" w:hAnsiTheme="minorHAnsi" w:cstheme="minorHAnsi"/>
          <w:szCs w:val="18"/>
        </w:rPr>
      </w:pPr>
      <w:r w:rsidRPr="001E5246">
        <w:rPr>
          <w:rFonts w:asciiTheme="minorHAnsi" w:hAnsiTheme="minorHAnsi" w:cstheme="minorHAnsi"/>
          <w:szCs w:val="18"/>
        </w:rPr>
        <w:t>The Professional Appeals Board must refer to the Teacher Standards in reaching its</w:t>
      </w:r>
      <w:r w:rsidRPr="001E5246">
        <w:rPr>
          <w:rFonts w:asciiTheme="minorHAnsi" w:hAnsiTheme="minorHAnsi" w:cstheme="minorHAnsi"/>
          <w:spacing w:val="-22"/>
          <w:szCs w:val="18"/>
        </w:rPr>
        <w:t xml:space="preserve"> </w:t>
      </w:r>
      <w:r w:rsidRPr="001E5246">
        <w:rPr>
          <w:rFonts w:asciiTheme="minorHAnsi" w:hAnsiTheme="minorHAnsi" w:cstheme="minorHAnsi"/>
          <w:szCs w:val="18"/>
        </w:rPr>
        <w:t>decision.</w:t>
      </w:r>
    </w:p>
    <w:p w14:paraId="2030BE52" w14:textId="77777777" w:rsidR="00A63F06" w:rsidRPr="001E5246" w:rsidRDefault="00A63F06" w:rsidP="009268BD">
      <w:pPr>
        <w:pStyle w:val="BodyText"/>
        <w:numPr>
          <w:ilvl w:val="0"/>
          <w:numId w:val="160"/>
        </w:numPr>
        <w:rPr>
          <w:rFonts w:asciiTheme="minorHAnsi" w:hAnsiTheme="minorHAnsi" w:cstheme="minorHAnsi"/>
          <w:b/>
        </w:rPr>
      </w:pPr>
      <w:bookmarkStart w:id="295" w:name="_bookmark22"/>
      <w:bookmarkStart w:id="296" w:name="_Toc497305618"/>
      <w:bookmarkStart w:id="297" w:name="_Toc497384343"/>
      <w:bookmarkStart w:id="298" w:name="_Toc497831269"/>
      <w:bookmarkEnd w:id="295"/>
      <w:r w:rsidRPr="001E5246">
        <w:rPr>
          <w:rFonts w:asciiTheme="minorHAnsi" w:hAnsiTheme="minorHAnsi" w:cstheme="minorHAnsi"/>
          <w:b/>
        </w:rPr>
        <w:t>Procedures during a Professional Appeals Board</w:t>
      </w:r>
      <w:r w:rsidRPr="001E5246">
        <w:rPr>
          <w:rFonts w:asciiTheme="minorHAnsi" w:hAnsiTheme="minorHAnsi" w:cstheme="minorHAnsi"/>
          <w:b/>
          <w:spacing w:val="-10"/>
        </w:rPr>
        <w:t xml:space="preserve"> </w:t>
      </w:r>
      <w:r w:rsidRPr="001E5246">
        <w:rPr>
          <w:rFonts w:asciiTheme="minorHAnsi" w:hAnsiTheme="minorHAnsi" w:cstheme="minorHAnsi"/>
          <w:b/>
        </w:rPr>
        <w:t>meeting</w:t>
      </w:r>
      <w:bookmarkEnd w:id="296"/>
      <w:bookmarkEnd w:id="297"/>
      <w:bookmarkEnd w:id="298"/>
    </w:p>
    <w:p w14:paraId="09020332" w14:textId="77777777" w:rsidR="00A63F06" w:rsidRPr="001E5246" w:rsidRDefault="00A63F06" w:rsidP="00A63F06">
      <w:pPr>
        <w:pStyle w:val="BodyText"/>
        <w:spacing w:after="0"/>
        <w:rPr>
          <w:rFonts w:asciiTheme="minorHAnsi" w:hAnsiTheme="minorHAnsi" w:cstheme="minorHAnsi"/>
          <w:szCs w:val="18"/>
        </w:rPr>
      </w:pPr>
    </w:p>
    <w:p w14:paraId="2D413981" w14:textId="77777777" w:rsidR="00A63F06" w:rsidRPr="001E5246" w:rsidRDefault="00A63F06" w:rsidP="009268BD">
      <w:pPr>
        <w:pStyle w:val="ListParagraph"/>
        <w:widowControl w:val="0"/>
        <w:numPr>
          <w:ilvl w:val="1"/>
          <w:numId w:val="112"/>
        </w:numPr>
        <w:tabs>
          <w:tab w:val="left" w:pos="881"/>
        </w:tabs>
        <w:autoSpaceDE w:val="0"/>
        <w:autoSpaceDN w:val="0"/>
        <w:ind w:left="851" w:right="157" w:hanging="862"/>
        <w:jc w:val="both"/>
        <w:rPr>
          <w:rFonts w:asciiTheme="minorHAnsi" w:hAnsiTheme="minorHAnsi" w:cstheme="minorHAnsi"/>
          <w:szCs w:val="18"/>
        </w:rPr>
      </w:pPr>
      <w:r w:rsidRPr="001E5246">
        <w:rPr>
          <w:rFonts w:asciiTheme="minorHAnsi" w:hAnsiTheme="minorHAnsi" w:cstheme="minorHAnsi"/>
          <w:szCs w:val="18"/>
        </w:rPr>
        <w:t xml:space="preserve">The following Procedures are those that will normally be followed when the </w:t>
      </w:r>
      <w:bookmarkStart w:id="299" w:name="17._Procedures_during_a_Professional_App"/>
      <w:bookmarkEnd w:id="299"/>
      <w:r w:rsidRPr="001E5246">
        <w:rPr>
          <w:rFonts w:asciiTheme="minorHAnsi" w:hAnsiTheme="minorHAnsi" w:cstheme="minorHAnsi"/>
          <w:szCs w:val="18"/>
        </w:rPr>
        <w:t>Board hears an individual trainee case. The Chair, after consultation with the Board, may modify these Procedures in exceptional or unusual cases, so long as the principles of natural justice, as set out in the Procedures below, are</w:t>
      </w:r>
      <w:r w:rsidRPr="001E5246">
        <w:rPr>
          <w:rFonts w:asciiTheme="minorHAnsi" w:hAnsiTheme="minorHAnsi" w:cstheme="minorHAnsi"/>
          <w:spacing w:val="-28"/>
          <w:szCs w:val="18"/>
        </w:rPr>
        <w:t xml:space="preserve"> </w:t>
      </w:r>
      <w:r w:rsidRPr="001E5246">
        <w:rPr>
          <w:rFonts w:asciiTheme="minorHAnsi" w:hAnsiTheme="minorHAnsi" w:cstheme="minorHAnsi"/>
          <w:szCs w:val="18"/>
        </w:rPr>
        <w:t>maintained.</w:t>
      </w:r>
    </w:p>
    <w:p w14:paraId="3A47E760" w14:textId="77777777" w:rsidR="00A63F06" w:rsidRPr="001E5246" w:rsidRDefault="00A63F06" w:rsidP="00A63F06">
      <w:pPr>
        <w:pStyle w:val="BodyText"/>
        <w:spacing w:after="0"/>
        <w:rPr>
          <w:rFonts w:asciiTheme="minorHAnsi" w:hAnsiTheme="minorHAnsi" w:cstheme="minorHAnsi"/>
          <w:szCs w:val="18"/>
        </w:rPr>
      </w:pPr>
    </w:p>
    <w:p w14:paraId="73841BB9" w14:textId="77777777" w:rsidR="00A63F06" w:rsidRPr="001E5246" w:rsidRDefault="00A63F06" w:rsidP="009268BD">
      <w:pPr>
        <w:pStyle w:val="ListParagraph"/>
        <w:widowControl w:val="0"/>
        <w:numPr>
          <w:ilvl w:val="2"/>
          <w:numId w:val="90"/>
        </w:numPr>
        <w:tabs>
          <w:tab w:val="left" w:pos="880"/>
        </w:tabs>
        <w:autoSpaceDE w:val="0"/>
        <w:autoSpaceDN w:val="0"/>
        <w:ind w:left="709" w:hanging="425"/>
        <w:rPr>
          <w:rFonts w:asciiTheme="minorHAnsi" w:hAnsiTheme="minorHAnsi" w:cstheme="minorHAnsi"/>
          <w:szCs w:val="18"/>
        </w:rPr>
      </w:pPr>
      <w:r w:rsidRPr="001E5246">
        <w:rPr>
          <w:rFonts w:asciiTheme="minorHAnsi" w:hAnsiTheme="minorHAnsi" w:cstheme="minorHAnsi"/>
          <w:szCs w:val="18"/>
        </w:rPr>
        <w:t>The members of the Board take their</w:t>
      </w:r>
      <w:r w:rsidRPr="001E5246">
        <w:rPr>
          <w:rFonts w:asciiTheme="minorHAnsi" w:hAnsiTheme="minorHAnsi" w:cstheme="minorHAnsi"/>
          <w:spacing w:val="-17"/>
          <w:szCs w:val="18"/>
        </w:rPr>
        <w:t xml:space="preserve"> </w:t>
      </w:r>
      <w:r w:rsidRPr="001E5246">
        <w:rPr>
          <w:rFonts w:asciiTheme="minorHAnsi" w:hAnsiTheme="minorHAnsi" w:cstheme="minorHAnsi"/>
          <w:szCs w:val="18"/>
        </w:rPr>
        <w:t>places.</w:t>
      </w:r>
    </w:p>
    <w:p w14:paraId="2E287DD9"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6270A833" w14:textId="3E38CA5D" w:rsidR="00A63F06" w:rsidRPr="001E5246" w:rsidRDefault="00A63F06" w:rsidP="009268BD">
      <w:pPr>
        <w:pStyle w:val="ListParagraph"/>
        <w:widowControl w:val="0"/>
        <w:numPr>
          <w:ilvl w:val="2"/>
          <w:numId w:val="90"/>
        </w:numPr>
        <w:tabs>
          <w:tab w:val="left" w:pos="880"/>
          <w:tab w:val="left" w:pos="1601"/>
        </w:tabs>
        <w:autoSpaceDE w:val="0"/>
        <w:autoSpaceDN w:val="0"/>
        <w:ind w:left="709" w:right="157" w:hanging="425"/>
        <w:jc w:val="both"/>
        <w:rPr>
          <w:rFonts w:asciiTheme="minorHAnsi" w:hAnsiTheme="minorHAnsi" w:cstheme="minorHAnsi"/>
          <w:szCs w:val="18"/>
        </w:rPr>
      </w:pPr>
      <w:r w:rsidRPr="001E5246">
        <w:rPr>
          <w:rFonts w:asciiTheme="minorHAnsi" w:hAnsiTheme="minorHAnsi" w:cstheme="minorHAnsi"/>
          <w:szCs w:val="18"/>
        </w:rPr>
        <w:t xml:space="preserve">The Chair of the Fitness to Practise Panel or her/his nominee, the </w:t>
      </w:r>
      <w:r w:rsidR="00CF4A21" w:rsidRPr="001E5246">
        <w:rPr>
          <w:rFonts w:asciiTheme="minorHAnsi" w:hAnsiTheme="minorHAnsi" w:cstheme="minorHAnsi"/>
          <w:szCs w:val="18"/>
        </w:rPr>
        <w:t>trainee and</w:t>
      </w:r>
      <w:r w:rsidRPr="001E5246">
        <w:rPr>
          <w:rFonts w:asciiTheme="minorHAnsi" w:hAnsiTheme="minorHAnsi" w:cstheme="minorHAnsi"/>
          <w:szCs w:val="18"/>
        </w:rPr>
        <w:t xml:space="preserve"> any friend or representatives accompanying the trainee are invited to come</w:t>
      </w:r>
      <w:r w:rsidRPr="001E5246">
        <w:rPr>
          <w:rFonts w:asciiTheme="minorHAnsi" w:hAnsiTheme="minorHAnsi" w:cstheme="minorHAnsi"/>
          <w:spacing w:val="-4"/>
          <w:szCs w:val="18"/>
        </w:rPr>
        <w:t xml:space="preserve"> </w:t>
      </w:r>
      <w:r w:rsidRPr="001E5246">
        <w:rPr>
          <w:rFonts w:asciiTheme="minorHAnsi" w:hAnsiTheme="minorHAnsi" w:cstheme="minorHAnsi"/>
          <w:szCs w:val="18"/>
        </w:rPr>
        <w:t>in.</w:t>
      </w:r>
    </w:p>
    <w:p w14:paraId="16F1997A"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4D9994D7" w14:textId="77777777" w:rsidR="00A63F06" w:rsidRPr="001E5246" w:rsidRDefault="00A63F06" w:rsidP="009268BD">
      <w:pPr>
        <w:pStyle w:val="ListParagraph"/>
        <w:widowControl w:val="0"/>
        <w:numPr>
          <w:ilvl w:val="2"/>
          <w:numId w:val="90"/>
        </w:numPr>
        <w:tabs>
          <w:tab w:val="left" w:pos="880"/>
          <w:tab w:val="left" w:pos="1601"/>
        </w:tabs>
        <w:autoSpaceDE w:val="0"/>
        <w:autoSpaceDN w:val="0"/>
        <w:ind w:left="709" w:right="156" w:hanging="425"/>
        <w:jc w:val="both"/>
        <w:rPr>
          <w:rFonts w:asciiTheme="minorHAnsi" w:hAnsiTheme="minorHAnsi" w:cstheme="minorHAnsi"/>
          <w:szCs w:val="18"/>
        </w:rPr>
      </w:pPr>
      <w:r w:rsidRPr="001E5246">
        <w:rPr>
          <w:rFonts w:asciiTheme="minorHAnsi" w:hAnsiTheme="minorHAnsi" w:cstheme="minorHAnsi"/>
          <w:szCs w:val="18"/>
        </w:rPr>
        <w:t>The Chair identifies the persons present and their roles within the hearing. These</w:t>
      </w:r>
      <w:r w:rsidRPr="001E5246">
        <w:rPr>
          <w:rFonts w:asciiTheme="minorHAnsi" w:hAnsiTheme="minorHAnsi" w:cstheme="minorHAnsi"/>
          <w:spacing w:val="-7"/>
          <w:szCs w:val="18"/>
        </w:rPr>
        <w:t xml:space="preserve"> </w:t>
      </w:r>
      <w:r w:rsidRPr="001E5246">
        <w:rPr>
          <w:rFonts w:asciiTheme="minorHAnsi" w:hAnsiTheme="minorHAnsi" w:cstheme="minorHAnsi"/>
          <w:szCs w:val="18"/>
        </w:rPr>
        <w:t>are:</w:t>
      </w:r>
    </w:p>
    <w:p w14:paraId="17EFECCD" w14:textId="3982CBCF" w:rsidR="00A63F06" w:rsidRPr="001E5246" w:rsidRDefault="00A63F06" w:rsidP="009268BD">
      <w:pPr>
        <w:pStyle w:val="BodyText"/>
        <w:widowControl w:val="0"/>
        <w:numPr>
          <w:ilvl w:val="1"/>
          <w:numId w:val="116"/>
        </w:numPr>
        <w:tabs>
          <w:tab w:val="left" w:pos="880"/>
        </w:tabs>
        <w:suppressAutoHyphens w:val="0"/>
        <w:autoSpaceDE w:val="0"/>
        <w:autoSpaceDN w:val="0"/>
        <w:spacing w:after="0"/>
        <w:ind w:right="845"/>
        <w:rPr>
          <w:rFonts w:asciiTheme="minorHAnsi" w:hAnsiTheme="minorHAnsi" w:cstheme="minorHAnsi"/>
          <w:szCs w:val="18"/>
        </w:rPr>
      </w:pPr>
      <w:r w:rsidRPr="001E5246">
        <w:rPr>
          <w:rFonts w:asciiTheme="minorHAnsi" w:hAnsiTheme="minorHAnsi" w:cstheme="minorHAnsi"/>
          <w:szCs w:val="18"/>
        </w:rPr>
        <w:t xml:space="preserve">The </w:t>
      </w:r>
      <w:r w:rsidR="00CF4A21" w:rsidRPr="001E5246">
        <w:rPr>
          <w:rFonts w:asciiTheme="minorHAnsi" w:hAnsiTheme="minorHAnsi" w:cstheme="minorHAnsi"/>
          <w:szCs w:val="18"/>
        </w:rPr>
        <w:t>Chair himself</w:t>
      </w:r>
      <w:r w:rsidRPr="001E5246">
        <w:rPr>
          <w:rFonts w:asciiTheme="minorHAnsi" w:hAnsiTheme="minorHAnsi" w:cstheme="minorHAnsi"/>
          <w:szCs w:val="18"/>
        </w:rPr>
        <w:t xml:space="preserve">/herself </w:t>
      </w:r>
    </w:p>
    <w:p w14:paraId="6A5C2F24" w14:textId="77777777" w:rsidR="00A63F06" w:rsidRPr="001E5246" w:rsidRDefault="00A63F06" w:rsidP="009268BD">
      <w:pPr>
        <w:pStyle w:val="BodyText"/>
        <w:widowControl w:val="0"/>
        <w:numPr>
          <w:ilvl w:val="1"/>
          <w:numId w:val="116"/>
        </w:numPr>
        <w:tabs>
          <w:tab w:val="left" w:pos="880"/>
        </w:tabs>
        <w:suppressAutoHyphens w:val="0"/>
        <w:autoSpaceDE w:val="0"/>
        <w:autoSpaceDN w:val="0"/>
        <w:spacing w:after="0"/>
        <w:ind w:right="5307"/>
        <w:rPr>
          <w:rFonts w:asciiTheme="minorHAnsi" w:hAnsiTheme="minorHAnsi" w:cstheme="minorHAnsi"/>
          <w:szCs w:val="18"/>
        </w:rPr>
      </w:pPr>
      <w:r w:rsidRPr="001E5246">
        <w:rPr>
          <w:rFonts w:asciiTheme="minorHAnsi" w:hAnsiTheme="minorHAnsi" w:cstheme="minorHAnsi"/>
          <w:szCs w:val="18"/>
        </w:rPr>
        <w:t>The trainee</w:t>
      </w:r>
    </w:p>
    <w:p w14:paraId="6D895A88" w14:textId="77777777" w:rsidR="00A63F06" w:rsidRPr="001E5246" w:rsidRDefault="00A63F06" w:rsidP="009268BD">
      <w:pPr>
        <w:pStyle w:val="BodyText"/>
        <w:widowControl w:val="0"/>
        <w:numPr>
          <w:ilvl w:val="1"/>
          <w:numId w:val="116"/>
        </w:numPr>
        <w:tabs>
          <w:tab w:val="left" w:pos="880"/>
        </w:tabs>
        <w:suppressAutoHyphens w:val="0"/>
        <w:autoSpaceDE w:val="0"/>
        <w:autoSpaceDN w:val="0"/>
        <w:spacing w:after="0"/>
        <w:jc w:val="both"/>
        <w:rPr>
          <w:rFonts w:asciiTheme="minorHAnsi" w:hAnsiTheme="minorHAnsi" w:cstheme="minorHAnsi"/>
          <w:szCs w:val="18"/>
        </w:rPr>
      </w:pPr>
      <w:r w:rsidRPr="001E5246">
        <w:rPr>
          <w:rFonts w:asciiTheme="minorHAnsi" w:hAnsiTheme="minorHAnsi" w:cstheme="minorHAnsi"/>
          <w:szCs w:val="18"/>
        </w:rPr>
        <w:t>The members of the Board</w:t>
      </w:r>
    </w:p>
    <w:p w14:paraId="4963072C" w14:textId="77777777" w:rsidR="00A63F06" w:rsidRPr="001E5246" w:rsidRDefault="00A63F06" w:rsidP="009268BD">
      <w:pPr>
        <w:pStyle w:val="ListParagraph"/>
        <w:widowControl w:val="0"/>
        <w:numPr>
          <w:ilvl w:val="1"/>
          <w:numId w:val="116"/>
        </w:numPr>
        <w:tabs>
          <w:tab w:val="left" w:pos="880"/>
        </w:tabs>
        <w:autoSpaceDE w:val="0"/>
        <w:autoSpaceDN w:val="0"/>
        <w:ind w:right="155"/>
        <w:jc w:val="both"/>
        <w:rPr>
          <w:rFonts w:asciiTheme="minorHAnsi" w:hAnsiTheme="minorHAnsi" w:cstheme="minorHAnsi"/>
          <w:i/>
          <w:szCs w:val="18"/>
        </w:rPr>
      </w:pPr>
      <w:r w:rsidRPr="001E5246">
        <w:rPr>
          <w:rFonts w:asciiTheme="minorHAnsi" w:hAnsiTheme="minorHAnsi" w:cstheme="minorHAnsi"/>
          <w:szCs w:val="18"/>
        </w:rPr>
        <w:t xml:space="preserve">The trainee’s friend whose role in the proceedings should be clarified by the trainee. </w:t>
      </w:r>
      <w:r w:rsidRPr="001E5246">
        <w:rPr>
          <w:rFonts w:asciiTheme="minorHAnsi" w:hAnsiTheme="minorHAnsi" w:cstheme="minorHAnsi"/>
          <w:i/>
          <w:szCs w:val="18"/>
        </w:rPr>
        <w:t xml:space="preserve">Note: it is important to establish who is presenting the case for the Appellant: the trainee or a representative. The Chair will ask the trainee to confirm or amend any such information given on the attendance list and will identify the persons named and their part in the proceedings. If a trainee presents her/his own </w:t>
      </w:r>
      <w:proofErr w:type="gramStart"/>
      <w:r w:rsidRPr="001E5246">
        <w:rPr>
          <w:rFonts w:asciiTheme="minorHAnsi" w:hAnsiTheme="minorHAnsi" w:cstheme="minorHAnsi"/>
          <w:i/>
          <w:szCs w:val="18"/>
        </w:rPr>
        <w:t>case</w:t>
      </w:r>
      <w:proofErr w:type="gramEnd"/>
      <w:r w:rsidRPr="001E5246">
        <w:rPr>
          <w:rFonts w:asciiTheme="minorHAnsi" w:hAnsiTheme="minorHAnsi" w:cstheme="minorHAnsi"/>
          <w:i/>
          <w:szCs w:val="18"/>
        </w:rPr>
        <w:t xml:space="preserve"> then the friend will only contribute to the hearing at the request of the trainee in agreement with the Chair.</w:t>
      </w:r>
    </w:p>
    <w:p w14:paraId="7716EEE2" w14:textId="77777777" w:rsidR="00A63F06" w:rsidRPr="001E5246" w:rsidRDefault="00A63F06" w:rsidP="009268BD">
      <w:pPr>
        <w:pStyle w:val="BodyText"/>
        <w:widowControl w:val="0"/>
        <w:numPr>
          <w:ilvl w:val="1"/>
          <w:numId w:val="116"/>
        </w:numPr>
        <w:tabs>
          <w:tab w:val="left" w:pos="880"/>
        </w:tabs>
        <w:suppressAutoHyphens w:val="0"/>
        <w:autoSpaceDE w:val="0"/>
        <w:autoSpaceDN w:val="0"/>
        <w:spacing w:after="0"/>
        <w:ind w:right="-6"/>
        <w:rPr>
          <w:rFonts w:asciiTheme="minorHAnsi" w:hAnsiTheme="minorHAnsi" w:cstheme="minorHAnsi"/>
          <w:szCs w:val="18"/>
        </w:rPr>
      </w:pPr>
      <w:r w:rsidRPr="001E5246">
        <w:rPr>
          <w:rFonts w:asciiTheme="minorHAnsi" w:hAnsiTheme="minorHAnsi" w:cstheme="minorHAnsi"/>
          <w:szCs w:val="18"/>
        </w:rPr>
        <w:t xml:space="preserve">The Chair of the Fitness to Practise Panel or her/his nominee </w:t>
      </w:r>
    </w:p>
    <w:p w14:paraId="45D75461" w14:textId="77777777" w:rsidR="00A63F06" w:rsidRPr="001E5246" w:rsidRDefault="00A63F06" w:rsidP="009268BD">
      <w:pPr>
        <w:pStyle w:val="BodyText"/>
        <w:widowControl w:val="0"/>
        <w:numPr>
          <w:ilvl w:val="1"/>
          <w:numId w:val="116"/>
        </w:numPr>
        <w:tabs>
          <w:tab w:val="left" w:pos="880"/>
        </w:tabs>
        <w:suppressAutoHyphens w:val="0"/>
        <w:autoSpaceDE w:val="0"/>
        <w:autoSpaceDN w:val="0"/>
        <w:spacing w:after="0"/>
        <w:ind w:right="-6"/>
        <w:rPr>
          <w:rFonts w:asciiTheme="minorHAnsi" w:hAnsiTheme="minorHAnsi" w:cstheme="minorHAnsi"/>
          <w:szCs w:val="18"/>
        </w:rPr>
      </w:pPr>
      <w:r w:rsidRPr="001E5246">
        <w:rPr>
          <w:rFonts w:asciiTheme="minorHAnsi" w:hAnsiTheme="minorHAnsi" w:cstheme="minorHAnsi"/>
          <w:szCs w:val="18"/>
        </w:rPr>
        <w:t>The Secretary and any other persons present.</w:t>
      </w:r>
    </w:p>
    <w:p w14:paraId="70CCE5E0" w14:textId="77777777" w:rsidR="00A63F06" w:rsidRPr="001E5246" w:rsidRDefault="00A63F06" w:rsidP="000774A6">
      <w:pPr>
        <w:pStyle w:val="ListParagraph"/>
        <w:tabs>
          <w:tab w:val="left" w:pos="880"/>
        </w:tabs>
        <w:ind w:left="709" w:hanging="425"/>
        <w:rPr>
          <w:rFonts w:asciiTheme="minorHAnsi" w:hAnsiTheme="minorHAnsi" w:cstheme="minorHAnsi"/>
          <w:szCs w:val="18"/>
        </w:rPr>
      </w:pPr>
    </w:p>
    <w:p w14:paraId="7F9BBE01" w14:textId="77777777" w:rsidR="00A63F06" w:rsidRPr="001E5246" w:rsidRDefault="00A63F06" w:rsidP="000774A6">
      <w:pPr>
        <w:pStyle w:val="BodyText"/>
        <w:tabs>
          <w:tab w:val="left" w:pos="880"/>
        </w:tabs>
        <w:spacing w:after="0"/>
        <w:ind w:left="709" w:right="-6" w:hanging="425"/>
        <w:rPr>
          <w:rFonts w:asciiTheme="minorHAnsi" w:hAnsiTheme="minorHAnsi" w:cstheme="minorHAnsi"/>
          <w:szCs w:val="18"/>
        </w:rPr>
      </w:pPr>
    </w:p>
    <w:p w14:paraId="14D5217B" w14:textId="77777777" w:rsidR="00A63F06" w:rsidRPr="001E5246" w:rsidRDefault="00A63F06" w:rsidP="009268BD">
      <w:pPr>
        <w:pStyle w:val="ListParagraph"/>
        <w:widowControl w:val="0"/>
        <w:numPr>
          <w:ilvl w:val="2"/>
          <w:numId w:val="90"/>
        </w:numPr>
        <w:tabs>
          <w:tab w:val="left" w:pos="880"/>
        </w:tabs>
        <w:autoSpaceDE w:val="0"/>
        <w:autoSpaceDN w:val="0"/>
        <w:ind w:left="709" w:hanging="425"/>
        <w:rPr>
          <w:rFonts w:asciiTheme="minorHAnsi" w:hAnsiTheme="minorHAnsi" w:cstheme="minorHAnsi"/>
          <w:szCs w:val="18"/>
        </w:rPr>
      </w:pPr>
      <w:r w:rsidRPr="001E5246">
        <w:rPr>
          <w:rFonts w:asciiTheme="minorHAnsi" w:hAnsiTheme="minorHAnsi" w:cstheme="minorHAnsi"/>
          <w:szCs w:val="18"/>
        </w:rPr>
        <w:t>The Chair establishes the nature of the</w:t>
      </w:r>
      <w:r w:rsidRPr="001E5246">
        <w:rPr>
          <w:rFonts w:asciiTheme="minorHAnsi" w:hAnsiTheme="minorHAnsi" w:cstheme="minorHAnsi"/>
          <w:spacing w:val="-20"/>
          <w:szCs w:val="18"/>
        </w:rPr>
        <w:t xml:space="preserve"> </w:t>
      </w:r>
      <w:r w:rsidRPr="001E5246">
        <w:rPr>
          <w:rFonts w:asciiTheme="minorHAnsi" w:hAnsiTheme="minorHAnsi" w:cstheme="minorHAnsi"/>
          <w:szCs w:val="18"/>
        </w:rPr>
        <w:t>appeal:</w:t>
      </w:r>
    </w:p>
    <w:p w14:paraId="4F721B90"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67983FC6" w14:textId="77777777" w:rsidR="00A63F06" w:rsidRPr="001E5246" w:rsidRDefault="00A63F06" w:rsidP="009268BD">
      <w:pPr>
        <w:pStyle w:val="ListParagraph"/>
        <w:widowControl w:val="0"/>
        <w:numPr>
          <w:ilvl w:val="2"/>
          <w:numId w:val="90"/>
        </w:numPr>
        <w:tabs>
          <w:tab w:val="left" w:pos="880"/>
          <w:tab w:val="left" w:pos="1600"/>
        </w:tabs>
        <w:autoSpaceDE w:val="0"/>
        <w:autoSpaceDN w:val="0"/>
        <w:ind w:left="709" w:right="157" w:hanging="425"/>
        <w:jc w:val="both"/>
        <w:rPr>
          <w:rFonts w:asciiTheme="minorHAnsi" w:hAnsiTheme="minorHAnsi" w:cstheme="minorHAnsi"/>
          <w:szCs w:val="18"/>
        </w:rPr>
      </w:pPr>
      <w:r w:rsidRPr="001E5246">
        <w:rPr>
          <w:rFonts w:asciiTheme="minorHAnsi" w:hAnsiTheme="minorHAnsi" w:cstheme="minorHAnsi"/>
          <w:szCs w:val="18"/>
        </w:rPr>
        <w:t>The Chair shall invite the trainee or her/his representative to make a submission in support of the appeal against the finding of the Fitness to Practise</w:t>
      </w:r>
      <w:r w:rsidRPr="001E5246">
        <w:rPr>
          <w:rFonts w:asciiTheme="minorHAnsi" w:hAnsiTheme="minorHAnsi" w:cstheme="minorHAnsi"/>
          <w:spacing w:val="-3"/>
          <w:szCs w:val="18"/>
        </w:rPr>
        <w:t xml:space="preserve"> </w:t>
      </w:r>
      <w:r w:rsidRPr="001E5246">
        <w:rPr>
          <w:rFonts w:asciiTheme="minorHAnsi" w:hAnsiTheme="minorHAnsi" w:cstheme="minorHAnsi"/>
          <w:szCs w:val="18"/>
        </w:rPr>
        <w:t>Panel.</w:t>
      </w:r>
    </w:p>
    <w:p w14:paraId="56D36E50"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083BD5AC" w14:textId="77777777" w:rsidR="00A63F06" w:rsidRPr="001E5246" w:rsidRDefault="00A63F06" w:rsidP="009268BD">
      <w:pPr>
        <w:pStyle w:val="ListParagraph"/>
        <w:widowControl w:val="0"/>
        <w:numPr>
          <w:ilvl w:val="2"/>
          <w:numId w:val="90"/>
        </w:numPr>
        <w:tabs>
          <w:tab w:val="left" w:pos="880"/>
          <w:tab w:val="left" w:pos="1599"/>
          <w:tab w:val="left" w:pos="1600"/>
        </w:tabs>
        <w:autoSpaceDE w:val="0"/>
        <w:autoSpaceDN w:val="0"/>
        <w:ind w:left="709" w:hanging="425"/>
        <w:rPr>
          <w:rFonts w:asciiTheme="minorHAnsi" w:hAnsiTheme="minorHAnsi" w:cstheme="minorHAnsi"/>
          <w:szCs w:val="18"/>
        </w:rPr>
      </w:pPr>
      <w:r w:rsidRPr="001E5246">
        <w:rPr>
          <w:rFonts w:asciiTheme="minorHAnsi" w:hAnsiTheme="minorHAnsi" w:cstheme="minorHAnsi"/>
          <w:szCs w:val="18"/>
        </w:rPr>
        <w:t>The Board may then question the trainee or her/his</w:t>
      </w:r>
      <w:r w:rsidRPr="001E5246">
        <w:rPr>
          <w:rFonts w:asciiTheme="minorHAnsi" w:hAnsiTheme="minorHAnsi" w:cstheme="minorHAnsi"/>
          <w:spacing w:val="-30"/>
          <w:szCs w:val="18"/>
        </w:rPr>
        <w:t xml:space="preserve"> </w:t>
      </w:r>
      <w:r w:rsidRPr="001E5246">
        <w:rPr>
          <w:rFonts w:asciiTheme="minorHAnsi" w:hAnsiTheme="minorHAnsi" w:cstheme="minorHAnsi"/>
          <w:szCs w:val="18"/>
        </w:rPr>
        <w:t>representative.</w:t>
      </w:r>
    </w:p>
    <w:p w14:paraId="7A80DC75"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3C965E74" w14:textId="77777777" w:rsidR="00A63F06" w:rsidRPr="001E5246" w:rsidRDefault="00A63F06" w:rsidP="009268BD">
      <w:pPr>
        <w:pStyle w:val="ListParagraph"/>
        <w:widowControl w:val="0"/>
        <w:numPr>
          <w:ilvl w:val="2"/>
          <w:numId w:val="90"/>
        </w:numPr>
        <w:tabs>
          <w:tab w:val="left" w:pos="880"/>
          <w:tab w:val="left" w:pos="1600"/>
        </w:tabs>
        <w:autoSpaceDE w:val="0"/>
        <w:autoSpaceDN w:val="0"/>
        <w:ind w:left="709" w:right="156" w:hanging="425"/>
        <w:jc w:val="both"/>
        <w:rPr>
          <w:rFonts w:asciiTheme="minorHAnsi" w:hAnsiTheme="minorHAnsi" w:cstheme="minorHAnsi"/>
          <w:szCs w:val="18"/>
        </w:rPr>
      </w:pPr>
      <w:r w:rsidRPr="001E5246">
        <w:rPr>
          <w:rFonts w:asciiTheme="minorHAnsi" w:hAnsiTheme="minorHAnsi" w:cstheme="minorHAnsi"/>
          <w:szCs w:val="18"/>
        </w:rPr>
        <w:t>The Chair shall invite the Chair of the Fitness to Practise Panel or her/his nominee to reply, after which the trainee or her/his representative, then the members of the Board, may similarly question the Chair of the Fitness to Practise Panel or her/his nominee about any matters which require clarification.</w:t>
      </w:r>
    </w:p>
    <w:p w14:paraId="6FB25BFC"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287FB634" w14:textId="77777777" w:rsidR="00A63F06" w:rsidRPr="001E5246" w:rsidRDefault="00A63F06" w:rsidP="009268BD">
      <w:pPr>
        <w:pStyle w:val="ListParagraph"/>
        <w:widowControl w:val="0"/>
        <w:numPr>
          <w:ilvl w:val="2"/>
          <w:numId w:val="90"/>
        </w:numPr>
        <w:tabs>
          <w:tab w:val="left" w:pos="880"/>
          <w:tab w:val="left" w:pos="1600"/>
        </w:tabs>
        <w:autoSpaceDE w:val="0"/>
        <w:autoSpaceDN w:val="0"/>
        <w:ind w:left="709" w:right="162" w:hanging="425"/>
        <w:jc w:val="both"/>
        <w:rPr>
          <w:rFonts w:asciiTheme="minorHAnsi" w:hAnsiTheme="minorHAnsi" w:cstheme="minorHAnsi"/>
          <w:szCs w:val="18"/>
        </w:rPr>
      </w:pPr>
      <w:r w:rsidRPr="001E5246">
        <w:rPr>
          <w:rFonts w:asciiTheme="minorHAnsi" w:hAnsiTheme="minorHAnsi" w:cstheme="minorHAnsi"/>
          <w:szCs w:val="18"/>
        </w:rPr>
        <w:t>The trainee or her/his representative shall be invited to make a closing statement.</w:t>
      </w:r>
    </w:p>
    <w:p w14:paraId="467DB2D8"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5F42ED05" w14:textId="77777777" w:rsidR="00A63F06" w:rsidRPr="001E5246" w:rsidRDefault="00A63F06" w:rsidP="009268BD">
      <w:pPr>
        <w:pStyle w:val="ListParagraph"/>
        <w:widowControl w:val="0"/>
        <w:numPr>
          <w:ilvl w:val="2"/>
          <w:numId w:val="90"/>
        </w:numPr>
        <w:tabs>
          <w:tab w:val="left" w:pos="880"/>
          <w:tab w:val="left" w:pos="1600"/>
        </w:tabs>
        <w:autoSpaceDE w:val="0"/>
        <w:autoSpaceDN w:val="0"/>
        <w:ind w:left="709" w:right="162" w:hanging="425"/>
        <w:jc w:val="both"/>
        <w:rPr>
          <w:rFonts w:asciiTheme="minorHAnsi" w:hAnsiTheme="minorHAnsi" w:cstheme="minorHAnsi"/>
          <w:szCs w:val="18"/>
        </w:rPr>
      </w:pPr>
      <w:r w:rsidRPr="001E5246">
        <w:rPr>
          <w:rFonts w:asciiTheme="minorHAnsi" w:hAnsiTheme="minorHAnsi" w:cstheme="minorHAnsi"/>
          <w:szCs w:val="18"/>
        </w:rPr>
        <w:t>The Chair shall ask all except members of the Board and the Secretary to withdraw in order that the Board may consider its</w:t>
      </w:r>
      <w:r w:rsidRPr="001E5246">
        <w:rPr>
          <w:rFonts w:asciiTheme="minorHAnsi" w:hAnsiTheme="minorHAnsi" w:cstheme="minorHAnsi"/>
          <w:spacing w:val="-29"/>
          <w:szCs w:val="18"/>
        </w:rPr>
        <w:t xml:space="preserve"> </w:t>
      </w:r>
      <w:r w:rsidRPr="001E5246">
        <w:rPr>
          <w:rFonts w:asciiTheme="minorHAnsi" w:hAnsiTheme="minorHAnsi" w:cstheme="minorHAnsi"/>
          <w:szCs w:val="18"/>
        </w:rPr>
        <w:t>decision.</w:t>
      </w:r>
    </w:p>
    <w:p w14:paraId="258BCFE1"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7FB2B643" w14:textId="77777777" w:rsidR="00A63F06" w:rsidRPr="001E5246" w:rsidRDefault="00A63F06" w:rsidP="009268BD">
      <w:pPr>
        <w:pStyle w:val="ListParagraph"/>
        <w:widowControl w:val="0"/>
        <w:numPr>
          <w:ilvl w:val="2"/>
          <w:numId w:val="90"/>
        </w:numPr>
        <w:tabs>
          <w:tab w:val="left" w:pos="880"/>
          <w:tab w:val="left" w:pos="1600"/>
        </w:tabs>
        <w:autoSpaceDE w:val="0"/>
        <w:autoSpaceDN w:val="0"/>
        <w:ind w:left="709" w:right="155" w:hanging="425"/>
        <w:jc w:val="both"/>
        <w:rPr>
          <w:rFonts w:asciiTheme="minorHAnsi" w:hAnsiTheme="minorHAnsi" w:cstheme="minorHAnsi"/>
          <w:szCs w:val="18"/>
        </w:rPr>
      </w:pPr>
      <w:r w:rsidRPr="001E5246">
        <w:rPr>
          <w:rFonts w:asciiTheme="minorHAnsi" w:hAnsiTheme="minorHAnsi" w:cstheme="minorHAnsi"/>
          <w:szCs w:val="18"/>
        </w:rPr>
        <w:t>The hearing reconvenes and the Chair announces the Board's decision. The Board</w:t>
      </w:r>
      <w:r w:rsidRPr="001E5246">
        <w:rPr>
          <w:rFonts w:asciiTheme="minorHAnsi" w:hAnsiTheme="minorHAnsi" w:cstheme="minorHAnsi"/>
          <w:spacing w:val="-6"/>
          <w:szCs w:val="18"/>
        </w:rPr>
        <w:t xml:space="preserve"> </w:t>
      </w:r>
      <w:r w:rsidRPr="001E5246">
        <w:rPr>
          <w:rFonts w:asciiTheme="minorHAnsi" w:hAnsiTheme="minorHAnsi" w:cstheme="minorHAnsi"/>
          <w:szCs w:val="18"/>
        </w:rPr>
        <w:t>may:</w:t>
      </w:r>
    </w:p>
    <w:p w14:paraId="06072C24"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5C352809" w14:textId="77777777" w:rsidR="00A63F06" w:rsidRPr="001E5246" w:rsidRDefault="00A63F06" w:rsidP="009268BD">
      <w:pPr>
        <w:pStyle w:val="ListParagraph"/>
        <w:widowControl w:val="0"/>
        <w:numPr>
          <w:ilvl w:val="2"/>
          <w:numId w:val="152"/>
        </w:numPr>
        <w:tabs>
          <w:tab w:val="left" w:pos="880"/>
          <w:tab w:val="left" w:pos="1960"/>
        </w:tabs>
        <w:autoSpaceDE w:val="0"/>
        <w:autoSpaceDN w:val="0"/>
        <w:jc w:val="both"/>
        <w:rPr>
          <w:rFonts w:asciiTheme="minorHAnsi" w:hAnsiTheme="minorHAnsi" w:cstheme="minorHAnsi"/>
          <w:szCs w:val="18"/>
        </w:rPr>
      </w:pPr>
      <w:r w:rsidRPr="001E5246">
        <w:rPr>
          <w:rFonts w:asciiTheme="minorHAnsi" w:hAnsiTheme="minorHAnsi" w:cstheme="minorHAnsi"/>
          <w:szCs w:val="18"/>
        </w:rPr>
        <w:t>uphold the decision of the Fitness to Practise</w:t>
      </w:r>
      <w:r w:rsidRPr="001E5246">
        <w:rPr>
          <w:rFonts w:asciiTheme="minorHAnsi" w:hAnsiTheme="minorHAnsi" w:cstheme="minorHAnsi"/>
          <w:spacing w:val="-23"/>
          <w:szCs w:val="18"/>
        </w:rPr>
        <w:t xml:space="preserve"> </w:t>
      </w:r>
      <w:r w:rsidRPr="001E5246">
        <w:rPr>
          <w:rFonts w:asciiTheme="minorHAnsi" w:hAnsiTheme="minorHAnsi" w:cstheme="minorHAnsi"/>
          <w:szCs w:val="18"/>
        </w:rPr>
        <w:t>Panel</w:t>
      </w:r>
    </w:p>
    <w:p w14:paraId="7E4DBBA1" w14:textId="77777777" w:rsidR="00A63F06" w:rsidRPr="001E5246" w:rsidRDefault="00A63F06" w:rsidP="009268BD">
      <w:pPr>
        <w:pStyle w:val="ListParagraph"/>
        <w:widowControl w:val="0"/>
        <w:numPr>
          <w:ilvl w:val="2"/>
          <w:numId w:val="152"/>
        </w:numPr>
        <w:tabs>
          <w:tab w:val="left" w:pos="880"/>
          <w:tab w:val="left" w:pos="1960"/>
        </w:tabs>
        <w:autoSpaceDE w:val="0"/>
        <w:autoSpaceDN w:val="0"/>
        <w:jc w:val="both"/>
        <w:rPr>
          <w:rFonts w:asciiTheme="minorHAnsi" w:hAnsiTheme="minorHAnsi" w:cstheme="minorHAnsi"/>
          <w:szCs w:val="18"/>
        </w:rPr>
      </w:pPr>
      <w:r w:rsidRPr="001E5246">
        <w:rPr>
          <w:rFonts w:asciiTheme="minorHAnsi" w:hAnsiTheme="minorHAnsi" w:cstheme="minorHAnsi"/>
          <w:szCs w:val="18"/>
        </w:rPr>
        <w:t>decide upon an alternative course of</w:t>
      </w:r>
      <w:r w:rsidRPr="001E5246">
        <w:rPr>
          <w:rFonts w:asciiTheme="minorHAnsi" w:hAnsiTheme="minorHAnsi" w:cstheme="minorHAnsi"/>
          <w:spacing w:val="-19"/>
          <w:szCs w:val="18"/>
        </w:rPr>
        <w:t xml:space="preserve"> </w:t>
      </w:r>
      <w:r w:rsidRPr="001E5246">
        <w:rPr>
          <w:rFonts w:asciiTheme="minorHAnsi" w:hAnsiTheme="minorHAnsi" w:cstheme="minorHAnsi"/>
          <w:szCs w:val="18"/>
        </w:rPr>
        <w:t>action</w:t>
      </w:r>
    </w:p>
    <w:p w14:paraId="072411F1" w14:textId="77777777" w:rsidR="00A63F06" w:rsidRPr="001E5246" w:rsidRDefault="00A63F06" w:rsidP="009268BD">
      <w:pPr>
        <w:pStyle w:val="ListParagraph"/>
        <w:widowControl w:val="0"/>
        <w:numPr>
          <w:ilvl w:val="2"/>
          <w:numId w:val="152"/>
        </w:numPr>
        <w:tabs>
          <w:tab w:val="left" w:pos="880"/>
          <w:tab w:val="left" w:pos="1961"/>
        </w:tabs>
        <w:autoSpaceDE w:val="0"/>
        <w:autoSpaceDN w:val="0"/>
        <w:jc w:val="both"/>
        <w:rPr>
          <w:rFonts w:asciiTheme="minorHAnsi" w:hAnsiTheme="minorHAnsi" w:cstheme="minorHAnsi"/>
          <w:szCs w:val="18"/>
        </w:rPr>
      </w:pPr>
      <w:r w:rsidRPr="001E5246">
        <w:rPr>
          <w:rFonts w:asciiTheme="minorHAnsi" w:hAnsiTheme="minorHAnsi" w:cstheme="minorHAnsi"/>
          <w:szCs w:val="18"/>
        </w:rPr>
        <w:t>overturn the decision of the Fitness to Practise</w:t>
      </w:r>
      <w:r w:rsidRPr="001E5246">
        <w:rPr>
          <w:rFonts w:asciiTheme="minorHAnsi" w:hAnsiTheme="minorHAnsi" w:cstheme="minorHAnsi"/>
          <w:spacing w:val="-24"/>
          <w:szCs w:val="18"/>
        </w:rPr>
        <w:t xml:space="preserve"> </w:t>
      </w:r>
      <w:r w:rsidRPr="001E5246">
        <w:rPr>
          <w:rFonts w:asciiTheme="minorHAnsi" w:hAnsiTheme="minorHAnsi" w:cstheme="minorHAnsi"/>
          <w:szCs w:val="18"/>
        </w:rPr>
        <w:t>Panel</w:t>
      </w:r>
    </w:p>
    <w:p w14:paraId="0DD1072C" w14:textId="77777777" w:rsidR="00A63F06" w:rsidRPr="001E5246" w:rsidRDefault="00A63F06" w:rsidP="000774A6">
      <w:pPr>
        <w:pStyle w:val="BodyText"/>
        <w:tabs>
          <w:tab w:val="left" w:pos="880"/>
        </w:tabs>
        <w:spacing w:after="0"/>
        <w:ind w:left="709" w:hanging="425"/>
        <w:rPr>
          <w:rFonts w:asciiTheme="minorHAnsi" w:hAnsiTheme="minorHAnsi" w:cstheme="minorHAnsi"/>
          <w:szCs w:val="18"/>
        </w:rPr>
      </w:pPr>
    </w:p>
    <w:p w14:paraId="270CD470" w14:textId="794276CA" w:rsidR="00A63F06" w:rsidRPr="001E5246" w:rsidRDefault="00A63F06" w:rsidP="009268BD">
      <w:pPr>
        <w:pStyle w:val="ListParagraph"/>
        <w:widowControl w:val="0"/>
        <w:numPr>
          <w:ilvl w:val="2"/>
          <w:numId w:val="90"/>
        </w:numPr>
        <w:tabs>
          <w:tab w:val="left" w:pos="880"/>
          <w:tab w:val="left" w:pos="1578"/>
          <w:tab w:val="left" w:pos="1579"/>
        </w:tabs>
        <w:autoSpaceDE w:val="0"/>
        <w:autoSpaceDN w:val="0"/>
        <w:ind w:left="709" w:hanging="425"/>
        <w:rPr>
          <w:rFonts w:asciiTheme="minorHAnsi" w:hAnsiTheme="minorHAnsi" w:cstheme="minorHAnsi"/>
          <w:szCs w:val="18"/>
        </w:rPr>
      </w:pPr>
      <w:r w:rsidRPr="001E5246">
        <w:rPr>
          <w:rFonts w:asciiTheme="minorHAnsi" w:hAnsiTheme="minorHAnsi" w:cstheme="minorHAnsi"/>
          <w:szCs w:val="18"/>
        </w:rPr>
        <w:t>The Chair closes the</w:t>
      </w:r>
      <w:r w:rsidRPr="001E5246">
        <w:rPr>
          <w:rFonts w:asciiTheme="minorHAnsi" w:hAnsiTheme="minorHAnsi" w:cstheme="minorHAnsi"/>
          <w:spacing w:val="-15"/>
          <w:szCs w:val="18"/>
        </w:rPr>
        <w:t xml:space="preserve"> </w:t>
      </w:r>
      <w:r w:rsidRPr="001E5246">
        <w:rPr>
          <w:rFonts w:asciiTheme="minorHAnsi" w:hAnsiTheme="minorHAnsi" w:cstheme="minorHAnsi"/>
          <w:szCs w:val="18"/>
        </w:rPr>
        <w:t>hearing.</w:t>
      </w:r>
    </w:p>
    <w:p w14:paraId="05D40E76" w14:textId="77777777" w:rsidR="00A63F06" w:rsidRPr="001E5246" w:rsidRDefault="00A63F06" w:rsidP="00A63F06">
      <w:pPr>
        <w:pStyle w:val="ListParagraph"/>
        <w:widowControl w:val="0"/>
        <w:tabs>
          <w:tab w:val="left" w:pos="1578"/>
          <w:tab w:val="left" w:pos="1579"/>
        </w:tabs>
        <w:autoSpaceDE w:val="0"/>
        <w:autoSpaceDN w:val="0"/>
        <w:ind w:left="1578"/>
        <w:rPr>
          <w:rFonts w:asciiTheme="minorHAnsi" w:hAnsiTheme="minorHAnsi" w:cstheme="minorHAnsi"/>
          <w:szCs w:val="18"/>
        </w:rPr>
      </w:pPr>
    </w:p>
    <w:p w14:paraId="323EA208" w14:textId="77777777" w:rsidR="00A63F06" w:rsidRPr="001E5246" w:rsidRDefault="00A63F06" w:rsidP="009268BD">
      <w:pPr>
        <w:pStyle w:val="BodyText"/>
        <w:numPr>
          <w:ilvl w:val="0"/>
          <w:numId w:val="160"/>
        </w:numPr>
        <w:rPr>
          <w:rFonts w:asciiTheme="minorHAnsi" w:hAnsiTheme="minorHAnsi" w:cstheme="minorHAnsi"/>
          <w:b/>
        </w:rPr>
      </w:pPr>
      <w:bookmarkStart w:id="300" w:name="18._Procedures_after_a_Professional_Appe"/>
      <w:bookmarkStart w:id="301" w:name="_bookmark23"/>
      <w:bookmarkStart w:id="302" w:name="_Toc497305619"/>
      <w:bookmarkStart w:id="303" w:name="_Toc497384344"/>
      <w:bookmarkStart w:id="304" w:name="_Toc497831270"/>
      <w:bookmarkEnd w:id="300"/>
      <w:bookmarkEnd w:id="301"/>
      <w:r w:rsidRPr="001E5246">
        <w:rPr>
          <w:rFonts w:asciiTheme="minorHAnsi" w:hAnsiTheme="minorHAnsi" w:cstheme="minorHAnsi"/>
          <w:b/>
        </w:rPr>
        <w:t>Procedures after a Professional Appeals Board</w:t>
      </w:r>
      <w:r w:rsidRPr="001E5246">
        <w:rPr>
          <w:rFonts w:asciiTheme="minorHAnsi" w:hAnsiTheme="minorHAnsi" w:cstheme="minorHAnsi"/>
          <w:b/>
          <w:spacing w:val="-8"/>
        </w:rPr>
        <w:t xml:space="preserve"> </w:t>
      </w:r>
      <w:r w:rsidRPr="001E5246">
        <w:rPr>
          <w:rFonts w:asciiTheme="minorHAnsi" w:hAnsiTheme="minorHAnsi" w:cstheme="minorHAnsi"/>
          <w:b/>
        </w:rPr>
        <w:t>meeting</w:t>
      </w:r>
      <w:bookmarkEnd w:id="302"/>
      <w:bookmarkEnd w:id="303"/>
      <w:bookmarkEnd w:id="304"/>
    </w:p>
    <w:p w14:paraId="27DAE27A" w14:textId="77777777" w:rsidR="00A63F06" w:rsidRPr="001E5246" w:rsidRDefault="00A63F06" w:rsidP="00A63F06">
      <w:pPr>
        <w:pStyle w:val="BodyText"/>
        <w:spacing w:after="0"/>
        <w:rPr>
          <w:rFonts w:asciiTheme="minorHAnsi" w:hAnsiTheme="minorHAnsi" w:cstheme="minorHAnsi"/>
          <w:szCs w:val="18"/>
        </w:rPr>
      </w:pPr>
    </w:p>
    <w:p w14:paraId="132F266F" w14:textId="77777777" w:rsidR="00A63F06" w:rsidRPr="001E5246" w:rsidRDefault="00A63F06" w:rsidP="009268BD">
      <w:pPr>
        <w:pStyle w:val="ListParagraph"/>
        <w:widowControl w:val="0"/>
        <w:numPr>
          <w:ilvl w:val="1"/>
          <w:numId w:val="113"/>
        </w:numPr>
        <w:tabs>
          <w:tab w:val="left" w:pos="879"/>
          <w:tab w:val="left" w:pos="881"/>
        </w:tabs>
        <w:autoSpaceDE w:val="0"/>
        <w:autoSpaceDN w:val="0"/>
        <w:ind w:left="851" w:hanging="851"/>
        <w:rPr>
          <w:rFonts w:asciiTheme="minorHAnsi" w:hAnsiTheme="minorHAnsi" w:cstheme="minorHAnsi"/>
          <w:szCs w:val="18"/>
        </w:rPr>
      </w:pPr>
      <w:r w:rsidRPr="001E5246">
        <w:rPr>
          <w:rFonts w:asciiTheme="minorHAnsi" w:hAnsiTheme="minorHAnsi" w:cstheme="minorHAnsi"/>
          <w:szCs w:val="18"/>
        </w:rPr>
        <w:t>The Secretary shall keep minutes of the</w:t>
      </w:r>
      <w:r w:rsidRPr="001E5246">
        <w:rPr>
          <w:rFonts w:asciiTheme="minorHAnsi" w:hAnsiTheme="minorHAnsi" w:cstheme="minorHAnsi"/>
          <w:spacing w:val="-24"/>
          <w:szCs w:val="18"/>
        </w:rPr>
        <w:t xml:space="preserve"> </w:t>
      </w:r>
      <w:r w:rsidRPr="001E5246">
        <w:rPr>
          <w:rFonts w:asciiTheme="minorHAnsi" w:hAnsiTheme="minorHAnsi" w:cstheme="minorHAnsi"/>
          <w:szCs w:val="18"/>
        </w:rPr>
        <w:t>proceedings.</w:t>
      </w:r>
    </w:p>
    <w:p w14:paraId="12E22813" w14:textId="77777777" w:rsidR="00A63F06" w:rsidRPr="001E5246" w:rsidRDefault="00A63F06" w:rsidP="00A63F06">
      <w:pPr>
        <w:pStyle w:val="BodyText"/>
        <w:spacing w:after="0"/>
        <w:ind w:left="851" w:hanging="851"/>
        <w:rPr>
          <w:rFonts w:asciiTheme="minorHAnsi" w:hAnsiTheme="minorHAnsi" w:cstheme="minorHAnsi"/>
          <w:szCs w:val="18"/>
        </w:rPr>
      </w:pPr>
    </w:p>
    <w:p w14:paraId="092819C7" w14:textId="77777777" w:rsidR="00A63F06" w:rsidRPr="001E5246" w:rsidRDefault="00A63F06" w:rsidP="009268BD">
      <w:pPr>
        <w:pStyle w:val="ListParagraph"/>
        <w:widowControl w:val="0"/>
        <w:numPr>
          <w:ilvl w:val="1"/>
          <w:numId w:val="113"/>
        </w:numPr>
        <w:tabs>
          <w:tab w:val="left" w:pos="881"/>
        </w:tabs>
        <w:autoSpaceDE w:val="0"/>
        <w:autoSpaceDN w:val="0"/>
        <w:ind w:left="851" w:right="635" w:hanging="851"/>
        <w:jc w:val="both"/>
        <w:rPr>
          <w:rFonts w:asciiTheme="minorHAnsi" w:hAnsiTheme="minorHAnsi" w:cstheme="minorHAnsi"/>
          <w:szCs w:val="18"/>
        </w:rPr>
      </w:pPr>
      <w:r w:rsidRPr="001E5246">
        <w:rPr>
          <w:rFonts w:asciiTheme="minorHAnsi" w:hAnsiTheme="minorHAnsi" w:cstheme="minorHAnsi"/>
          <w:szCs w:val="18"/>
        </w:rPr>
        <w:t>The Secretary shall notify the trainee, the Chair of Steering Group, the Course Director and if applicable the relevant School Manager in writing of the outcome of the</w:t>
      </w:r>
      <w:r w:rsidRPr="001E5246">
        <w:rPr>
          <w:rFonts w:asciiTheme="minorHAnsi" w:hAnsiTheme="minorHAnsi" w:cstheme="minorHAnsi"/>
          <w:spacing w:val="-26"/>
          <w:szCs w:val="18"/>
        </w:rPr>
        <w:t xml:space="preserve"> </w:t>
      </w:r>
      <w:r w:rsidRPr="001E5246">
        <w:rPr>
          <w:rFonts w:asciiTheme="minorHAnsi" w:hAnsiTheme="minorHAnsi" w:cstheme="minorHAnsi"/>
          <w:szCs w:val="18"/>
        </w:rPr>
        <w:t>hearing.</w:t>
      </w:r>
    </w:p>
    <w:p w14:paraId="62719599" w14:textId="77777777" w:rsidR="00A63F06" w:rsidRPr="001E5246" w:rsidRDefault="00A63F06" w:rsidP="00A63F06">
      <w:pPr>
        <w:pStyle w:val="BodyText"/>
        <w:spacing w:after="0"/>
        <w:ind w:left="851" w:hanging="851"/>
        <w:rPr>
          <w:rFonts w:asciiTheme="minorHAnsi" w:hAnsiTheme="minorHAnsi" w:cstheme="minorHAnsi"/>
          <w:szCs w:val="18"/>
        </w:rPr>
      </w:pPr>
    </w:p>
    <w:p w14:paraId="3A84F22A" w14:textId="77777777" w:rsidR="00A63F06" w:rsidRPr="001E5246" w:rsidRDefault="00A63F06" w:rsidP="009268BD">
      <w:pPr>
        <w:pStyle w:val="ListParagraph"/>
        <w:widowControl w:val="0"/>
        <w:numPr>
          <w:ilvl w:val="1"/>
          <w:numId w:val="113"/>
        </w:numPr>
        <w:tabs>
          <w:tab w:val="left" w:pos="879"/>
          <w:tab w:val="left" w:pos="881"/>
        </w:tabs>
        <w:autoSpaceDE w:val="0"/>
        <w:autoSpaceDN w:val="0"/>
        <w:ind w:left="851" w:hanging="851"/>
        <w:rPr>
          <w:rFonts w:asciiTheme="minorHAnsi" w:hAnsiTheme="minorHAnsi" w:cstheme="minorHAnsi"/>
          <w:szCs w:val="18"/>
        </w:rPr>
      </w:pPr>
      <w:r w:rsidRPr="001E5246">
        <w:rPr>
          <w:rFonts w:asciiTheme="minorHAnsi" w:hAnsiTheme="minorHAnsi" w:cstheme="minorHAnsi"/>
          <w:szCs w:val="18"/>
        </w:rPr>
        <w:t>The trainee has no further right of appeal within the</w:t>
      </w:r>
      <w:r w:rsidRPr="001E5246">
        <w:rPr>
          <w:rFonts w:asciiTheme="minorHAnsi" w:hAnsiTheme="minorHAnsi" w:cstheme="minorHAnsi"/>
          <w:spacing w:val="-27"/>
          <w:szCs w:val="18"/>
        </w:rPr>
        <w:t xml:space="preserve"> </w:t>
      </w:r>
      <w:r w:rsidRPr="001E5246">
        <w:rPr>
          <w:rFonts w:asciiTheme="minorHAnsi" w:hAnsiTheme="minorHAnsi" w:cstheme="minorHAnsi"/>
          <w:szCs w:val="18"/>
        </w:rPr>
        <w:t>SCITT.</w:t>
      </w:r>
    </w:p>
    <w:p w14:paraId="194AF819" w14:textId="77777777" w:rsidR="00A63F06" w:rsidRPr="001E5246" w:rsidRDefault="00A63F06" w:rsidP="00A63F06">
      <w:pPr>
        <w:pStyle w:val="BodyText"/>
        <w:spacing w:after="0"/>
        <w:ind w:left="851" w:hanging="851"/>
        <w:rPr>
          <w:rFonts w:asciiTheme="minorHAnsi" w:hAnsiTheme="minorHAnsi" w:cstheme="minorHAnsi"/>
          <w:szCs w:val="18"/>
        </w:rPr>
      </w:pPr>
    </w:p>
    <w:p w14:paraId="6C1C8B74" w14:textId="6F7AD29D" w:rsidR="00A63F06" w:rsidRPr="001E5246" w:rsidRDefault="00A63F06" w:rsidP="009268BD">
      <w:pPr>
        <w:pStyle w:val="ListParagraph"/>
        <w:widowControl w:val="0"/>
        <w:numPr>
          <w:ilvl w:val="1"/>
          <w:numId w:val="113"/>
        </w:numPr>
        <w:tabs>
          <w:tab w:val="left" w:pos="880"/>
          <w:tab w:val="left" w:pos="881"/>
        </w:tabs>
        <w:autoSpaceDE w:val="0"/>
        <w:autoSpaceDN w:val="0"/>
        <w:ind w:left="851" w:right="170" w:hanging="851"/>
        <w:rPr>
          <w:rFonts w:asciiTheme="minorHAnsi" w:hAnsiTheme="minorHAnsi" w:cstheme="minorHAnsi"/>
          <w:szCs w:val="18"/>
        </w:rPr>
      </w:pPr>
      <w:r w:rsidRPr="001E5246">
        <w:rPr>
          <w:rFonts w:asciiTheme="minorHAnsi" w:hAnsiTheme="minorHAnsi" w:cstheme="minorHAnsi"/>
          <w:szCs w:val="18"/>
        </w:rPr>
        <w:t xml:space="preserve">All decisions of the Professional Appeals Board shall be reported to the </w:t>
      </w:r>
      <w:r w:rsidR="000F6F8A" w:rsidRPr="001E5246">
        <w:rPr>
          <w:rFonts w:asciiTheme="minorHAnsi" w:hAnsiTheme="minorHAnsi" w:cstheme="minorHAnsi"/>
          <w:szCs w:val="18"/>
        </w:rPr>
        <w:t>Steering Group</w:t>
      </w:r>
      <w:r w:rsidRPr="001E5246">
        <w:rPr>
          <w:rFonts w:asciiTheme="minorHAnsi" w:hAnsiTheme="minorHAnsi" w:cstheme="minorHAnsi"/>
          <w:szCs w:val="18"/>
        </w:rPr>
        <w:t xml:space="preserve"> on an annual</w:t>
      </w:r>
      <w:r w:rsidRPr="001E5246">
        <w:rPr>
          <w:rFonts w:asciiTheme="minorHAnsi" w:hAnsiTheme="minorHAnsi" w:cstheme="minorHAnsi"/>
          <w:spacing w:val="-5"/>
          <w:szCs w:val="18"/>
        </w:rPr>
        <w:t xml:space="preserve"> </w:t>
      </w:r>
      <w:r w:rsidRPr="001E5246">
        <w:rPr>
          <w:rFonts w:asciiTheme="minorHAnsi" w:hAnsiTheme="minorHAnsi" w:cstheme="minorHAnsi"/>
          <w:szCs w:val="18"/>
        </w:rPr>
        <w:t>basis.</w:t>
      </w:r>
    </w:p>
    <w:p w14:paraId="1E1EE012" w14:textId="77777777" w:rsidR="00A63F06" w:rsidRPr="001E5246" w:rsidRDefault="00A63F06" w:rsidP="00A63F06">
      <w:pPr>
        <w:pStyle w:val="BodyText"/>
        <w:spacing w:after="0"/>
        <w:rPr>
          <w:rFonts w:asciiTheme="minorHAnsi" w:hAnsiTheme="minorHAnsi" w:cstheme="minorHAnsi"/>
          <w:szCs w:val="18"/>
        </w:rPr>
      </w:pPr>
    </w:p>
    <w:p w14:paraId="2186E0FE" w14:textId="77777777" w:rsidR="00A63F06" w:rsidRPr="001E5246" w:rsidRDefault="00A63F06" w:rsidP="009268BD">
      <w:pPr>
        <w:pStyle w:val="BodyText"/>
        <w:numPr>
          <w:ilvl w:val="0"/>
          <w:numId w:val="160"/>
        </w:numPr>
        <w:rPr>
          <w:rFonts w:asciiTheme="minorHAnsi" w:hAnsiTheme="minorHAnsi" w:cstheme="minorHAnsi"/>
          <w:b/>
        </w:rPr>
      </w:pPr>
      <w:bookmarkStart w:id="305" w:name="_bookmark24"/>
      <w:bookmarkStart w:id="306" w:name="_Toc497305620"/>
      <w:bookmarkStart w:id="307" w:name="_Toc497384345"/>
      <w:bookmarkStart w:id="308" w:name="_Toc497831271"/>
      <w:bookmarkEnd w:id="305"/>
      <w:r w:rsidRPr="001E5246">
        <w:rPr>
          <w:rFonts w:asciiTheme="minorHAnsi" w:hAnsiTheme="minorHAnsi" w:cstheme="minorHAnsi"/>
          <w:b/>
        </w:rPr>
        <w:t>Completion of</w:t>
      </w:r>
      <w:r w:rsidRPr="001E5246">
        <w:rPr>
          <w:rFonts w:asciiTheme="minorHAnsi" w:hAnsiTheme="minorHAnsi" w:cstheme="minorHAnsi"/>
          <w:b/>
          <w:spacing w:val="-7"/>
        </w:rPr>
        <w:t xml:space="preserve"> </w:t>
      </w:r>
      <w:r w:rsidRPr="001E5246">
        <w:rPr>
          <w:rFonts w:asciiTheme="minorHAnsi" w:hAnsiTheme="minorHAnsi" w:cstheme="minorHAnsi"/>
          <w:b/>
        </w:rPr>
        <w:t>Procedu</w:t>
      </w:r>
      <w:bookmarkStart w:id="309" w:name="19._Completion_of_Procedures"/>
      <w:bookmarkEnd w:id="309"/>
      <w:r w:rsidRPr="001E5246">
        <w:rPr>
          <w:rFonts w:asciiTheme="minorHAnsi" w:hAnsiTheme="minorHAnsi" w:cstheme="minorHAnsi"/>
          <w:b/>
        </w:rPr>
        <w:t>res</w:t>
      </w:r>
      <w:bookmarkEnd w:id="306"/>
      <w:bookmarkEnd w:id="307"/>
      <w:bookmarkEnd w:id="308"/>
    </w:p>
    <w:p w14:paraId="4E722A91" w14:textId="77777777" w:rsidR="00A63F06" w:rsidRPr="001E5246" w:rsidRDefault="00A63F06" w:rsidP="00A63F06">
      <w:pPr>
        <w:pStyle w:val="BodyText"/>
        <w:spacing w:after="0"/>
        <w:rPr>
          <w:rFonts w:asciiTheme="minorHAnsi" w:hAnsiTheme="minorHAnsi" w:cstheme="minorHAnsi"/>
          <w:szCs w:val="18"/>
        </w:rPr>
      </w:pPr>
    </w:p>
    <w:p w14:paraId="35763811"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42DF2685"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6EF6C24D"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230D3D1D"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4893CD52"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3A0ED2FB"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305AA21A"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27E91E1F"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588EF4FE"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2B31CEC0"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051BD56A"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2D916A6D"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004E3C50"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633171F0"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711C0A04"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6A2D050E"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7F7CAB45" w14:textId="77777777" w:rsidR="00E9122F" w:rsidRPr="001E5246" w:rsidRDefault="00E9122F" w:rsidP="009268BD">
      <w:pPr>
        <w:pStyle w:val="ListParagraph"/>
        <w:widowControl w:val="0"/>
        <w:numPr>
          <w:ilvl w:val="0"/>
          <w:numId w:val="114"/>
        </w:numPr>
        <w:tabs>
          <w:tab w:val="left" w:pos="879"/>
          <w:tab w:val="left" w:pos="881"/>
        </w:tabs>
        <w:autoSpaceDE w:val="0"/>
        <w:autoSpaceDN w:val="0"/>
        <w:ind w:right="230"/>
        <w:rPr>
          <w:rFonts w:asciiTheme="minorHAnsi" w:hAnsiTheme="minorHAnsi" w:cstheme="minorHAnsi"/>
          <w:vanish/>
          <w:szCs w:val="18"/>
        </w:rPr>
      </w:pPr>
    </w:p>
    <w:p w14:paraId="0CD7E2A8" w14:textId="5C27D754" w:rsidR="00A63F06" w:rsidRPr="001E5246" w:rsidRDefault="00A63F06" w:rsidP="009268BD">
      <w:pPr>
        <w:pStyle w:val="ListParagraph"/>
        <w:widowControl w:val="0"/>
        <w:numPr>
          <w:ilvl w:val="1"/>
          <w:numId w:val="114"/>
        </w:numPr>
        <w:tabs>
          <w:tab w:val="left" w:pos="879"/>
          <w:tab w:val="left" w:pos="881"/>
        </w:tabs>
        <w:autoSpaceDE w:val="0"/>
        <w:autoSpaceDN w:val="0"/>
        <w:ind w:left="851" w:right="230" w:hanging="851"/>
        <w:rPr>
          <w:rFonts w:asciiTheme="minorHAnsi" w:hAnsiTheme="minorHAnsi" w:cstheme="minorHAnsi"/>
          <w:szCs w:val="18"/>
        </w:rPr>
      </w:pPr>
      <w:r w:rsidRPr="001E5246">
        <w:rPr>
          <w:rFonts w:asciiTheme="minorHAnsi" w:hAnsiTheme="minorHAnsi" w:cstheme="minorHAnsi"/>
          <w:szCs w:val="18"/>
        </w:rPr>
        <w:t>Trainees who do not submit an appeal against a decision of a Fitness to Practise Panel within the specified timescale shall be issued with a Completion of Procedures letter.</w:t>
      </w:r>
    </w:p>
    <w:p w14:paraId="511F02AC" w14:textId="77777777" w:rsidR="00A63F06" w:rsidRPr="001E5246" w:rsidRDefault="00A63F06" w:rsidP="00A63F06">
      <w:pPr>
        <w:pStyle w:val="BodyText"/>
        <w:spacing w:after="0"/>
        <w:ind w:left="851" w:hanging="851"/>
        <w:rPr>
          <w:rFonts w:asciiTheme="minorHAnsi" w:hAnsiTheme="minorHAnsi" w:cstheme="minorHAnsi"/>
          <w:szCs w:val="18"/>
        </w:rPr>
      </w:pPr>
    </w:p>
    <w:p w14:paraId="2DB670CE" w14:textId="44287B77" w:rsidR="00A63F06" w:rsidRPr="001E5246" w:rsidRDefault="00A63F06" w:rsidP="009268BD">
      <w:pPr>
        <w:pStyle w:val="ListParagraph"/>
        <w:widowControl w:val="0"/>
        <w:numPr>
          <w:ilvl w:val="1"/>
          <w:numId w:val="114"/>
        </w:numPr>
        <w:tabs>
          <w:tab w:val="left" w:pos="881"/>
        </w:tabs>
        <w:autoSpaceDE w:val="0"/>
        <w:autoSpaceDN w:val="0"/>
        <w:ind w:left="851" w:right="160" w:hanging="851"/>
        <w:jc w:val="both"/>
        <w:rPr>
          <w:rFonts w:asciiTheme="minorHAnsi" w:hAnsiTheme="minorHAnsi" w:cstheme="minorHAnsi"/>
          <w:szCs w:val="18"/>
        </w:rPr>
      </w:pPr>
      <w:r w:rsidRPr="001E5246">
        <w:rPr>
          <w:rFonts w:asciiTheme="minorHAnsi" w:hAnsiTheme="minorHAnsi" w:cstheme="minorHAnsi"/>
          <w:szCs w:val="18"/>
        </w:rPr>
        <w:t>Trainees who appeal to the Professional Appeals Board shall be issued with a Completion of Procedures letter after the Board has made its</w:t>
      </w:r>
      <w:r w:rsidRPr="001E5246">
        <w:rPr>
          <w:rFonts w:asciiTheme="minorHAnsi" w:hAnsiTheme="minorHAnsi" w:cstheme="minorHAnsi"/>
          <w:spacing w:val="-9"/>
          <w:szCs w:val="18"/>
        </w:rPr>
        <w:t xml:space="preserve"> </w:t>
      </w:r>
      <w:r w:rsidRPr="001E5246">
        <w:rPr>
          <w:rFonts w:asciiTheme="minorHAnsi" w:hAnsiTheme="minorHAnsi" w:cstheme="minorHAnsi"/>
          <w:szCs w:val="18"/>
        </w:rPr>
        <w:t>decision.</w:t>
      </w:r>
    </w:p>
    <w:p w14:paraId="7C6CF20D" w14:textId="77777777" w:rsidR="00E9122F" w:rsidRDefault="00E9122F" w:rsidP="00E9122F">
      <w:pPr>
        <w:pStyle w:val="ListParagraph"/>
        <w:rPr>
          <w:rFonts w:asciiTheme="minorHAnsi" w:hAnsiTheme="minorHAnsi" w:cstheme="minorHAnsi"/>
          <w:szCs w:val="18"/>
        </w:rPr>
      </w:pPr>
    </w:p>
    <w:p w14:paraId="632F5D5B" w14:textId="77777777" w:rsidR="008A7764" w:rsidRPr="001E5246" w:rsidRDefault="008A7764" w:rsidP="00E9122F">
      <w:pPr>
        <w:pStyle w:val="ListParagraph"/>
        <w:rPr>
          <w:rFonts w:asciiTheme="minorHAnsi" w:hAnsiTheme="minorHAnsi" w:cstheme="minorHAnsi"/>
          <w:szCs w:val="18"/>
        </w:rPr>
      </w:pPr>
    </w:p>
    <w:p w14:paraId="60156290" w14:textId="512E69C7" w:rsidR="00E9122F" w:rsidRPr="001E5246" w:rsidRDefault="00E9122F" w:rsidP="009268BD">
      <w:pPr>
        <w:pStyle w:val="ListParagraph"/>
        <w:widowControl w:val="0"/>
        <w:numPr>
          <w:ilvl w:val="0"/>
          <w:numId w:val="130"/>
        </w:numPr>
        <w:tabs>
          <w:tab w:val="left" w:pos="881"/>
        </w:tabs>
        <w:autoSpaceDE w:val="0"/>
        <w:autoSpaceDN w:val="0"/>
        <w:ind w:right="160"/>
        <w:jc w:val="both"/>
        <w:rPr>
          <w:rFonts w:asciiTheme="minorHAnsi" w:hAnsiTheme="minorHAnsi" w:cstheme="minorHAnsi"/>
          <w:b/>
          <w:szCs w:val="18"/>
        </w:rPr>
      </w:pPr>
      <w:r w:rsidRPr="001E5246">
        <w:rPr>
          <w:rFonts w:asciiTheme="minorHAnsi" w:hAnsiTheme="minorHAnsi" w:cstheme="minorHAnsi"/>
          <w:b/>
          <w:szCs w:val="18"/>
        </w:rPr>
        <w:t>Office of the Independent Adjudicator</w:t>
      </w:r>
    </w:p>
    <w:p w14:paraId="7C9CD0E7" w14:textId="446320BE" w:rsidR="00E9122F" w:rsidRPr="001E5246" w:rsidRDefault="00E9122F" w:rsidP="00E9122F">
      <w:pPr>
        <w:widowControl w:val="0"/>
        <w:tabs>
          <w:tab w:val="left" w:pos="881"/>
        </w:tabs>
        <w:autoSpaceDE w:val="0"/>
        <w:autoSpaceDN w:val="0"/>
        <w:ind w:right="160"/>
        <w:jc w:val="both"/>
        <w:rPr>
          <w:rFonts w:asciiTheme="minorHAnsi" w:hAnsiTheme="minorHAnsi" w:cstheme="minorHAnsi"/>
          <w:szCs w:val="18"/>
        </w:rPr>
      </w:pPr>
    </w:p>
    <w:p w14:paraId="29EBF32A" w14:textId="77777777" w:rsidR="00E9122F" w:rsidRPr="001E5246" w:rsidRDefault="00E9122F" w:rsidP="00E9122F">
      <w:pPr>
        <w:widowControl w:val="0"/>
        <w:tabs>
          <w:tab w:val="left" w:pos="881"/>
        </w:tabs>
        <w:autoSpaceDE w:val="0"/>
        <w:autoSpaceDN w:val="0"/>
        <w:ind w:right="160"/>
        <w:jc w:val="both"/>
        <w:rPr>
          <w:rFonts w:asciiTheme="minorHAnsi" w:hAnsiTheme="minorHAnsi" w:cstheme="minorHAnsi"/>
          <w:szCs w:val="18"/>
        </w:rPr>
      </w:pPr>
    </w:p>
    <w:p w14:paraId="4B124D07" w14:textId="2E4DA551" w:rsidR="00A63F06" w:rsidRPr="001E5246" w:rsidRDefault="00E9122F" w:rsidP="00E9122F">
      <w:pPr>
        <w:ind w:left="851" w:hanging="851"/>
        <w:jc w:val="both"/>
        <w:rPr>
          <w:rFonts w:asciiTheme="minorHAnsi" w:hAnsiTheme="minorHAnsi" w:cstheme="minorHAnsi"/>
          <w:szCs w:val="18"/>
        </w:rPr>
      </w:pPr>
      <w:r w:rsidRPr="001E5246">
        <w:rPr>
          <w:rFonts w:asciiTheme="minorHAnsi" w:hAnsiTheme="minorHAnsi" w:cstheme="minorHAnsi"/>
          <w:szCs w:val="18"/>
        </w:rPr>
        <w:t>18.1</w:t>
      </w:r>
      <w:r w:rsidRPr="001E5246">
        <w:rPr>
          <w:rFonts w:asciiTheme="minorHAnsi" w:hAnsiTheme="minorHAnsi" w:cstheme="minorHAnsi"/>
          <w:szCs w:val="18"/>
        </w:rPr>
        <w:tab/>
      </w:r>
      <w:r w:rsidRPr="001E5246">
        <w:rPr>
          <w:rFonts w:asciiTheme="minorHAnsi" w:eastAsia="Times New Roman" w:hAnsiTheme="minorHAnsi" w:cstheme="minorHAnsi"/>
          <w:szCs w:val="20"/>
          <w:lang w:val="en" w:eastAsia="en-GB"/>
        </w:rPr>
        <w:t xml:space="preserve">The OIA </w:t>
      </w:r>
      <w:r w:rsidRPr="001E5246">
        <w:rPr>
          <w:rFonts w:asciiTheme="minorHAnsi" w:eastAsia="Times New Roman" w:hAnsiTheme="minorHAnsi" w:cstheme="minorHAnsi"/>
          <w:b/>
          <w:bCs/>
          <w:szCs w:val="20"/>
          <w:lang w:val="en" w:eastAsia="en-GB"/>
        </w:rPr>
        <w:t>must receive</w:t>
      </w:r>
      <w:r w:rsidRPr="001E5246">
        <w:rPr>
          <w:rFonts w:asciiTheme="minorHAnsi" w:eastAsia="Times New Roman" w:hAnsiTheme="minorHAnsi" w:cstheme="minorHAnsi"/>
          <w:szCs w:val="20"/>
          <w:lang w:val="en" w:eastAsia="en-GB"/>
        </w:rPr>
        <w:t xml:space="preserve"> a </w:t>
      </w:r>
      <w:r w:rsidRPr="001E5246">
        <w:rPr>
          <w:rFonts w:asciiTheme="minorHAnsi" w:hAnsiTheme="minorHAnsi" w:cstheme="minorHAnsi"/>
          <w:szCs w:val="20"/>
          <w:lang w:val="en"/>
        </w:rPr>
        <w:t>trainee’s</w:t>
      </w:r>
      <w:r w:rsidRPr="001E5246">
        <w:rPr>
          <w:rFonts w:asciiTheme="minorHAnsi" w:eastAsia="Times New Roman" w:hAnsiTheme="minorHAnsi" w:cstheme="minorHAnsi"/>
          <w:szCs w:val="20"/>
          <w:lang w:val="en" w:eastAsia="en-GB"/>
        </w:rPr>
        <w:t xml:space="preserve"> Complaint Form </w:t>
      </w:r>
      <w:r w:rsidRPr="001E5246">
        <w:rPr>
          <w:rFonts w:asciiTheme="minorHAnsi" w:eastAsia="Times New Roman" w:hAnsiTheme="minorHAnsi" w:cstheme="minorHAnsi"/>
          <w:b/>
          <w:bCs/>
          <w:szCs w:val="20"/>
          <w:lang w:val="en" w:eastAsia="en-GB"/>
        </w:rPr>
        <w:t xml:space="preserve">within </w:t>
      </w:r>
      <w:r w:rsidR="00FB1259" w:rsidRPr="001E5246">
        <w:rPr>
          <w:rFonts w:asciiTheme="minorHAnsi" w:eastAsia="Times New Roman" w:hAnsiTheme="minorHAnsi" w:cstheme="minorHAnsi"/>
          <w:b/>
          <w:bCs/>
          <w:szCs w:val="20"/>
          <w:lang w:val="en" w:eastAsia="en-GB"/>
        </w:rPr>
        <w:t>12</w:t>
      </w:r>
      <w:r w:rsidRPr="001E5246">
        <w:rPr>
          <w:rFonts w:asciiTheme="minorHAnsi" w:eastAsia="Times New Roman" w:hAnsiTheme="minorHAnsi" w:cstheme="minorHAnsi"/>
          <w:b/>
          <w:bCs/>
          <w:szCs w:val="20"/>
          <w:lang w:val="en" w:eastAsia="en-GB"/>
        </w:rPr>
        <w:t xml:space="preserve"> months</w:t>
      </w:r>
      <w:r w:rsidRPr="001E5246">
        <w:rPr>
          <w:rFonts w:asciiTheme="minorHAnsi" w:eastAsia="Times New Roman" w:hAnsiTheme="minorHAnsi" w:cstheme="minorHAnsi"/>
          <w:szCs w:val="20"/>
          <w:lang w:val="en" w:eastAsia="en-GB"/>
        </w:rPr>
        <w:t xml:space="preserve"> of the date of the Completion of Procedures Letter</w:t>
      </w:r>
      <w:r w:rsidRPr="001E5246">
        <w:rPr>
          <w:rFonts w:asciiTheme="minorHAnsi" w:hAnsiTheme="minorHAnsi" w:cstheme="minorHAnsi"/>
          <w:szCs w:val="20"/>
          <w:lang w:val="en"/>
        </w:rPr>
        <w:t>.</w:t>
      </w:r>
      <w:r w:rsidR="00FB1259" w:rsidRPr="001E5246">
        <w:rPr>
          <w:rFonts w:asciiTheme="minorHAnsi" w:hAnsiTheme="minorHAnsi" w:cstheme="minorHAnsi"/>
          <w:szCs w:val="20"/>
          <w:lang w:val="en"/>
        </w:rPr>
        <w:t xml:space="preserve"> Trainees should not include unnecessary personal information, particularly about third parties in their complaints. For example, if the mitigation is based around the health of a family member, the OIA do not need to detailed medical information about that person.</w:t>
      </w:r>
    </w:p>
    <w:p w14:paraId="1821D63E" w14:textId="77777777" w:rsidR="00A63F06" w:rsidRPr="001E5246" w:rsidRDefault="00A63F06" w:rsidP="00A63F06">
      <w:pPr>
        <w:rPr>
          <w:rFonts w:asciiTheme="minorHAnsi" w:hAnsiTheme="minorHAnsi" w:cstheme="minorHAnsi"/>
          <w:b/>
          <w:szCs w:val="18"/>
        </w:rPr>
      </w:pPr>
      <w:bookmarkStart w:id="310" w:name="APPENDIX_1:_Ordinance18:_Suitability_of_"/>
      <w:bookmarkStart w:id="311" w:name="_bookmark25"/>
      <w:bookmarkStart w:id="312" w:name="APPENDIX_2:_Rules_Regulating_the_Conduct"/>
      <w:bookmarkStart w:id="313" w:name="_bookmark26"/>
      <w:bookmarkEnd w:id="310"/>
      <w:bookmarkEnd w:id="311"/>
      <w:bookmarkEnd w:id="312"/>
      <w:bookmarkEnd w:id="313"/>
      <w:r w:rsidRPr="001E5246">
        <w:rPr>
          <w:rFonts w:asciiTheme="minorHAnsi" w:hAnsiTheme="minorHAnsi" w:cstheme="minorHAnsi"/>
          <w:b/>
          <w:szCs w:val="18"/>
        </w:rPr>
        <w:br w:type="page"/>
      </w:r>
    </w:p>
    <w:p w14:paraId="6524D40D" w14:textId="77777777" w:rsidR="00A63F06" w:rsidRPr="001E5246" w:rsidRDefault="00A63F06" w:rsidP="00A63F06">
      <w:pPr>
        <w:spacing w:before="80"/>
        <w:ind w:left="947"/>
        <w:rPr>
          <w:rFonts w:asciiTheme="minorHAnsi" w:hAnsiTheme="minorHAnsi" w:cstheme="minorHAnsi"/>
          <w:b/>
          <w:sz w:val="28"/>
        </w:rPr>
      </w:pPr>
      <w:r w:rsidRPr="001E5246">
        <w:rPr>
          <w:rFonts w:asciiTheme="minorHAnsi" w:hAnsiTheme="minorHAnsi" w:cstheme="minorHAnsi"/>
          <w:b/>
          <w:sz w:val="28"/>
        </w:rPr>
        <w:lastRenderedPageBreak/>
        <w:t>APPENDIX 1: Rules Regulating the Conduct of Trainees</w:t>
      </w:r>
    </w:p>
    <w:p w14:paraId="50E7D428" w14:textId="77777777" w:rsidR="00A63F06" w:rsidRPr="001E5246" w:rsidRDefault="00A63F06" w:rsidP="00A63F06">
      <w:pPr>
        <w:pStyle w:val="BodyText"/>
        <w:spacing w:after="0"/>
        <w:rPr>
          <w:rFonts w:asciiTheme="minorHAnsi" w:hAnsiTheme="minorHAnsi" w:cstheme="minorHAnsi"/>
          <w:b/>
          <w:szCs w:val="18"/>
        </w:rPr>
      </w:pPr>
    </w:p>
    <w:p w14:paraId="68C2EFC6" w14:textId="77777777" w:rsidR="00A63F06" w:rsidRPr="001E5246" w:rsidRDefault="00A63F06" w:rsidP="00A63F06">
      <w:pPr>
        <w:pStyle w:val="BodyText"/>
        <w:spacing w:after="0"/>
        <w:rPr>
          <w:rFonts w:asciiTheme="minorHAnsi" w:hAnsiTheme="minorHAnsi" w:cstheme="minorHAnsi"/>
          <w:b/>
          <w:szCs w:val="18"/>
        </w:rPr>
      </w:pPr>
    </w:p>
    <w:p w14:paraId="197578B1" w14:textId="0361FE83" w:rsidR="00A63F06" w:rsidRPr="001E5246" w:rsidRDefault="00A63F06" w:rsidP="00A63F06">
      <w:pPr>
        <w:pStyle w:val="BodyText"/>
        <w:spacing w:after="0"/>
        <w:ind w:left="160" w:right="280"/>
        <w:rPr>
          <w:rFonts w:asciiTheme="minorHAnsi" w:hAnsiTheme="minorHAnsi" w:cstheme="minorHAnsi"/>
          <w:szCs w:val="18"/>
        </w:rPr>
      </w:pPr>
      <w:r w:rsidRPr="001E5246">
        <w:rPr>
          <w:rFonts w:asciiTheme="minorHAnsi" w:hAnsiTheme="minorHAnsi" w:cstheme="minorHAnsi"/>
          <w:szCs w:val="18"/>
        </w:rPr>
        <w:t>The following provides a substantive</w:t>
      </w:r>
      <w:r w:rsidR="000F6F8A" w:rsidRPr="001E5246">
        <w:rPr>
          <w:rFonts w:asciiTheme="minorHAnsi" w:hAnsiTheme="minorHAnsi" w:cstheme="minorHAnsi"/>
          <w:szCs w:val="18"/>
        </w:rPr>
        <w:t>,</w:t>
      </w:r>
      <w:r w:rsidRPr="001E5246">
        <w:rPr>
          <w:rFonts w:asciiTheme="minorHAnsi" w:hAnsiTheme="minorHAnsi" w:cstheme="minorHAnsi"/>
          <w:szCs w:val="18"/>
        </w:rPr>
        <w:t xml:space="preserve"> but not exhaustive</w:t>
      </w:r>
      <w:r w:rsidR="000F6F8A" w:rsidRPr="001E5246">
        <w:rPr>
          <w:rFonts w:asciiTheme="minorHAnsi" w:hAnsiTheme="minorHAnsi" w:cstheme="minorHAnsi"/>
          <w:szCs w:val="18"/>
        </w:rPr>
        <w:t>,</w:t>
      </w:r>
      <w:r w:rsidRPr="001E5246">
        <w:rPr>
          <w:rFonts w:asciiTheme="minorHAnsi" w:hAnsiTheme="minorHAnsi" w:cstheme="minorHAnsi"/>
          <w:szCs w:val="18"/>
        </w:rPr>
        <w:t xml:space="preserve"> list of activities which the SCITT regards as constituting misconduct. </w:t>
      </w:r>
    </w:p>
    <w:p w14:paraId="4AA3D825" w14:textId="77777777" w:rsidR="00A63F06" w:rsidRPr="001E5246" w:rsidRDefault="00A63F06" w:rsidP="00A63F06">
      <w:pPr>
        <w:pStyle w:val="BodyText"/>
        <w:spacing w:after="0"/>
        <w:rPr>
          <w:rFonts w:asciiTheme="minorHAnsi" w:hAnsiTheme="minorHAnsi" w:cstheme="minorHAnsi"/>
          <w:szCs w:val="18"/>
        </w:rPr>
      </w:pPr>
    </w:p>
    <w:p w14:paraId="0AA7E5FA" w14:textId="77777777" w:rsidR="00A63F06" w:rsidRPr="001E5246" w:rsidRDefault="00A63F06" w:rsidP="009268BD">
      <w:pPr>
        <w:pStyle w:val="ListParagraph"/>
        <w:widowControl w:val="0"/>
        <w:numPr>
          <w:ilvl w:val="0"/>
          <w:numId w:val="89"/>
        </w:numPr>
        <w:tabs>
          <w:tab w:val="left" w:pos="879"/>
          <w:tab w:val="left" w:pos="881"/>
        </w:tabs>
        <w:autoSpaceDE w:val="0"/>
        <w:autoSpaceDN w:val="0"/>
        <w:ind w:right="371" w:hanging="720"/>
        <w:rPr>
          <w:rFonts w:asciiTheme="minorHAnsi" w:hAnsiTheme="minorHAnsi" w:cstheme="minorHAnsi"/>
          <w:szCs w:val="18"/>
        </w:rPr>
      </w:pPr>
      <w:r w:rsidRPr="001E5246">
        <w:rPr>
          <w:rFonts w:asciiTheme="minorHAnsi" w:hAnsiTheme="minorHAnsi" w:cstheme="minorHAnsi"/>
          <w:szCs w:val="18"/>
        </w:rPr>
        <w:t>Any breach of SCITT Code of Conduct</w:t>
      </w:r>
    </w:p>
    <w:p w14:paraId="662E55D3" w14:textId="77777777" w:rsidR="00A63F06" w:rsidRPr="001E5246" w:rsidRDefault="00A63F06" w:rsidP="00A63F06">
      <w:pPr>
        <w:pStyle w:val="BodyText"/>
        <w:spacing w:after="0"/>
        <w:rPr>
          <w:rFonts w:asciiTheme="minorHAnsi" w:hAnsiTheme="minorHAnsi" w:cstheme="minorHAnsi"/>
          <w:szCs w:val="18"/>
        </w:rPr>
      </w:pPr>
    </w:p>
    <w:p w14:paraId="1A9F6DBA" w14:textId="77777777" w:rsidR="00A63F06" w:rsidRPr="001E5246" w:rsidRDefault="00A63F06" w:rsidP="009268BD">
      <w:pPr>
        <w:pStyle w:val="ListParagraph"/>
        <w:widowControl w:val="0"/>
        <w:numPr>
          <w:ilvl w:val="0"/>
          <w:numId w:val="89"/>
        </w:numPr>
        <w:tabs>
          <w:tab w:val="left" w:pos="879"/>
          <w:tab w:val="left" w:pos="881"/>
        </w:tabs>
        <w:autoSpaceDE w:val="0"/>
        <w:autoSpaceDN w:val="0"/>
        <w:ind w:right="710" w:hanging="720"/>
        <w:rPr>
          <w:rFonts w:asciiTheme="minorHAnsi" w:hAnsiTheme="minorHAnsi" w:cstheme="minorHAnsi"/>
          <w:szCs w:val="18"/>
        </w:rPr>
      </w:pPr>
      <w:r w:rsidRPr="001E5246">
        <w:rPr>
          <w:rFonts w:asciiTheme="minorHAnsi" w:hAnsiTheme="minorHAnsi" w:cstheme="minorHAnsi"/>
          <w:szCs w:val="18"/>
        </w:rPr>
        <w:t>Substantial obstruction or interference with the functions, duties or legitimate activities of any trainee or member of staff of the SCITT, or any visitor to the SCITT;</w:t>
      </w:r>
    </w:p>
    <w:p w14:paraId="71412586" w14:textId="77777777" w:rsidR="00A63F06" w:rsidRPr="001E5246" w:rsidRDefault="00A63F06" w:rsidP="00A63F06">
      <w:pPr>
        <w:pStyle w:val="BodyText"/>
        <w:spacing w:after="0"/>
        <w:rPr>
          <w:rFonts w:asciiTheme="minorHAnsi" w:hAnsiTheme="minorHAnsi" w:cstheme="minorHAnsi"/>
          <w:szCs w:val="18"/>
        </w:rPr>
      </w:pPr>
    </w:p>
    <w:p w14:paraId="6B498548" w14:textId="77777777" w:rsidR="00A63F06" w:rsidRPr="001E5246" w:rsidRDefault="00A63F06" w:rsidP="009268BD">
      <w:pPr>
        <w:pStyle w:val="ListParagraph"/>
        <w:widowControl w:val="0"/>
        <w:numPr>
          <w:ilvl w:val="0"/>
          <w:numId w:val="89"/>
        </w:numPr>
        <w:tabs>
          <w:tab w:val="left" w:pos="881"/>
        </w:tabs>
        <w:autoSpaceDE w:val="0"/>
        <w:autoSpaceDN w:val="0"/>
        <w:ind w:right="761" w:hanging="720"/>
        <w:jc w:val="both"/>
        <w:rPr>
          <w:rFonts w:asciiTheme="minorHAnsi" w:hAnsiTheme="minorHAnsi" w:cstheme="minorHAnsi"/>
          <w:szCs w:val="18"/>
        </w:rPr>
      </w:pPr>
      <w:r w:rsidRPr="001E5246">
        <w:rPr>
          <w:rFonts w:asciiTheme="minorHAnsi" w:hAnsiTheme="minorHAnsi" w:cstheme="minorHAnsi"/>
          <w:szCs w:val="18"/>
        </w:rPr>
        <w:t>Violent, indecent, disorderly, threatening, intimidating or offensive behaviour or language (whether expressed orally, in writing or electronically, including blogs, social networking websites and other electronic</w:t>
      </w:r>
      <w:r w:rsidRPr="001E5246">
        <w:rPr>
          <w:rFonts w:asciiTheme="minorHAnsi" w:hAnsiTheme="minorHAnsi" w:cstheme="minorHAnsi"/>
          <w:spacing w:val="-27"/>
          <w:szCs w:val="18"/>
        </w:rPr>
        <w:t xml:space="preserve"> </w:t>
      </w:r>
      <w:r w:rsidRPr="001E5246">
        <w:rPr>
          <w:rFonts w:asciiTheme="minorHAnsi" w:hAnsiTheme="minorHAnsi" w:cstheme="minorHAnsi"/>
          <w:szCs w:val="18"/>
        </w:rPr>
        <w:t>means);</w:t>
      </w:r>
    </w:p>
    <w:p w14:paraId="7E8B01E1" w14:textId="77777777" w:rsidR="00A63F06" w:rsidRPr="001E5246" w:rsidRDefault="00A63F06" w:rsidP="00A63F06">
      <w:pPr>
        <w:pStyle w:val="BodyText"/>
        <w:spacing w:after="0"/>
        <w:rPr>
          <w:rFonts w:asciiTheme="minorHAnsi" w:hAnsiTheme="minorHAnsi" w:cstheme="minorHAnsi"/>
          <w:szCs w:val="18"/>
        </w:rPr>
      </w:pPr>
    </w:p>
    <w:p w14:paraId="35D41624" w14:textId="77777777" w:rsidR="00A63F06" w:rsidRPr="001E5246" w:rsidRDefault="00A63F06" w:rsidP="009268BD">
      <w:pPr>
        <w:pStyle w:val="ListParagraph"/>
        <w:widowControl w:val="0"/>
        <w:numPr>
          <w:ilvl w:val="0"/>
          <w:numId w:val="89"/>
        </w:numPr>
        <w:tabs>
          <w:tab w:val="left" w:pos="879"/>
          <w:tab w:val="left" w:pos="881"/>
        </w:tabs>
        <w:autoSpaceDE w:val="0"/>
        <w:autoSpaceDN w:val="0"/>
        <w:ind w:right="185" w:hanging="720"/>
        <w:rPr>
          <w:rFonts w:asciiTheme="minorHAnsi" w:hAnsiTheme="minorHAnsi" w:cstheme="minorHAnsi"/>
          <w:szCs w:val="18"/>
        </w:rPr>
      </w:pPr>
      <w:r w:rsidRPr="001E5246">
        <w:rPr>
          <w:rFonts w:asciiTheme="minorHAnsi" w:hAnsiTheme="minorHAnsi" w:cstheme="minorHAnsi"/>
          <w:szCs w:val="18"/>
        </w:rPr>
        <w:t>Distribution or publication of a poster, notice, sign or any publication which is offensive, intimidating, threatening, indecent or illegal, including the broadcasting and electronic distribution of such</w:t>
      </w:r>
      <w:r w:rsidRPr="001E5246">
        <w:rPr>
          <w:rFonts w:asciiTheme="minorHAnsi" w:hAnsiTheme="minorHAnsi" w:cstheme="minorHAnsi"/>
          <w:spacing w:val="-19"/>
          <w:szCs w:val="18"/>
        </w:rPr>
        <w:t xml:space="preserve"> </w:t>
      </w:r>
      <w:r w:rsidRPr="001E5246">
        <w:rPr>
          <w:rFonts w:asciiTheme="minorHAnsi" w:hAnsiTheme="minorHAnsi" w:cstheme="minorHAnsi"/>
          <w:szCs w:val="18"/>
        </w:rPr>
        <w:t>material.</w:t>
      </w:r>
    </w:p>
    <w:p w14:paraId="2462313B" w14:textId="77777777" w:rsidR="00A63F06" w:rsidRPr="001E5246" w:rsidRDefault="00A63F06" w:rsidP="00A63F06">
      <w:pPr>
        <w:pStyle w:val="BodyText"/>
        <w:spacing w:after="0"/>
        <w:rPr>
          <w:rFonts w:asciiTheme="minorHAnsi" w:hAnsiTheme="minorHAnsi" w:cstheme="minorHAnsi"/>
          <w:szCs w:val="18"/>
        </w:rPr>
      </w:pPr>
    </w:p>
    <w:p w14:paraId="66076937"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429" w:hanging="720"/>
        <w:rPr>
          <w:rFonts w:asciiTheme="minorHAnsi" w:hAnsiTheme="minorHAnsi" w:cstheme="minorHAnsi"/>
          <w:szCs w:val="18"/>
        </w:rPr>
      </w:pPr>
      <w:r w:rsidRPr="001E5246">
        <w:rPr>
          <w:rFonts w:asciiTheme="minorHAnsi" w:hAnsiTheme="minorHAnsi" w:cstheme="minorHAnsi"/>
          <w:szCs w:val="18"/>
        </w:rPr>
        <w:t>Harassment of any trainee or member of staff of the SCITT or any visitor to the SCITT;</w:t>
      </w:r>
    </w:p>
    <w:p w14:paraId="455C5971" w14:textId="77777777" w:rsidR="00A63F06" w:rsidRPr="001E5246" w:rsidRDefault="00A63F06" w:rsidP="00A63F06">
      <w:pPr>
        <w:pStyle w:val="BodyText"/>
        <w:spacing w:after="0"/>
        <w:rPr>
          <w:rFonts w:asciiTheme="minorHAnsi" w:hAnsiTheme="minorHAnsi" w:cstheme="minorHAnsi"/>
          <w:szCs w:val="18"/>
        </w:rPr>
      </w:pPr>
    </w:p>
    <w:p w14:paraId="02E02490"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1002" w:hanging="720"/>
        <w:rPr>
          <w:rFonts w:asciiTheme="minorHAnsi" w:hAnsiTheme="minorHAnsi" w:cstheme="minorHAnsi"/>
          <w:szCs w:val="18"/>
        </w:rPr>
      </w:pPr>
      <w:r w:rsidRPr="001E5246">
        <w:rPr>
          <w:rFonts w:asciiTheme="minorHAnsi" w:hAnsiTheme="minorHAnsi" w:cstheme="minorHAnsi"/>
          <w:szCs w:val="18"/>
        </w:rPr>
        <w:t>Fraud, deceit, deception or dishonesty in relation to the SCITT or its staff, trainees or</w:t>
      </w:r>
      <w:r w:rsidRPr="001E5246">
        <w:rPr>
          <w:rFonts w:asciiTheme="minorHAnsi" w:hAnsiTheme="minorHAnsi" w:cstheme="minorHAnsi"/>
          <w:spacing w:val="-7"/>
          <w:szCs w:val="18"/>
        </w:rPr>
        <w:t xml:space="preserve"> </w:t>
      </w:r>
      <w:r w:rsidRPr="001E5246">
        <w:rPr>
          <w:rFonts w:asciiTheme="minorHAnsi" w:hAnsiTheme="minorHAnsi" w:cstheme="minorHAnsi"/>
          <w:szCs w:val="18"/>
        </w:rPr>
        <w:t>visitors;</w:t>
      </w:r>
    </w:p>
    <w:p w14:paraId="6BE759FD" w14:textId="77777777" w:rsidR="00A63F06" w:rsidRPr="001E5246" w:rsidRDefault="00A63F06" w:rsidP="00A63F06">
      <w:pPr>
        <w:pStyle w:val="BodyText"/>
        <w:spacing w:after="0"/>
        <w:rPr>
          <w:rFonts w:asciiTheme="minorHAnsi" w:hAnsiTheme="minorHAnsi" w:cstheme="minorHAnsi"/>
          <w:szCs w:val="18"/>
        </w:rPr>
      </w:pPr>
    </w:p>
    <w:p w14:paraId="2574292A"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979" w:hanging="720"/>
        <w:rPr>
          <w:rFonts w:asciiTheme="minorHAnsi" w:hAnsiTheme="minorHAnsi" w:cstheme="minorHAnsi"/>
          <w:szCs w:val="18"/>
        </w:rPr>
      </w:pPr>
      <w:r w:rsidRPr="001E5246">
        <w:rPr>
          <w:rFonts w:asciiTheme="minorHAnsi" w:hAnsiTheme="minorHAnsi" w:cstheme="minorHAnsi"/>
          <w:szCs w:val="18"/>
        </w:rPr>
        <w:t>Theft, misappropriation or misuse of SCITT property, or the property of its trainees, staff or</w:t>
      </w:r>
      <w:r w:rsidRPr="001E5246">
        <w:rPr>
          <w:rFonts w:asciiTheme="minorHAnsi" w:hAnsiTheme="minorHAnsi" w:cstheme="minorHAnsi"/>
          <w:spacing w:val="-7"/>
          <w:szCs w:val="18"/>
        </w:rPr>
        <w:t xml:space="preserve"> </w:t>
      </w:r>
      <w:r w:rsidRPr="001E5246">
        <w:rPr>
          <w:rFonts w:asciiTheme="minorHAnsi" w:hAnsiTheme="minorHAnsi" w:cstheme="minorHAnsi"/>
          <w:szCs w:val="18"/>
        </w:rPr>
        <w:t>visitors;</w:t>
      </w:r>
    </w:p>
    <w:p w14:paraId="745BEA2D" w14:textId="77777777" w:rsidR="00A63F06" w:rsidRPr="001E5246" w:rsidRDefault="00A63F06" w:rsidP="00A63F06">
      <w:pPr>
        <w:pStyle w:val="BodyText"/>
        <w:spacing w:after="0"/>
        <w:rPr>
          <w:rFonts w:asciiTheme="minorHAnsi" w:hAnsiTheme="minorHAnsi" w:cstheme="minorHAnsi"/>
          <w:szCs w:val="18"/>
        </w:rPr>
      </w:pPr>
    </w:p>
    <w:p w14:paraId="0533A9DA"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224" w:hanging="720"/>
        <w:rPr>
          <w:rFonts w:asciiTheme="minorHAnsi" w:hAnsiTheme="minorHAnsi" w:cstheme="minorHAnsi"/>
          <w:szCs w:val="18"/>
        </w:rPr>
      </w:pPr>
      <w:r w:rsidRPr="001E5246">
        <w:rPr>
          <w:rFonts w:asciiTheme="minorHAnsi" w:hAnsiTheme="minorHAnsi" w:cstheme="minorHAnsi"/>
          <w:szCs w:val="18"/>
        </w:rPr>
        <w:t>Misuse or unauthorised use of SCITT premises or items of property, including the misuse of computers and the communications network or any breach of the SCITT’s policy on the use of its information</w:t>
      </w:r>
      <w:r w:rsidRPr="001E5246">
        <w:rPr>
          <w:rFonts w:asciiTheme="minorHAnsi" w:hAnsiTheme="minorHAnsi" w:cstheme="minorHAnsi"/>
          <w:spacing w:val="-24"/>
          <w:szCs w:val="18"/>
        </w:rPr>
        <w:t xml:space="preserve"> </w:t>
      </w:r>
      <w:r w:rsidRPr="001E5246">
        <w:rPr>
          <w:rFonts w:asciiTheme="minorHAnsi" w:hAnsiTheme="minorHAnsi" w:cstheme="minorHAnsi"/>
          <w:szCs w:val="18"/>
        </w:rPr>
        <w:t>systems;</w:t>
      </w:r>
    </w:p>
    <w:p w14:paraId="2A07BA15" w14:textId="77777777" w:rsidR="00A63F06" w:rsidRPr="001E5246" w:rsidRDefault="00A63F06" w:rsidP="00A63F06">
      <w:pPr>
        <w:pStyle w:val="BodyText"/>
        <w:spacing w:after="0"/>
        <w:rPr>
          <w:rFonts w:asciiTheme="minorHAnsi" w:hAnsiTheme="minorHAnsi" w:cstheme="minorHAnsi"/>
          <w:szCs w:val="18"/>
        </w:rPr>
      </w:pPr>
    </w:p>
    <w:p w14:paraId="057A7FB7"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402" w:hanging="720"/>
        <w:rPr>
          <w:rFonts w:asciiTheme="minorHAnsi" w:hAnsiTheme="minorHAnsi" w:cstheme="minorHAnsi"/>
          <w:szCs w:val="18"/>
        </w:rPr>
      </w:pPr>
      <w:r w:rsidRPr="001E5246">
        <w:rPr>
          <w:rFonts w:asciiTheme="minorHAnsi" w:hAnsiTheme="minorHAnsi" w:cstheme="minorHAnsi"/>
          <w:szCs w:val="18"/>
        </w:rPr>
        <w:t>Damage or defacement to SCITT property or the property of other members of the SCITT caused intentionally or recklessly, including misappropriation of such property;</w:t>
      </w:r>
    </w:p>
    <w:p w14:paraId="478238EA" w14:textId="77777777" w:rsidR="00A63F06" w:rsidRPr="001E5246" w:rsidRDefault="00A63F06" w:rsidP="00A63F06">
      <w:pPr>
        <w:pStyle w:val="BodyText"/>
        <w:spacing w:after="0"/>
        <w:rPr>
          <w:rFonts w:asciiTheme="minorHAnsi" w:hAnsiTheme="minorHAnsi" w:cstheme="minorHAnsi"/>
          <w:szCs w:val="18"/>
        </w:rPr>
      </w:pPr>
    </w:p>
    <w:p w14:paraId="69CE5401"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258" w:hanging="720"/>
        <w:rPr>
          <w:rFonts w:asciiTheme="minorHAnsi" w:hAnsiTheme="minorHAnsi" w:cstheme="minorHAnsi"/>
          <w:szCs w:val="18"/>
        </w:rPr>
      </w:pPr>
      <w:r w:rsidRPr="001E5246">
        <w:rPr>
          <w:rFonts w:asciiTheme="minorHAnsi" w:hAnsiTheme="minorHAnsi" w:cstheme="minorHAnsi"/>
          <w:szCs w:val="18"/>
        </w:rPr>
        <w:t>Action which may cause injury or jeopardise safety on SCITT premises, including occupation of premises of which the SCITT is owner or occupier after being required to leave by an authorised member of the staff of the</w:t>
      </w:r>
      <w:r w:rsidRPr="001E5246">
        <w:rPr>
          <w:rFonts w:asciiTheme="minorHAnsi" w:hAnsiTheme="minorHAnsi" w:cstheme="minorHAnsi"/>
          <w:spacing w:val="-32"/>
          <w:szCs w:val="18"/>
        </w:rPr>
        <w:t xml:space="preserve"> </w:t>
      </w:r>
      <w:r w:rsidRPr="001E5246">
        <w:rPr>
          <w:rFonts w:asciiTheme="minorHAnsi" w:hAnsiTheme="minorHAnsi" w:cstheme="minorHAnsi"/>
          <w:szCs w:val="18"/>
        </w:rPr>
        <w:t>SCITT;</w:t>
      </w:r>
    </w:p>
    <w:p w14:paraId="2B7992E4" w14:textId="77777777" w:rsidR="00A63F06" w:rsidRPr="001E5246" w:rsidRDefault="00A63F06" w:rsidP="00A63F06">
      <w:pPr>
        <w:pStyle w:val="BodyText"/>
        <w:spacing w:after="0"/>
        <w:rPr>
          <w:rFonts w:asciiTheme="minorHAnsi" w:hAnsiTheme="minorHAnsi" w:cstheme="minorHAnsi"/>
          <w:szCs w:val="18"/>
        </w:rPr>
      </w:pPr>
    </w:p>
    <w:p w14:paraId="7204F736" w14:textId="77777777" w:rsidR="00A63F06" w:rsidRPr="001E5246" w:rsidRDefault="00A63F06" w:rsidP="009268BD">
      <w:pPr>
        <w:pStyle w:val="ListParagraph"/>
        <w:widowControl w:val="0"/>
        <w:numPr>
          <w:ilvl w:val="0"/>
          <w:numId w:val="89"/>
        </w:numPr>
        <w:tabs>
          <w:tab w:val="left" w:pos="880"/>
          <w:tab w:val="left" w:pos="881"/>
        </w:tabs>
        <w:autoSpaceDE w:val="0"/>
        <w:autoSpaceDN w:val="0"/>
        <w:ind w:right="260" w:hanging="720"/>
        <w:rPr>
          <w:rFonts w:asciiTheme="minorHAnsi" w:hAnsiTheme="minorHAnsi" w:cstheme="minorHAnsi"/>
          <w:szCs w:val="18"/>
        </w:rPr>
      </w:pPr>
      <w:r w:rsidRPr="001E5246">
        <w:rPr>
          <w:rFonts w:asciiTheme="minorHAnsi" w:hAnsiTheme="minorHAnsi" w:cstheme="minorHAnsi"/>
          <w:szCs w:val="18"/>
        </w:rPr>
        <w:t>Failure to provide identity such as name and trainee ID number to a member of staff of the SCITT in circumstances where a request to do so is</w:t>
      </w:r>
      <w:r w:rsidRPr="001E5246">
        <w:rPr>
          <w:rFonts w:asciiTheme="minorHAnsi" w:hAnsiTheme="minorHAnsi" w:cstheme="minorHAnsi"/>
          <w:spacing w:val="-32"/>
          <w:szCs w:val="18"/>
        </w:rPr>
        <w:t xml:space="preserve"> </w:t>
      </w:r>
      <w:r w:rsidRPr="001E5246">
        <w:rPr>
          <w:rFonts w:asciiTheme="minorHAnsi" w:hAnsiTheme="minorHAnsi" w:cstheme="minorHAnsi"/>
          <w:szCs w:val="18"/>
        </w:rPr>
        <w:t>reasonable;</w:t>
      </w:r>
    </w:p>
    <w:p w14:paraId="438CD046" w14:textId="77777777" w:rsidR="00A63F06" w:rsidRPr="001E5246" w:rsidRDefault="00A63F06" w:rsidP="009268BD">
      <w:pPr>
        <w:pStyle w:val="ListParagraph"/>
        <w:widowControl w:val="0"/>
        <w:numPr>
          <w:ilvl w:val="0"/>
          <w:numId w:val="89"/>
        </w:numPr>
        <w:tabs>
          <w:tab w:val="left" w:pos="879"/>
          <w:tab w:val="left" w:pos="880"/>
        </w:tabs>
        <w:autoSpaceDE w:val="0"/>
        <w:autoSpaceDN w:val="0"/>
        <w:ind w:left="879" w:right="259" w:hanging="719"/>
        <w:rPr>
          <w:rFonts w:asciiTheme="minorHAnsi" w:hAnsiTheme="minorHAnsi" w:cstheme="minorHAnsi"/>
          <w:szCs w:val="18"/>
        </w:rPr>
      </w:pPr>
      <w:r w:rsidRPr="001E5246">
        <w:rPr>
          <w:rFonts w:asciiTheme="minorHAnsi" w:hAnsiTheme="minorHAnsi" w:cstheme="minorHAnsi"/>
          <w:szCs w:val="18"/>
        </w:rPr>
        <w:t>Any conduct, whether on or off SCITT grounds, which results in a trainee receiving a formal police caution, irrespective of whether or not such a caution leads to the trainee being charged or convicted of an</w:t>
      </w:r>
      <w:r w:rsidRPr="001E5246">
        <w:rPr>
          <w:rFonts w:asciiTheme="minorHAnsi" w:hAnsiTheme="minorHAnsi" w:cstheme="minorHAnsi"/>
          <w:spacing w:val="-15"/>
          <w:szCs w:val="18"/>
        </w:rPr>
        <w:t xml:space="preserve"> </w:t>
      </w:r>
      <w:r w:rsidRPr="001E5246">
        <w:rPr>
          <w:rFonts w:asciiTheme="minorHAnsi" w:hAnsiTheme="minorHAnsi" w:cstheme="minorHAnsi"/>
          <w:szCs w:val="18"/>
        </w:rPr>
        <w:t>offence;</w:t>
      </w:r>
    </w:p>
    <w:p w14:paraId="0C1ED870" w14:textId="77777777" w:rsidR="00A63F06" w:rsidRPr="001E5246" w:rsidRDefault="00A63F06" w:rsidP="00A63F06">
      <w:pPr>
        <w:pStyle w:val="BodyText"/>
        <w:spacing w:after="0"/>
        <w:rPr>
          <w:rFonts w:asciiTheme="minorHAnsi" w:hAnsiTheme="minorHAnsi" w:cstheme="minorHAnsi"/>
          <w:szCs w:val="18"/>
        </w:rPr>
      </w:pPr>
    </w:p>
    <w:p w14:paraId="1661ED59" w14:textId="77777777" w:rsidR="00A63F06" w:rsidRPr="001E5246" w:rsidRDefault="00A63F06" w:rsidP="009268BD">
      <w:pPr>
        <w:pStyle w:val="ListParagraph"/>
        <w:widowControl w:val="0"/>
        <w:numPr>
          <w:ilvl w:val="0"/>
          <w:numId w:val="89"/>
        </w:numPr>
        <w:tabs>
          <w:tab w:val="left" w:pos="879"/>
          <w:tab w:val="left" w:pos="880"/>
        </w:tabs>
        <w:autoSpaceDE w:val="0"/>
        <w:autoSpaceDN w:val="0"/>
        <w:ind w:left="879" w:right="198" w:hanging="719"/>
        <w:rPr>
          <w:rFonts w:asciiTheme="minorHAnsi" w:hAnsiTheme="minorHAnsi" w:cstheme="minorHAnsi"/>
          <w:szCs w:val="18"/>
        </w:rPr>
      </w:pPr>
      <w:r w:rsidRPr="001E5246">
        <w:rPr>
          <w:rFonts w:asciiTheme="minorHAnsi" w:hAnsiTheme="minorHAnsi" w:cstheme="minorHAnsi"/>
          <w:szCs w:val="18"/>
        </w:rPr>
        <w:t>Any failure on behalf of the trainee to inform the SCITT of any police caution, charge or conviction. (Convictions for a motoring offence for which a fine and a maximum penalty of three points are imposed are excluded. Offences which are spent under the provisions of the Rehabilitation of Offenders Act 1974 should also be reported as they may affect the right to practise for trainees following programmes leading to a professional</w:t>
      </w:r>
      <w:r w:rsidRPr="001E5246">
        <w:rPr>
          <w:rFonts w:asciiTheme="minorHAnsi" w:hAnsiTheme="minorHAnsi" w:cstheme="minorHAnsi"/>
          <w:spacing w:val="-20"/>
          <w:szCs w:val="18"/>
        </w:rPr>
        <w:t xml:space="preserve"> </w:t>
      </w:r>
      <w:r w:rsidRPr="001E5246">
        <w:rPr>
          <w:rFonts w:asciiTheme="minorHAnsi" w:hAnsiTheme="minorHAnsi" w:cstheme="minorHAnsi"/>
          <w:szCs w:val="18"/>
        </w:rPr>
        <w:t>qualification);</w:t>
      </w:r>
    </w:p>
    <w:p w14:paraId="45DB2CB3" w14:textId="77777777" w:rsidR="00A63F06" w:rsidRPr="001E5246" w:rsidRDefault="00A63F06" w:rsidP="00A63F06">
      <w:pPr>
        <w:pStyle w:val="BodyText"/>
        <w:spacing w:after="0"/>
        <w:rPr>
          <w:rFonts w:asciiTheme="minorHAnsi" w:hAnsiTheme="minorHAnsi" w:cstheme="minorHAnsi"/>
          <w:szCs w:val="18"/>
        </w:rPr>
      </w:pPr>
    </w:p>
    <w:p w14:paraId="044E9FCE" w14:textId="77777777" w:rsidR="00A63F06" w:rsidRPr="001E5246" w:rsidRDefault="00A63F06" w:rsidP="009268BD">
      <w:pPr>
        <w:pStyle w:val="ListParagraph"/>
        <w:widowControl w:val="0"/>
        <w:numPr>
          <w:ilvl w:val="0"/>
          <w:numId w:val="89"/>
        </w:numPr>
        <w:tabs>
          <w:tab w:val="left" w:pos="879"/>
          <w:tab w:val="left" w:pos="880"/>
        </w:tabs>
        <w:autoSpaceDE w:val="0"/>
        <w:autoSpaceDN w:val="0"/>
        <w:ind w:left="879" w:right="358" w:hanging="720"/>
        <w:rPr>
          <w:rFonts w:asciiTheme="minorHAnsi" w:hAnsiTheme="minorHAnsi" w:cstheme="minorHAnsi"/>
          <w:szCs w:val="18"/>
        </w:rPr>
      </w:pPr>
      <w:r w:rsidRPr="001E5246">
        <w:rPr>
          <w:rFonts w:asciiTheme="minorHAnsi" w:hAnsiTheme="minorHAnsi" w:cstheme="minorHAnsi"/>
          <w:szCs w:val="18"/>
        </w:rPr>
        <w:t xml:space="preserve">Any conduct which may be discreditable to the SCITT or detrimental to the discharge of its duties or which may more widely bring the SCITT into </w:t>
      </w:r>
      <w:r w:rsidRPr="001E5246">
        <w:rPr>
          <w:rFonts w:asciiTheme="minorHAnsi" w:hAnsiTheme="minorHAnsi" w:cstheme="minorHAnsi"/>
          <w:spacing w:val="-43"/>
          <w:szCs w:val="18"/>
        </w:rPr>
        <w:t xml:space="preserve"> </w:t>
      </w:r>
      <w:r w:rsidRPr="001E5246">
        <w:rPr>
          <w:rFonts w:asciiTheme="minorHAnsi" w:hAnsiTheme="minorHAnsi" w:cstheme="minorHAnsi"/>
          <w:szCs w:val="18"/>
        </w:rPr>
        <w:t>disrepute;</w:t>
      </w:r>
    </w:p>
    <w:p w14:paraId="57554DF8" w14:textId="77777777" w:rsidR="00A63F06" w:rsidRPr="001E5246" w:rsidRDefault="00A63F06" w:rsidP="00A63F06">
      <w:pPr>
        <w:pStyle w:val="BodyText"/>
        <w:spacing w:after="0"/>
        <w:rPr>
          <w:rFonts w:asciiTheme="minorHAnsi" w:hAnsiTheme="minorHAnsi" w:cstheme="minorHAnsi"/>
          <w:szCs w:val="18"/>
        </w:rPr>
      </w:pPr>
    </w:p>
    <w:p w14:paraId="7E9CFC68" w14:textId="77777777" w:rsidR="00A63F06" w:rsidRPr="001E5246" w:rsidRDefault="00A63F06" w:rsidP="009268BD">
      <w:pPr>
        <w:pStyle w:val="ListParagraph"/>
        <w:widowControl w:val="0"/>
        <w:numPr>
          <w:ilvl w:val="0"/>
          <w:numId w:val="89"/>
        </w:numPr>
        <w:tabs>
          <w:tab w:val="left" w:pos="879"/>
          <w:tab w:val="left" w:pos="880"/>
        </w:tabs>
        <w:autoSpaceDE w:val="0"/>
        <w:autoSpaceDN w:val="0"/>
        <w:ind w:left="879" w:right="959" w:hanging="720"/>
        <w:rPr>
          <w:rFonts w:asciiTheme="minorHAnsi" w:hAnsiTheme="minorHAnsi" w:cstheme="minorHAnsi"/>
          <w:szCs w:val="18"/>
        </w:rPr>
      </w:pPr>
      <w:r w:rsidRPr="001E5246">
        <w:rPr>
          <w:rFonts w:asciiTheme="minorHAnsi" w:hAnsiTheme="minorHAnsi" w:cstheme="minorHAnsi"/>
          <w:szCs w:val="18"/>
        </w:rPr>
        <w:t>Failure to comply with any punishment imposed as a result of the SCITT’s disciplinary Procedures or contempt of those</w:t>
      </w:r>
      <w:r w:rsidRPr="001E5246">
        <w:rPr>
          <w:rFonts w:asciiTheme="minorHAnsi" w:hAnsiTheme="minorHAnsi" w:cstheme="minorHAnsi"/>
          <w:spacing w:val="-20"/>
          <w:szCs w:val="18"/>
        </w:rPr>
        <w:t xml:space="preserve"> </w:t>
      </w:r>
      <w:r w:rsidRPr="001E5246">
        <w:rPr>
          <w:rFonts w:asciiTheme="minorHAnsi" w:hAnsiTheme="minorHAnsi" w:cstheme="minorHAnsi"/>
          <w:szCs w:val="18"/>
        </w:rPr>
        <w:t>Procedures;</w:t>
      </w:r>
    </w:p>
    <w:p w14:paraId="678C0F66" w14:textId="77777777" w:rsidR="00A63F06" w:rsidRPr="001E5246" w:rsidRDefault="00A63F06" w:rsidP="00A63F06">
      <w:pPr>
        <w:pStyle w:val="BodyText"/>
        <w:spacing w:after="0"/>
        <w:rPr>
          <w:rFonts w:asciiTheme="minorHAnsi" w:hAnsiTheme="minorHAnsi" w:cstheme="minorHAnsi"/>
          <w:szCs w:val="18"/>
        </w:rPr>
      </w:pPr>
    </w:p>
    <w:p w14:paraId="0337B25F" w14:textId="77777777" w:rsidR="00A63F06" w:rsidRPr="001E5246" w:rsidRDefault="00A63F06" w:rsidP="009268BD">
      <w:pPr>
        <w:pStyle w:val="ListParagraph"/>
        <w:widowControl w:val="0"/>
        <w:numPr>
          <w:ilvl w:val="0"/>
          <w:numId w:val="89"/>
        </w:numPr>
        <w:tabs>
          <w:tab w:val="left" w:pos="879"/>
          <w:tab w:val="left" w:pos="880"/>
        </w:tabs>
        <w:autoSpaceDE w:val="0"/>
        <w:autoSpaceDN w:val="0"/>
        <w:ind w:left="879" w:right="638" w:hanging="720"/>
        <w:rPr>
          <w:rFonts w:asciiTheme="minorHAnsi" w:hAnsiTheme="minorHAnsi" w:cstheme="minorHAnsi"/>
          <w:szCs w:val="18"/>
        </w:rPr>
      </w:pPr>
      <w:r w:rsidRPr="001E5246">
        <w:rPr>
          <w:rFonts w:asciiTheme="minorHAnsi" w:hAnsiTheme="minorHAnsi" w:cstheme="minorHAnsi"/>
          <w:szCs w:val="18"/>
        </w:rPr>
        <w:t>The possession or sale or the use or misuse of any controlled drug on SCITT premises</w:t>
      </w:r>
    </w:p>
    <w:p w14:paraId="0AC292B9" w14:textId="77777777" w:rsidR="00A63F06" w:rsidRPr="001E5246" w:rsidRDefault="00A63F06" w:rsidP="00A63F06">
      <w:pPr>
        <w:spacing w:line="264" w:lineRule="auto"/>
        <w:rPr>
          <w:rFonts w:asciiTheme="minorHAnsi" w:hAnsiTheme="minorHAnsi" w:cstheme="minorHAnsi"/>
        </w:rPr>
        <w:sectPr w:rsidR="00A63F06" w:rsidRPr="001E5246" w:rsidSect="004B21F4">
          <w:footerReference w:type="default" r:id="rId16"/>
          <w:pgSz w:w="11910" w:h="16840"/>
          <w:pgMar w:top="568" w:right="711" w:bottom="993" w:left="851" w:header="0" w:footer="550" w:gutter="0"/>
          <w:cols w:space="720"/>
        </w:sectPr>
      </w:pPr>
    </w:p>
    <w:p w14:paraId="65837D21" w14:textId="77777777" w:rsidR="00A63F06" w:rsidRPr="001E5246" w:rsidRDefault="00A63F06" w:rsidP="00A63F06">
      <w:pPr>
        <w:spacing w:before="80"/>
        <w:ind w:left="160"/>
        <w:rPr>
          <w:rFonts w:asciiTheme="minorHAnsi" w:hAnsiTheme="minorHAnsi" w:cstheme="minorHAnsi"/>
          <w:b/>
          <w:sz w:val="28"/>
        </w:rPr>
      </w:pPr>
      <w:bookmarkStart w:id="314" w:name="APPENDIX_3:_List_of_programmes_to_whose_"/>
      <w:bookmarkStart w:id="315" w:name="_bookmark27"/>
      <w:bookmarkStart w:id="316" w:name="APPENDIX_4:__Pool_of_Potential_Fitness_t"/>
      <w:bookmarkStart w:id="317" w:name="_bookmark28"/>
      <w:bookmarkEnd w:id="314"/>
      <w:bookmarkEnd w:id="315"/>
      <w:bookmarkEnd w:id="316"/>
      <w:bookmarkEnd w:id="317"/>
      <w:r w:rsidRPr="001E5246">
        <w:rPr>
          <w:rFonts w:asciiTheme="minorHAnsi" w:hAnsiTheme="minorHAnsi" w:cstheme="minorHAnsi"/>
          <w:b/>
          <w:sz w:val="28"/>
        </w:rPr>
        <w:lastRenderedPageBreak/>
        <w:t>APPENDIX 2:  Pool of Potential Fitness to Practise Panel Members</w:t>
      </w:r>
    </w:p>
    <w:p w14:paraId="0064351F" w14:textId="7ED4EB0D" w:rsidR="00A63F06" w:rsidRPr="001E5246" w:rsidRDefault="00A63F06" w:rsidP="00A63F06">
      <w:pPr>
        <w:pStyle w:val="BodyText"/>
        <w:spacing w:before="230"/>
        <w:ind w:left="160" w:right="499"/>
        <w:rPr>
          <w:rFonts w:asciiTheme="minorHAnsi" w:hAnsiTheme="minorHAnsi" w:cstheme="minorHAnsi"/>
        </w:rPr>
      </w:pPr>
      <w:r w:rsidRPr="001E5246">
        <w:rPr>
          <w:rFonts w:asciiTheme="minorHAnsi" w:hAnsiTheme="minorHAnsi" w:cstheme="minorHAnsi"/>
        </w:rPr>
        <w:t>For details of the current approved Pool, please contact the Office Manager</w:t>
      </w:r>
    </w:p>
    <w:p w14:paraId="1F569E29" w14:textId="77777777" w:rsidR="00A63F06" w:rsidRPr="001E5246" w:rsidRDefault="00A63F06" w:rsidP="00A63F06">
      <w:pPr>
        <w:rPr>
          <w:rFonts w:asciiTheme="minorHAnsi" w:hAnsiTheme="minorHAnsi" w:cstheme="minorHAnsi"/>
        </w:rPr>
        <w:sectPr w:rsidR="00A63F06" w:rsidRPr="001E5246" w:rsidSect="004B21F4">
          <w:pgSz w:w="11910" w:h="16840"/>
          <w:pgMar w:top="1340" w:right="1280" w:bottom="1720" w:left="1280" w:header="0" w:footer="550" w:gutter="0"/>
          <w:cols w:space="720"/>
        </w:sectPr>
      </w:pPr>
    </w:p>
    <w:p w14:paraId="58FE51B4" w14:textId="77777777" w:rsidR="00A63F06" w:rsidRPr="001E5246" w:rsidRDefault="00A63F06" w:rsidP="00A63F06">
      <w:pPr>
        <w:spacing w:before="80"/>
        <w:ind w:left="160"/>
        <w:rPr>
          <w:rFonts w:asciiTheme="minorHAnsi" w:hAnsiTheme="minorHAnsi" w:cstheme="minorHAnsi"/>
          <w:b/>
          <w:sz w:val="28"/>
        </w:rPr>
      </w:pPr>
      <w:bookmarkStart w:id="318" w:name="APPENDIX_5:_Guidance_and_Procedures_for_"/>
      <w:bookmarkStart w:id="319" w:name="_bookmark29"/>
      <w:bookmarkEnd w:id="318"/>
      <w:bookmarkEnd w:id="319"/>
      <w:r w:rsidRPr="001E5246">
        <w:rPr>
          <w:rFonts w:asciiTheme="minorHAnsi" w:hAnsiTheme="minorHAnsi" w:cstheme="minorHAnsi"/>
          <w:b/>
          <w:sz w:val="28"/>
        </w:rPr>
        <w:lastRenderedPageBreak/>
        <w:t>APPENDIX 3: Guidance and Procedures for Formal Investigations</w:t>
      </w:r>
    </w:p>
    <w:p w14:paraId="2F914134" w14:textId="77777777" w:rsidR="00A63F06" w:rsidRPr="001E5246" w:rsidRDefault="00A63F06" w:rsidP="00A63F06">
      <w:pPr>
        <w:pStyle w:val="BodyText"/>
        <w:spacing w:before="10"/>
        <w:rPr>
          <w:rFonts w:asciiTheme="minorHAnsi" w:hAnsiTheme="minorHAnsi" w:cstheme="minorHAnsi"/>
          <w:b/>
          <w:sz w:val="26"/>
        </w:rPr>
      </w:pPr>
    </w:p>
    <w:p w14:paraId="727F476C" w14:textId="77777777" w:rsidR="00A63F06" w:rsidRPr="001E5246" w:rsidRDefault="00A63F06" w:rsidP="009268BD">
      <w:pPr>
        <w:pStyle w:val="ListParagraph"/>
        <w:widowControl w:val="0"/>
        <w:numPr>
          <w:ilvl w:val="0"/>
          <w:numId w:val="88"/>
        </w:numPr>
        <w:tabs>
          <w:tab w:val="left" w:pos="881"/>
        </w:tabs>
        <w:autoSpaceDE w:val="0"/>
        <w:autoSpaceDN w:val="0"/>
        <w:spacing w:line="264" w:lineRule="auto"/>
        <w:ind w:right="157" w:hanging="719"/>
        <w:jc w:val="both"/>
        <w:rPr>
          <w:rFonts w:asciiTheme="minorHAnsi" w:hAnsiTheme="minorHAnsi" w:cstheme="minorHAnsi"/>
        </w:rPr>
      </w:pPr>
      <w:r w:rsidRPr="001E5246">
        <w:rPr>
          <w:rFonts w:asciiTheme="minorHAnsi" w:hAnsiTheme="minorHAnsi" w:cstheme="minorHAnsi"/>
        </w:rPr>
        <w:t>In accordance with the Fitness to Practise Procedures, the Course Director shall appoint a senior member of staff as an Investigating Officer to conduct a Formal Investigation. The Investigating Officer must not have been involved in the circumstances leading to the trainee’s</w:t>
      </w:r>
      <w:r w:rsidRPr="001E5246">
        <w:rPr>
          <w:rFonts w:asciiTheme="minorHAnsi" w:hAnsiTheme="minorHAnsi" w:cstheme="minorHAnsi"/>
          <w:spacing w:val="-35"/>
        </w:rPr>
        <w:t xml:space="preserve"> </w:t>
      </w:r>
      <w:r w:rsidRPr="001E5246">
        <w:rPr>
          <w:rFonts w:asciiTheme="minorHAnsi" w:hAnsiTheme="minorHAnsi" w:cstheme="minorHAnsi"/>
        </w:rPr>
        <w:t>referral.</w:t>
      </w:r>
    </w:p>
    <w:p w14:paraId="17E3EAC8" w14:textId="77777777" w:rsidR="00A63F06" w:rsidRPr="001E5246" w:rsidRDefault="00A63F06" w:rsidP="009268BD">
      <w:pPr>
        <w:pStyle w:val="ListParagraph"/>
        <w:widowControl w:val="0"/>
        <w:numPr>
          <w:ilvl w:val="0"/>
          <w:numId w:val="88"/>
        </w:numPr>
        <w:tabs>
          <w:tab w:val="left" w:pos="880"/>
        </w:tabs>
        <w:autoSpaceDE w:val="0"/>
        <w:autoSpaceDN w:val="0"/>
        <w:spacing w:before="197" w:line="264" w:lineRule="auto"/>
        <w:ind w:right="157" w:hanging="720"/>
        <w:jc w:val="both"/>
        <w:rPr>
          <w:rFonts w:asciiTheme="minorHAnsi" w:hAnsiTheme="minorHAnsi" w:cstheme="minorHAnsi"/>
        </w:rPr>
      </w:pPr>
      <w:r w:rsidRPr="001E5246">
        <w:rPr>
          <w:rFonts w:asciiTheme="minorHAnsi" w:hAnsiTheme="minorHAnsi" w:cstheme="minorHAnsi"/>
        </w:rPr>
        <w:t>The Investigating Officer shall write to the trainee informing them that they are being considered under the Fitness to Practise Procedures and shall tell her/him that, whilst s/he is under no obligation to comment at this stage, s/he may do so by providing a statement of written evidence. Even if the trainee chooses to reserve her/his defence, s/he has a right to see all evidence that has been</w:t>
      </w:r>
      <w:r w:rsidRPr="001E5246">
        <w:rPr>
          <w:rFonts w:asciiTheme="minorHAnsi" w:hAnsiTheme="minorHAnsi" w:cstheme="minorHAnsi"/>
          <w:spacing w:val="-27"/>
        </w:rPr>
        <w:t xml:space="preserve"> </w:t>
      </w:r>
      <w:r w:rsidRPr="001E5246">
        <w:rPr>
          <w:rFonts w:asciiTheme="minorHAnsi" w:hAnsiTheme="minorHAnsi" w:cstheme="minorHAnsi"/>
        </w:rPr>
        <w:t>submitted.</w:t>
      </w:r>
    </w:p>
    <w:p w14:paraId="1DB2A78A" w14:textId="77777777" w:rsidR="00A63F06" w:rsidRPr="001E5246" w:rsidRDefault="00A63F06" w:rsidP="009268BD">
      <w:pPr>
        <w:pStyle w:val="ListParagraph"/>
        <w:widowControl w:val="0"/>
        <w:numPr>
          <w:ilvl w:val="0"/>
          <w:numId w:val="88"/>
        </w:numPr>
        <w:tabs>
          <w:tab w:val="left" w:pos="880"/>
        </w:tabs>
        <w:autoSpaceDE w:val="0"/>
        <w:autoSpaceDN w:val="0"/>
        <w:spacing w:before="197" w:line="264" w:lineRule="auto"/>
        <w:ind w:right="158" w:hanging="720"/>
        <w:jc w:val="both"/>
        <w:rPr>
          <w:rFonts w:asciiTheme="minorHAnsi" w:hAnsiTheme="minorHAnsi" w:cstheme="minorHAnsi"/>
        </w:rPr>
      </w:pPr>
      <w:r w:rsidRPr="001E5246">
        <w:rPr>
          <w:rFonts w:asciiTheme="minorHAnsi" w:hAnsiTheme="minorHAnsi" w:cstheme="minorHAnsi"/>
        </w:rPr>
        <w:t>The Investigating Officer shall review all written submissions, supporting evidence and any voluntary statements from the trainee and shall review any relevant Code of Professional Conduct or other guidelines on Fitness to Practise matters issued by relevant professional bodies. The Investigating Officer may also request additional documents which may inform her/his investigation including details of the trainee’s academic and relevant personal records. The Investigating Officer shall determine whether the case requires further investigation.</w:t>
      </w:r>
    </w:p>
    <w:p w14:paraId="69D22B67" w14:textId="77777777" w:rsidR="00A63F06" w:rsidRPr="001E5246" w:rsidRDefault="00A63F06" w:rsidP="009268BD">
      <w:pPr>
        <w:pStyle w:val="ListParagraph"/>
        <w:widowControl w:val="0"/>
        <w:numPr>
          <w:ilvl w:val="0"/>
          <w:numId w:val="88"/>
        </w:numPr>
        <w:tabs>
          <w:tab w:val="left" w:pos="880"/>
        </w:tabs>
        <w:autoSpaceDE w:val="0"/>
        <w:autoSpaceDN w:val="0"/>
        <w:spacing w:before="197" w:line="264" w:lineRule="auto"/>
        <w:ind w:right="155" w:hanging="720"/>
        <w:jc w:val="both"/>
        <w:rPr>
          <w:rFonts w:asciiTheme="minorHAnsi" w:hAnsiTheme="minorHAnsi" w:cstheme="minorHAnsi"/>
        </w:rPr>
      </w:pPr>
      <w:r w:rsidRPr="001E5246">
        <w:rPr>
          <w:rFonts w:asciiTheme="minorHAnsi" w:hAnsiTheme="minorHAnsi" w:cstheme="minorHAnsi"/>
        </w:rPr>
        <w:t>If, during the Investigation, any issue is identified which raises reasonable grounds for believing that there may be undesirable consequences if the trainee is permitted to remain in the SCITT and/or in any external placement, the Investigating Office must immediately inform the Course Director.</w:t>
      </w:r>
    </w:p>
    <w:p w14:paraId="3ED7F931" w14:textId="77777777" w:rsidR="00A63F06" w:rsidRPr="001E5246" w:rsidRDefault="00A63F06" w:rsidP="009268BD">
      <w:pPr>
        <w:pStyle w:val="ListParagraph"/>
        <w:widowControl w:val="0"/>
        <w:numPr>
          <w:ilvl w:val="0"/>
          <w:numId w:val="88"/>
        </w:numPr>
        <w:tabs>
          <w:tab w:val="left" w:pos="879"/>
          <w:tab w:val="left" w:pos="880"/>
        </w:tabs>
        <w:autoSpaceDE w:val="0"/>
        <w:autoSpaceDN w:val="0"/>
        <w:spacing w:before="200"/>
        <w:ind w:hanging="720"/>
        <w:rPr>
          <w:rFonts w:asciiTheme="minorHAnsi" w:hAnsiTheme="minorHAnsi" w:cstheme="minorHAnsi"/>
        </w:rPr>
      </w:pPr>
      <w:r w:rsidRPr="001E5246">
        <w:rPr>
          <w:rFonts w:asciiTheme="minorHAnsi" w:hAnsiTheme="minorHAnsi" w:cstheme="minorHAnsi"/>
        </w:rPr>
        <w:t>During the Formal Investigation, the Investigating Officer shall normally</w:t>
      </w:r>
      <w:r w:rsidRPr="001E5246">
        <w:rPr>
          <w:rFonts w:asciiTheme="minorHAnsi" w:hAnsiTheme="minorHAnsi" w:cstheme="minorHAnsi"/>
          <w:spacing w:val="-44"/>
        </w:rPr>
        <w:t xml:space="preserve"> </w:t>
      </w:r>
      <w:r w:rsidRPr="001E5246">
        <w:rPr>
          <w:rFonts w:asciiTheme="minorHAnsi" w:hAnsiTheme="minorHAnsi" w:cstheme="minorHAnsi"/>
        </w:rPr>
        <w:t>interview:</w:t>
      </w:r>
    </w:p>
    <w:p w14:paraId="7E7FA06B" w14:textId="77777777" w:rsidR="00A63F06" w:rsidRPr="001E5246" w:rsidRDefault="00A63F06" w:rsidP="00A63F06">
      <w:pPr>
        <w:pStyle w:val="BodyText"/>
        <w:spacing w:before="7"/>
        <w:rPr>
          <w:rFonts w:asciiTheme="minorHAnsi" w:hAnsiTheme="minorHAnsi" w:cstheme="minorHAnsi"/>
          <w:sz w:val="16"/>
        </w:rPr>
      </w:pPr>
    </w:p>
    <w:p w14:paraId="013A1DFD" w14:textId="77777777" w:rsidR="00A63F06" w:rsidRPr="001E5246" w:rsidRDefault="00A63F06" w:rsidP="009268BD">
      <w:pPr>
        <w:pStyle w:val="ListParagraph"/>
        <w:widowControl w:val="0"/>
        <w:numPr>
          <w:ilvl w:val="1"/>
          <w:numId w:val="88"/>
        </w:numPr>
        <w:tabs>
          <w:tab w:val="left" w:pos="1292"/>
          <w:tab w:val="left" w:pos="1293"/>
        </w:tabs>
        <w:autoSpaceDE w:val="0"/>
        <w:autoSpaceDN w:val="0"/>
        <w:spacing w:before="1"/>
        <w:rPr>
          <w:rFonts w:asciiTheme="minorHAnsi" w:hAnsiTheme="minorHAnsi" w:cstheme="minorHAnsi"/>
        </w:rPr>
      </w:pPr>
      <w:r w:rsidRPr="001E5246">
        <w:rPr>
          <w:rFonts w:asciiTheme="minorHAnsi" w:hAnsiTheme="minorHAnsi" w:cstheme="minorHAnsi"/>
        </w:rPr>
        <w:t>The person making the</w:t>
      </w:r>
      <w:r w:rsidRPr="001E5246">
        <w:rPr>
          <w:rFonts w:asciiTheme="minorHAnsi" w:hAnsiTheme="minorHAnsi" w:cstheme="minorHAnsi"/>
          <w:spacing w:val="-16"/>
        </w:rPr>
        <w:t xml:space="preserve"> </w:t>
      </w:r>
      <w:r w:rsidRPr="001E5246">
        <w:rPr>
          <w:rFonts w:asciiTheme="minorHAnsi" w:hAnsiTheme="minorHAnsi" w:cstheme="minorHAnsi"/>
        </w:rPr>
        <w:t>allegation</w:t>
      </w:r>
    </w:p>
    <w:p w14:paraId="2D9D22CA" w14:textId="77777777" w:rsidR="00A63F06" w:rsidRPr="001E5246" w:rsidRDefault="00A63F06" w:rsidP="009268BD">
      <w:pPr>
        <w:pStyle w:val="ListParagraph"/>
        <w:widowControl w:val="0"/>
        <w:numPr>
          <w:ilvl w:val="1"/>
          <w:numId w:val="88"/>
        </w:numPr>
        <w:tabs>
          <w:tab w:val="left" w:pos="1292"/>
          <w:tab w:val="left" w:pos="1293"/>
        </w:tabs>
        <w:autoSpaceDE w:val="0"/>
        <w:autoSpaceDN w:val="0"/>
        <w:spacing w:before="23"/>
        <w:rPr>
          <w:rFonts w:asciiTheme="minorHAnsi" w:hAnsiTheme="minorHAnsi" w:cstheme="minorHAnsi"/>
        </w:rPr>
      </w:pPr>
      <w:r w:rsidRPr="001E5246">
        <w:rPr>
          <w:rFonts w:asciiTheme="minorHAnsi" w:hAnsiTheme="minorHAnsi" w:cstheme="minorHAnsi"/>
        </w:rPr>
        <w:t>The</w:t>
      </w:r>
      <w:r w:rsidRPr="001E5246">
        <w:rPr>
          <w:rFonts w:asciiTheme="minorHAnsi" w:hAnsiTheme="minorHAnsi" w:cstheme="minorHAnsi"/>
          <w:spacing w:val="-4"/>
        </w:rPr>
        <w:t xml:space="preserve"> </w:t>
      </w:r>
      <w:r w:rsidRPr="001E5246">
        <w:rPr>
          <w:rFonts w:asciiTheme="minorHAnsi" w:hAnsiTheme="minorHAnsi" w:cstheme="minorHAnsi"/>
        </w:rPr>
        <w:t>trainee</w:t>
      </w:r>
    </w:p>
    <w:p w14:paraId="004C7BDA" w14:textId="77777777" w:rsidR="00A63F06" w:rsidRPr="001E5246" w:rsidRDefault="00A63F06" w:rsidP="009268BD">
      <w:pPr>
        <w:pStyle w:val="ListParagraph"/>
        <w:widowControl w:val="0"/>
        <w:numPr>
          <w:ilvl w:val="1"/>
          <w:numId w:val="88"/>
        </w:numPr>
        <w:tabs>
          <w:tab w:val="left" w:pos="1292"/>
          <w:tab w:val="left" w:pos="1293"/>
        </w:tabs>
        <w:autoSpaceDE w:val="0"/>
        <w:autoSpaceDN w:val="0"/>
        <w:spacing w:before="23"/>
        <w:rPr>
          <w:rFonts w:asciiTheme="minorHAnsi" w:hAnsiTheme="minorHAnsi" w:cstheme="minorHAnsi"/>
        </w:rPr>
      </w:pPr>
      <w:r w:rsidRPr="001E5246">
        <w:rPr>
          <w:rFonts w:asciiTheme="minorHAnsi" w:hAnsiTheme="minorHAnsi" w:cstheme="minorHAnsi"/>
        </w:rPr>
        <w:t>Witnesses on both</w:t>
      </w:r>
      <w:r w:rsidRPr="001E5246">
        <w:rPr>
          <w:rFonts w:asciiTheme="minorHAnsi" w:hAnsiTheme="minorHAnsi" w:cstheme="minorHAnsi"/>
          <w:spacing w:val="-10"/>
        </w:rPr>
        <w:t xml:space="preserve"> </w:t>
      </w:r>
      <w:r w:rsidRPr="001E5246">
        <w:rPr>
          <w:rFonts w:asciiTheme="minorHAnsi" w:hAnsiTheme="minorHAnsi" w:cstheme="minorHAnsi"/>
        </w:rPr>
        <w:t>sides</w:t>
      </w:r>
    </w:p>
    <w:p w14:paraId="1137F85B" w14:textId="77777777" w:rsidR="00A63F06" w:rsidRPr="001E5246" w:rsidRDefault="00A63F06" w:rsidP="009268BD">
      <w:pPr>
        <w:pStyle w:val="ListParagraph"/>
        <w:widowControl w:val="0"/>
        <w:numPr>
          <w:ilvl w:val="0"/>
          <w:numId w:val="88"/>
        </w:numPr>
        <w:tabs>
          <w:tab w:val="left" w:pos="880"/>
        </w:tabs>
        <w:autoSpaceDE w:val="0"/>
        <w:autoSpaceDN w:val="0"/>
        <w:spacing w:before="182" w:line="264" w:lineRule="auto"/>
        <w:ind w:right="158" w:hanging="720"/>
        <w:jc w:val="both"/>
        <w:rPr>
          <w:rFonts w:asciiTheme="minorHAnsi" w:hAnsiTheme="minorHAnsi" w:cstheme="minorHAnsi"/>
        </w:rPr>
      </w:pPr>
      <w:r w:rsidRPr="001E5246">
        <w:rPr>
          <w:rFonts w:asciiTheme="minorHAnsi" w:hAnsiTheme="minorHAnsi" w:cstheme="minorHAnsi"/>
        </w:rPr>
        <w:t>Where the Investigating Officer decides that interviews shall be conducted, trainees and any other relevant party should be provided with at least three working days’ notice and informed that they may be accompanied at the meeting by a friend. This would normally be a fellow trainee or the trainee’s Subject Specialist. The trainee may decline to co-operate at this stage and reserve her/his</w:t>
      </w:r>
      <w:r w:rsidRPr="001E5246">
        <w:rPr>
          <w:rFonts w:asciiTheme="minorHAnsi" w:hAnsiTheme="minorHAnsi" w:cstheme="minorHAnsi"/>
          <w:spacing w:val="-27"/>
        </w:rPr>
        <w:t xml:space="preserve"> </w:t>
      </w:r>
      <w:r w:rsidRPr="001E5246">
        <w:rPr>
          <w:rFonts w:asciiTheme="minorHAnsi" w:hAnsiTheme="minorHAnsi" w:cstheme="minorHAnsi"/>
        </w:rPr>
        <w:t>defence.</w:t>
      </w:r>
    </w:p>
    <w:p w14:paraId="2B3F85F4" w14:textId="77777777" w:rsidR="00A63F06" w:rsidRPr="001E5246" w:rsidRDefault="00A63F06" w:rsidP="009268BD">
      <w:pPr>
        <w:pStyle w:val="ListParagraph"/>
        <w:widowControl w:val="0"/>
        <w:numPr>
          <w:ilvl w:val="0"/>
          <w:numId w:val="88"/>
        </w:numPr>
        <w:tabs>
          <w:tab w:val="left" w:pos="880"/>
        </w:tabs>
        <w:autoSpaceDE w:val="0"/>
        <w:autoSpaceDN w:val="0"/>
        <w:spacing w:before="197" w:line="266" w:lineRule="auto"/>
        <w:ind w:right="159" w:hanging="720"/>
        <w:jc w:val="both"/>
        <w:rPr>
          <w:rFonts w:asciiTheme="minorHAnsi" w:hAnsiTheme="minorHAnsi" w:cstheme="minorHAnsi"/>
        </w:rPr>
      </w:pPr>
      <w:r w:rsidRPr="001E5246">
        <w:rPr>
          <w:rFonts w:asciiTheme="minorHAnsi" w:hAnsiTheme="minorHAnsi" w:cstheme="minorHAnsi"/>
        </w:rPr>
        <w:t>The Investigating Officer must be accompanied at any meeting by a SCITT colleague acting as a</w:t>
      </w:r>
      <w:r w:rsidRPr="001E5246">
        <w:rPr>
          <w:rFonts w:asciiTheme="minorHAnsi" w:hAnsiTheme="minorHAnsi" w:cstheme="minorHAnsi"/>
          <w:spacing w:val="-15"/>
        </w:rPr>
        <w:t xml:space="preserve"> </w:t>
      </w:r>
      <w:r w:rsidRPr="001E5246">
        <w:rPr>
          <w:rFonts w:asciiTheme="minorHAnsi" w:hAnsiTheme="minorHAnsi" w:cstheme="minorHAnsi"/>
        </w:rPr>
        <w:t>note-taker.</w:t>
      </w:r>
    </w:p>
    <w:p w14:paraId="3F02A565" w14:textId="77777777" w:rsidR="00A63F06" w:rsidRPr="001E5246" w:rsidRDefault="00A63F06" w:rsidP="009268BD">
      <w:pPr>
        <w:pStyle w:val="ListParagraph"/>
        <w:widowControl w:val="0"/>
        <w:numPr>
          <w:ilvl w:val="0"/>
          <w:numId w:val="88"/>
        </w:numPr>
        <w:tabs>
          <w:tab w:val="left" w:pos="880"/>
        </w:tabs>
        <w:autoSpaceDE w:val="0"/>
        <w:autoSpaceDN w:val="0"/>
        <w:spacing w:before="194" w:line="266" w:lineRule="auto"/>
        <w:ind w:right="158" w:hanging="720"/>
        <w:jc w:val="both"/>
        <w:rPr>
          <w:rFonts w:asciiTheme="minorHAnsi" w:hAnsiTheme="minorHAnsi" w:cstheme="minorHAnsi"/>
        </w:rPr>
      </w:pPr>
      <w:r w:rsidRPr="001E5246">
        <w:rPr>
          <w:rFonts w:asciiTheme="minorHAnsi" w:hAnsiTheme="minorHAnsi" w:cstheme="minorHAnsi"/>
        </w:rPr>
        <w:t>A précis will be taken of any interview conducted as part of the Formal Investigation (to be signed and dated by the Investigating Officer and the trainee) and participants in the interview shall be entitled to have sight of this</w:t>
      </w:r>
      <w:r w:rsidRPr="001E5246">
        <w:rPr>
          <w:rFonts w:asciiTheme="minorHAnsi" w:hAnsiTheme="minorHAnsi" w:cstheme="minorHAnsi"/>
          <w:spacing w:val="-28"/>
        </w:rPr>
        <w:t xml:space="preserve"> </w:t>
      </w:r>
      <w:r w:rsidRPr="001E5246">
        <w:rPr>
          <w:rFonts w:asciiTheme="minorHAnsi" w:hAnsiTheme="minorHAnsi" w:cstheme="minorHAnsi"/>
        </w:rPr>
        <w:t>record.</w:t>
      </w:r>
    </w:p>
    <w:p w14:paraId="36650AC4" w14:textId="09B045BF" w:rsidR="00A63F06" w:rsidRPr="001E5246" w:rsidRDefault="00A63F06" w:rsidP="009268BD">
      <w:pPr>
        <w:pStyle w:val="ListParagraph"/>
        <w:widowControl w:val="0"/>
        <w:numPr>
          <w:ilvl w:val="0"/>
          <w:numId w:val="88"/>
        </w:numPr>
        <w:tabs>
          <w:tab w:val="left" w:pos="880"/>
        </w:tabs>
        <w:autoSpaceDE w:val="0"/>
        <w:autoSpaceDN w:val="0"/>
        <w:spacing w:before="77" w:line="266" w:lineRule="auto"/>
        <w:ind w:left="880" w:right="158" w:hanging="720"/>
        <w:jc w:val="both"/>
        <w:rPr>
          <w:rFonts w:asciiTheme="minorHAnsi" w:hAnsiTheme="minorHAnsi" w:cstheme="minorHAnsi"/>
        </w:rPr>
      </w:pPr>
      <w:r w:rsidRPr="001E5246">
        <w:rPr>
          <w:rFonts w:asciiTheme="minorHAnsi" w:hAnsiTheme="minorHAnsi" w:cstheme="minorHAnsi"/>
        </w:rPr>
        <w:t>Any interview with the trainee must be held face-to-face and this is advisable for interviews with any other party. Where it is not practicable to hold a face-to-face interview with a party, a telephone interview may be held but a summary of the telephone discussion must then be provided in writing by the Investigating Officer and signed by the other party as an accurate representation of the discussion.</w:t>
      </w:r>
    </w:p>
    <w:p w14:paraId="5D5ACF0D" w14:textId="77777777" w:rsidR="00A63F06" w:rsidRPr="001E5246" w:rsidRDefault="00A63F06" w:rsidP="009268BD">
      <w:pPr>
        <w:pStyle w:val="ListParagraph"/>
        <w:widowControl w:val="0"/>
        <w:numPr>
          <w:ilvl w:val="0"/>
          <w:numId w:val="88"/>
        </w:numPr>
        <w:tabs>
          <w:tab w:val="left" w:pos="880"/>
        </w:tabs>
        <w:autoSpaceDE w:val="0"/>
        <w:autoSpaceDN w:val="0"/>
        <w:spacing w:before="195" w:line="266" w:lineRule="auto"/>
        <w:ind w:right="158" w:hanging="720"/>
        <w:jc w:val="both"/>
        <w:rPr>
          <w:rFonts w:asciiTheme="minorHAnsi" w:hAnsiTheme="minorHAnsi" w:cstheme="minorHAnsi"/>
        </w:rPr>
      </w:pPr>
      <w:r w:rsidRPr="001E5246">
        <w:rPr>
          <w:rFonts w:asciiTheme="minorHAnsi" w:hAnsiTheme="minorHAnsi" w:cstheme="minorHAnsi"/>
        </w:rPr>
        <w:t>Where further written statements are required, the Investigating Officer will write to the appropriate party to ask for the statement, informing them of the reason for the request.</w:t>
      </w:r>
    </w:p>
    <w:p w14:paraId="7FC61B5B" w14:textId="77777777" w:rsidR="00A63F06" w:rsidRPr="001E5246" w:rsidRDefault="00A63F06" w:rsidP="009268BD">
      <w:pPr>
        <w:pStyle w:val="ListParagraph"/>
        <w:widowControl w:val="0"/>
        <w:numPr>
          <w:ilvl w:val="0"/>
          <w:numId w:val="88"/>
        </w:numPr>
        <w:tabs>
          <w:tab w:val="left" w:pos="880"/>
        </w:tabs>
        <w:autoSpaceDE w:val="0"/>
        <w:autoSpaceDN w:val="0"/>
        <w:spacing w:before="195" w:line="264" w:lineRule="auto"/>
        <w:ind w:right="156" w:hanging="720"/>
        <w:jc w:val="both"/>
        <w:rPr>
          <w:rFonts w:asciiTheme="minorHAnsi" w:hAnsiTheme="minorHAnsi" w:cstheme="minorHAnsi"/>
        </w:rPr>
      </w:pPr>
      <w:r w:rsidRPr="001E5246">
        <w:rPr>
          <w:rFonts w:asciiTheme="minorHAnsi" w:hAnsiTheme="minorHAnsi" w:cstheme="minorHAnsi"/>
        </w:rPr>
        <w:t xml:space="preserve">The Formal Investigation should not normally take longer than 28 working days. Where it is likely to take longer, the Investigating Officer must inform the Course Director, who shall be responsible for informing the trainee of the new expected date for completion of the Investigation in accordance with Section 5.4 </w:t>
      </w:r>
      <w:r w:rsidRPr="001E5246">
        <w:rPr>
          <w:rFonts w:asciiTheme="minorHAnsi" w:hAnsiTheme="minorHAnsi" w:cstheme="minorHAnsi"/>
          <w:spacing w:val="-3"/>
        </w:rPr>
        <w:t xml:space="preserve">of </w:t>
      </w:r>
      <w:r w:rsidRPr="001E5246">
        <w:rPr>
          <w:rFonts w:asciiTheme="minorHAnsi" w:hAnsiTheme="minorHAnsi" w:cstheme="minorHAnsi"/>
        </w:rPr>
        <w:t>the Fitness to Practise</w:t>
      </w:r>
      <w:r w:rsidRPr="001E5246">
        <w:rPr>
          <w:rFonts w:asciiTheme="minorHAnsi" w:hAnsiTheme="minorHAnsi" w:cstheme="minorHAnsi"/>
          <w:spacing w:val="-14"/>
        </w:rPr>
        <w:t xml:space="preserve"> </w:t>
      </w:r>
      <w:r w:rsidRPr="001E5246">
        <w:rPr>
          <w:rFonts w:asciiTheme="minorHAnsi" w:hAnsiTheme="minorHAnsi" w:cstheme="minorHAnsi"/>
        </w:rPr>
        <w:t>Procedures.</w:t>
      </w:r>
    </w:p>
    <w:p w14:paraId="6E147901" w14:textId="77777777" w:rsidR="00A63F06" w:rsidRPr="001E5246" w:rsidRDefault="00A63F06" w:rsidP="009268BD">
      <w:pPr>
        <w:pStyle w:val="ListParagraph"/>
        <w:widowControl w:val="0"/>
        <w:numPr>
          <w:ilvl w:val="0"/>
          <w:numId w:val="88"/>
        </w:numPr>
        <w:tabs>
          <w:tab w:val="left" w:pos="880"/>
        </w:tabs>
        <w:autoSpaceDE w:val="0"/>
        <w:autoSpaceDN w:val="0"/>
        <w:spacing w:before="197" w:line="264" w:lineRule="auto"/>
        <w:ind w:right="157" w:hanging="720"/>
        <w:jc w:val="both"/>
        <w:rPr>
          <w:rFonts w:asciiTheme="minorHAnsi" w:hAnsiTheme="minorHAnsi" w:cstheme="minorHAnsi"/>
        </w:rPr>
      </w:pPr>
      <w:r w:rsidRPr="001E5246">
        <w:rPr>
          <w:rFonts w:asciiTheme="minorHAnsi" w:hAnsiTheme="minorHAnsi" w:cstheme="minorHAnsi"/>
        </w:rPr>
        <w:t>After considering all evidence submitted prior to and during the Investigation, the Investigating Officer shall prepare a written report for the Course Director of her/his findings, attaching evidence as appropriate. Any recommendations or determinations within the report must be cross-referenced to the Teacher Standards.</w:t>
      </w:r>
    </w:p>
    <w:p w14:paraId="2272FA73" w14:textId="77777777" w:rsidR="00A63F06" w:rsidRPr="001E5246" w:rsidRDefault="00A63F06" w:rsidP="009268BD">
      <w:pPr>
        <w:pStyle w:val="ListParagraph"/>
        <w:widowControl w:val="0"/>
        <w:numPr>
          <w:ilvl w:val="0"/>
          <w:numId w:val="88"/>
        </w:numPr>
        <w:tabs>
          <w:tab w:val="left" w:pos="880"/>
        </w:tabs>
        <w:autoSpaceDE w:val="0"/>
        <w:autoSpaceDN w:val="0"/>
        <w:spacing w:before="197" w:line="266" w:lineRule="auto"/>
        <w:ind w:right="163" w:hanging="720"/>
        <w:jc w:val="both"/>
        <w:rPr>
          <w:rFonts w:asciiTheme="minorHAnsi" w:hAnsiTheme="minorHAnsi" w:cstheme="minorHAnsi"/>
        </w:rPr>
      </w:pPr>
      <w:r w:rsidRPr="001E5246">
        <w:rPr>
          <w:rFonts w:asciiTheme="minorHAnsi" w:hAnsiTheme="minorHAnsi" w:cstheme="minorHAnsi"/>
        </w:rPr>
        <w:t>Within the report, the Investigating Officer shall include one of the following determinations, in accordance with Section 5.8 of the Fitness to Practise</w:t>
      </w:r>
      <w:r w:rsidRPr="001E5246">
        <w:rPr>
          <w:rFonts w:asciiTheme="minorHAnsi" w:hAnsiTheme="minorHAnsi" w:cstheme="minorHAnsi"/>
          <w:spacing w:val="-35"/>
        </w:rPr>
        <w:t xml:space="preserve"> </w:t>
      </w:r>
      <w:r w:rsidRPr="001E5246">
        <w:rPr>
          <w:rFonts w:asciiTheme="minorHAnsi" w:hAnsiTheme="minorHAnsi" w:cstheme="minorHAnsi"/>
        </w:rPr>
        <w:t>Procedures:</w:t>
      </w:r>
    </w:p>
    <w:p w14:paraId="2FFED496" w14:textId="77777777" w:rsidR="00A63F06" w:rsidRPr="001E5246" w:rsidRDefault="00A63F06" w:rsidP="009268BD">
      <w:pPr>
        <w:pStyle w:val="ListParagraph"/>
        <w:widowControl w:val="0"/>
        <w:numPr>
          <w:ilvl w:val="1"/>
          <w:numId w:val="88"/>
        </w:numPr>
        <w:tabs>
          <w:tab w:val="left" w:pos="1240"/>
        </w:tabs>
        <w:autoSpaceDE w:val="0"/>
        <w:autoSpaceDN w:val="0"/>
        <w:spacing w:before="199" w:line="259" w:lineRule="auto"/>
        <w:ind w:left="1239" w:right="159" w:hanging="360"/>
        <w:jc w:val="both"/>
        <w:rPr>
          <w:rFonts w:asciiTheme="minorHAnsi" w:hAnsiTheme="minorHAnsi" w:cstheme="minorHAnsi"/>
        </w:rPr>
      </w:pPr>
      <w:r w:rsidRPr="001E5246">
        <w:rPr>
          <w:rFonts w:asciiTheme="minorHAnsi" w:hAnsiTheme="minorHAnsi" w:cstheme="minorHAnsi"/>
        </w:rPr>
        <w:lastRenderedPageBreak/>
        <w:t>that there is no case to be taken forward and that no further action should be taken;</w:t>
      </w:r>
      <w:r w:rsidRPr="001E5246">
        <w:rPr>
          <w:rFonts w:asciiTheme="minorHAnsi" w:hAnsiTheme="minorHAnsi" w:cstheme="minorHAnsi"/>
          <w:spacing w:val="-1"/>
        </w:rPr>
        <w:t xml:space="preserve"> </w:t>
      </w:r>
      <w:r w:rsidRPr="001E5246">
        <w:rPr>
          <w:rFonts w:asciiTheme="minorHAnsi" w:hAnsiTheme="minorHAnsi" w:cstheme="minorHAnsi"/>
        </w:rPr>
        <w:t>or</w:t>
      </w:r>
    </w:p>
    <w:p w14:paraId="5E2E4AEB" w14:textId="77777777" w:rsidR="00A63F06" w:rsidRPr="001E5246" w:rsidRDefault="00A63F06" w:rsidP="009268BD">
      <w:pPr>
        <w:pStyle w:val="ListParagraph"/>
        <w:widowControl w:val="0"/>
        <w:numPr>
          <w:ilvl w:val="1"/>
          <w:numId w:val="88"/>
        </w:numPr>
        <w:tabs>
          <w:tab w:val="left" w:pos="1240"/>
        </w:tabs>
        <w:autoSpaceDE w:val="0"/>
        <w:autoSpaceDN w:val="0"/>
        <w:spacing w:before="7" w:line="261" w:lineRule="auto"/>
        <w:ind w:left="1239" w:right="159" w:hanging="360"/>
        <w:jc w:val="both"/>
        <w:rPr>
          <w:rFonts w:asciiTheme="minorHAnsi" w:hAnsiTheme="minorHAnsi" w:cstheme="minorHAnsi"/>
        </w:rPr>
      </w:pPr>
      <w:r w:rsidRPr="001E5246">
        <w:rPr>
          <w:rFonts w:asciiTheme="minorHAnsi" w:hAnsiTheme="minorHAnsi" w:cstheme="minorHAnsi"/>
        </w:rPr>
        <w:t>that there is a case for matters to be dealt with by other means, which could include specific undertakings or conditions, but that there is no immediate need for a Fitness to Practise Panel hearing;</w:t>
      </w:r>
      <w:r w:rsidRPr="001E5246">
        <w:rPr>
          <w:rFonts w:asciiTheme="minorHAnsi" w:hAnsiTheme="minorHAnsi" w:cstheme="minorHAnsi"/>
          <w:spacing w:val="-16"/>
        </w:rPr>
        <w:t xml:space="preserve"> </w:t>
      </w:r>
      <w:r w:rsidRPr="001E5246">
        <w:rPr>
          <w:rFonts w:asciiTheme="minorHAnsi" w:hAnsiTheme="minorHAnsi" w:cstheme="minorHAnsi"/>
          <w:spacing w:val="-3"/>
        </w:rPr>
        <w:t>or</w:t>
      </w:r>
    </w:p>
    <w:p w14:paraId="30FCFDB4" w14:textId="77777777" w:rsidR="00A63F06" w:rsidRPr="001E5246" w:rsidRDefault="00A63F06" w:rsidP="009268BD">
      <w:pPr>
        <w:pStyle w:val="ListParagraph"/>
        <w:widowControl w:val="0"/>
        <w:numPr>
          <w:ilvl w:val="1"/>
          <w:numId w:val="88"/>
        </w:numPr>
        <w:tabs>
          <w:tab w:val="left" w:pos="1240"/>
        </w:tabs>
        <w:autoSpaceDE w:val="0"/>
        <w:autoSpaceDN w:val="0"/>
        <w:spacing w:before="5" w:line="261" w:lineRule="auto"/>
        <w:ind w:left="1239" w:right="160" w:hanging="358"/>
        <w:jc w:val="both"/>
        <w:rPr>
          <w:rFonts w:asciiTheme="minorHAnsi" w:hAnsiTheme="minorHAnsi" w:cstheme="minorHAnsi"/>
        </w:rPr>
      </w:pPr>
      <w:r w:rsidRPr="001E5246">
        <w:rPr>
          <w:rFonts w:asciiTheme="minorHAnsi" w:hAnsiTheme="minorHAnsi" w:cstheme="minorHAnsi"/>
        </w:rPr>
        <w:t>that there is a case for the matter to be referred for further consideration by a Fitness to Practise</w:t>
      </w:r>
      <w:r w:rsidRPr="001E5246">
        <w:rPr>
          <w:rFonts w:asciiTheme="minorHAnsi" w:hAnsiTheme="minorHAnsi" w:cstheme="minorHAnsi"/>
          <w:spacing w:val="-9"/>
        </w:rPr>
        <w:t xml:space="preserve"> </w:t>
      </w:r>
      <w:r w:rsidRPr="001E5246">
        <w:rPr>
          <w:rFonts w:asciiTheme="minorHAnsi" w:hAnsiTheme="minorHAnsi" w:cstheme="minorHAnsi"/>
        </w:rPr>
        <w:t>Panel.</w:t>
      </w:r>
    </w:p>
    <w:p w14:paraId="749D9E2E" w14:textId="77777777" w:rsidR="00A63F06" w:rsidRPr="001E5246" w:rsidRDefault="00A63F06" w:rsidP="00A63F06">
      <w:pPr>
        <w:pStyle w:val="BodyText"/>
        <w:spacing w:before="5"/>
        <w:rPr>
          <w:rFonts w:asciiTheme="minorHAnsi" w:hAnsiTheme="minorHAnsi" w:cstheme="minorHAnsi"/>
        </w:rPr>
      </w:pPr>
    </w:p>
    <w:p w14:paraId="5DCA48F7" w14:textId="77777777" w:rsidR="00A63F06" w:rsidRPr="001E5246" w:rsidRDefault="00A63F06" w:rsidP="009268BD">
      <w:pPr>
        <w:pStyle w:val="ListParagraph"/>
        <w:widowControl w:val="0"/>
        <w:numPr>
          <w:ilvl w:val="0"/>
          <w:numId w:val="88"/>
        </w:numPr>
        <w:tabs>
          <w:tab w:val="left" w:pos="880"/>
        </w:tabs>
        <w:autoSpaceDE w:val="0"/>
        <w:autoSpaceDN w:val="0"/>
        <w:spacing w:line="264" w:lineRule="auto"/>
        <w:ind w:right="155" w:hanging="720"/>
        <w:jc w:val="both"/>
        <w:rPr>
          <w:rFonts w:asciiTheme="minorHAnsi" w:hAnsiTheme="minorHAnsi" w:cstheme="minorHAnsi"/>
        </w:rPr>
      </w:pPr>
      <w:r w:rsidRPr="001E5246">
        <w:rPr>
          <w:rFonts w:asciiTheme="minorHAnsi" w:hAnsiTheme="minorHAnsi" w:cstheme="minorHAnsi"/>
        </w:rPr>
        <w:t>The Investigating Officer shall attend any Fitness to Practise Panel hearing and shall present the SCITT’s case, in accordance with Section 10 of the Fitness to Practise</w:t>
      </w:r>
      <w:r w:rsidRPr="001E5246">
        <w:rPr>
          <w:rFonts w:asciiTheme="minorHAnsi" w:hAnsiTheme="minorHAnsi" w:cstheme="minorHAnsi"/>
          <w:spacing w:val="-8"/>
        </w:rPr>
        <w:t xml:space="preserve"> </w:t>
      </w:r>
      <w:r w:rsidRPr="001E5246">
        <w:rPr>
          <w:rFonts w:asciiTheme="minorHAnsi" w:hAnsiTheme="minorHAnsi" w:cstheme="minorHAnsi"/>
        </w:rPr>
        <w:t>Procedures.</w:t>
      </w:r>
    </w:p>
    <w:p w14:paraId="345E081E" w14:textId="77777777" w:rsidR="00A63F06" w:rsidRPr="001E5246" w:rsidRDefault="00A63F06" w:rsidP="00A63F06">
      <w:pPr>
        <w:spacing w:line="264" w:lineRule="auto"/>
        <w:jc w:val="both"/>
        <w:rPr>
          <w:rFonts w:asciiTheme="minorHAnsi" w:hAnsiTheme="minorHAnsi" w:cstheme="minorHAnsi"/>
        </w:rPr>
        <w:sectPr w:rsidR="00A63F06" w:rsidRPr="001E5246" w:rsidSect="004B21F4">
          <w:footerReference w:type="default" r:id="rId17"/>
          <w:pgSz w:w="11910" w:h="16840"/>
          <w:pgMar w:top="1340" w:right="1280" w:bottom="1380" w:left="1280" w:header="0" w:footer="837" w:gutter="0"/>
          <w:cols w:space="720"/>
        </w:sectPr>
      </w:pPr>
    </w:p>
    <w:p w14:paraId="166A3F51" w14:textId="77777777" w:rsidR="00A63F06" w:rsidRPr="001E5246" w:rsidRDefault="00A63F06" w:rsidP="00A63F06">
      <w:pPr>
        <w:spacing w:before="78" w:line="264" w:lineRule="auto"/>
        <w:ind w:left="159" w:right="164"/>
        <w:rPr>
          <w:rFonts w:asciiTheme="minorHAnsi" w:hAnsiTheme="minorHAnsi" w:cstheme="minorHAnsi"/>
          <w:b/>
          <w:sz w:val="28"/>
        </w:rPr>
      </w:pPr>
      <w:bookmarkStart w:id="320" w:name="APPENDIX_6:_Process_for_referral_of_a_st"/>
      <w:bookmarkStart w:id="321" w:name="_bookmark30"/>
      <w:bookmarkEnd w:id="320"/>
      <w:bookmarkEnd w:id="321"/>
      <w:r w:rsidRPr="001E5246">
        <w:rPr>
          <w:rFonts w:asciiTheme="minorHAnsi" w:hAnsiTheme="minorHAnsi" w:cstheme="minorHAnsi"/>
          <w:b/>
          <w:sz w:val="28"/>
        </w:rPr>
        <w:lastRenderedPageBreak/>
        <w:t>APPENDIX 4: Process for referral of a trainee for assessment by the SCITT Occupational Health Physician</w:t>
      </w:r>
    </w:p>
    <w:p w14:paraId="050BC6CB" w14:textId="77777777" w:rsidR="00A63F06" w:rsidRPr="001E5246" w:rsidRDefault="00A63F06" w:rsidP="00A63F06">
      <w:pPr>
        <w:pStyle w:val="BodyText"/>
        <w:rPr>
          <w:rFonts w:asciiTheme="minorHAnsi" w:hAnsiTheme="minorHAnsi" w:cstheme="minorHAnsi"/>
          <w:b/>
          <w:sz w:val="30"/>
        </w:rPr>
      </w:pPr>
    </w:p>
    <w:p w14:paraId="2FD60E59" w14:textId="77777777" w:rsidR="00A63F06" w:rsidRPr="001E5246" w:rsidRDefault="00A63F06" w:rsidP="00A63F06">
      <w:pPr>
        <w:pStyle w:val="BodyText"/>
        <w:spacing w:before="10"/>
        <w:rPr>
          <w:rFonts w:asciiTheme="minorHAnsi" w:hAnsiTheme="minorHAnsi" w:cstheme="minorHAnsi"/>
          <w:b/>
          <w:sz w:val="42"/>
        </w:rPr>
      </w:pPr>
    </w:p>
    <w:p w14:paraId="41F13370" w14:textId="77777777" w:rsidR="00A63F06" w:rsidRPr="001E5246" w:rsidRDefault="00A63F06" w:rsidP="00A63F06">
      <w:pPr>
        <w:pStyle w:val="BodyText"/>
        <w:spacing w:line="264" w:lineRule="auto"/>
        <w:ind w:left="159" w:right="231"/>
        <w:rPr>
          <w:rFonts w:asciiTheme="minorHAnsi" w:hAnsiTheme="minorHAnsi" w:cstheme="minorHAnsi"/>
        </w:rPr>
      </w:pPr>
      <w:r w:rsidRPr="001E5246">
        <w:rPr>
          <w:rFonts w:asciiTheme="minorHAnsi" w:hAnsiTheme="minorHAnsi" w:cstheme="minorHAnsi"/>
        </w:rPr>
        <w:t>The attached forms should be used where a trainee is being referred for assessment by the SCITT Occupational Health Physician.</w:t>
      </w:r>
    </w:p>
    <w:p w14:paraId="5D4F37FC" w14:textId="77777777" w:rsidR="00A63F06" w:rsidRPr="001E5246" w:rsidRDefault="00A63F06" w:rsidP="00A63F06">
      <w:pPr>
        <w:spacing w:line="264" w:lineRule="auto"/>
        <w:rPr>
          <w:rFonts w:asciiTheme="minorHAnsi" w:hAnsiTheme="minorHAnsi" w:cstheme="minorHAnsi"/>
        </w:rPr>
        <w:sectPr w:rsidR="00A63F06" w:rsidRPr="001E5246" w:rsidSect="004B21F4">
          <w:pgSz w:w="11910" w:h="16840"/>
          <w:pgMar w:top="1340" w:right="1280" w:bottom="1720" w:left="1280" w:header="0" w:footer="696" w:gutter="0"/>
          <w:cols w:space="720"/>
        </w:sectPr>
      </w:pPr>
    </w:p>
    <w:p w14:paraId="4323B8C1" w14:textId="77777777" w:rsidR="00A63F06" w:rsidRPr="001E5246" w:rsidRDefault="00A63F06" w:rsidP="00A63F06">
      <w:pPr>
        <w:spacing w:before="21"/>
        <w:ind w:left="1486" w:right="1487"/>
        <w:jc w:val="center"/>
        <w:rPr>
          <w:rFonts w:asciiTheme="minorHAnsi" w:hAnsiTheme="minorHAnsi" w:cstheme="minorHAnsi"/>
          <w:b/>
          <w:sz w:val="28"/>
        </w:rPr>
      </w:pPr>
      <w:r w:rsidRPr="001E5246">
        <w:rPr>
          <w:rFonts w:asciiTheme="minorHAnsi" w:hAnsiTheme="minorHAnsi" w:cstheme="minorHAnsi"/>
          <w:b/>
          <w:sz w:val="28"/>
        </w:rPr>
        <w:lastRenderedPageBreak/>
        <w:t xml:space="preserve">Durham SCITT </w:t>
      </w:r>
    </w:p>
    <w:p w14:paraId="4C73A7C4" w14:textId="77777777" w:rsidR="00A63F06" w:rsidRPr="001E5246" w:rsidRDefault="00A63F06" w:rsidP="00A63F06">
      <w:pPr>
        <w:spacing w:before="171"/>
        <w:ind w:left="1487" w:right="1487"/>
        <w:jc w:val="center"/>
        <w:rPr>
          <w:rFonts w:asciiTheme="minorHAnsi" w:hAnsiTheme="minorHAnsi" w:cstheme="minorHAnsi"/>
          <w:b/>
          <w:sz w:val="28"/>
        </w:rPr>
      </w:pPr>
      <w:r w:rsidRPr="001E5246">
        <w:rPr>
          <w:rFonts w:asciiTheme="minorHAnsi" w:hAnsiTheme="minorHAnsi" w:cstheme="minorHAnsi"/>
          <w:b/>
          <w:sz w:val="28"/>
        </w:rPr>
        <w:t>Consent for trainee referral to Occupational Health</w:t>
      </w:r>
    </w:p>
    <w:p w14:paraId="0BF7FA60" w14:textId="77777777" w:rsidR="00A63F06" w:rsidRPr="001E5246" w:rsidRDefault="00A63F06" w:rsidP="00A63F06">
      <w:pPr>
        <w:pStyle w:val="BodyText"/>
        <w:rPr>
          <w:rFonts w:asciiTheme="minorHAnsi" w:hAnsiTheme="minorHAnsi" w:cstheme="minorHAnsi"/>
          <w:b/>
          <w:sz w:val="28"/>
        </w:rPr>
      </w:pPr>
    </w:p>
    <w:p w14:paraId="434CE521" w14:textId="77777777" w:rsidR="00A63F06" w:rsidRPr="001E5246" w:rsidRDefault="00A63F06" w:rsidP="00A63F06">
      <w:pPr>
        <w:pStyle w:val="BodyText"/>
        <w:spacing w:before="11"/>
        <w:rPr>
          <w:rFonts w:asciiTheme="minorHAnsi" w:hAnsiTheme="minorHAnsi" w:cstheme="minorHAnsi"/>
          <w:b/>
          <w:sz w:val="25"/>
        </w:rPr>
      </w:pPr>
    </w:p>
    <w:p w14:paraId="77FEFBED" w14:textId="77777777" w:rsidR="00A63F06" w:rsidRPr="001E5246" w:rsidRDefault="00A63F06" w:rsidP="00A63F06">
      <w:pPr>
        <w:pStyle w:val="BodyText"/>
        <w:spacing w:before="1"/>
        <w:ind w:left="160"/>
        <w:jc w:val="both"/>
        <w:rPr>
          <w:rFonts w:asciiTheme="minorHAnsi" w:hAnsiTheme="minorHAnsi" w:cstheme="minorHAnsi"/>
        </w:rPr>
      </w:pPr>
      <w:r w:rsidRPr="001E5246">
        <w:rPr>
          <w:rFonts w:asciiTheme="minorHAnsi" w:hAnsiTheme="minorHAnsi" w:cstheme="minorHAnsi"/>
        </w:rPr>
        <w:t>Name of Trainee ………………………………………………….</w:t>
      </w:r>
    </w:p>
    <w:p w14:paraId="0C13A43E" w14:textId="77777777" w:rsidR="00A63F06" w:rsidRPr="001E5246" w:rsidRDefault="00A63F06" w:rsidP="00A63F06">
      <w:pPr>
        <w:pStyle w:val="BodyText"/>
        <w:rPr>
          <w:rFonts w:asciiTheme="minorHAnsi" w:hAnsiTheme="minorHAnsi" w:cstheme="minorHAnsi"/>
          <w:sz w:val="24"/>
        </w:rPr>
      </w:pPr>
    </w:p>
    <w:p w14:paraId="68909CC9" w14:textId="77777777" w:rsidR="00A63F06" w:rsidRPr="001E5246" w:rsidRDefault="00A63F06" w:rsidP="00A63F06">
      <w:pPr>
        <w:pStyle w:val="BodyText"/>
        <w:spacing w:before="4"/>
        <w:rPr>
          <w:rFonts w:asciiTheme="minorHAnsi" w:hAnsiTheme="minorHAnsi" w:cstheme="minorHAnsi"/>
          <w:sz w:val="25"/>
        </w:rPr>
      </w:pPr>
    </w:p>
    <w:p w14:paraId="0EDBC90D" w14:textId="77777777" w:rsidR="00A63F06" w:rsidRPr="001E5246" w:rsidRDefault="00A63F06" w:rsidP="00A63F06">
      <w:pPr>
        <w:pStyle w:val="BodyText"/>
        <w:ind w:left="160"/>
        <w:jc w:val="both"/>
        <w:rPr>
          <w:rFonts w:asciiTheme="minorHAnsi" w:hAnsiTheme="minorHAnsi" w:cstheme="minorHAnsi"/>
        </w:rPr>
      </w:pPr>
      <w:r w:rsidRPr="001E5246">
        <w:rPr>
          <w:rFonts w:asciiTheme="minorHAnsi" w:hAnsiTheme="minorHAnsi" w:cstheme="minorHAnsi"/>
        </w:rPr>
        <w:t>School or Faculty …………………………………………………</w:t>
      </w:r>
    </w:p>
    <w:p w14:paraId="20BCBF22" w14:textId="77777777" w:rsidR="00A63F06" w:rsidRPr="001E5246" w:rsidRDefault="00A63F06" w:rsidP="00A63F06">
      <w:pPr>
        <w:pStyle w:val="BodyText"/>
        <w:rPr>
          <w:rFonts w:asciiTheme="minorHAnsi" w:hAnsiTheme="minorHAnsi" w:cstheme="minorHAnsi"/>
          <w:sz w:val="24"/>
        </w:rPr>
      </w:pPr>
    </w:p>
    <w:p w14:paraId="03FD32CD" w14:textId="77777777" w:rsidR="00A63F06" w:rsidRPr="001E5246" w:rsidRDefault="00A63F06" w:rsidP="00A63F06">
      <w:pPr>
        <w:pStyle w:val="BodyText"/>
        <w:spacing w:before="6"/>
        <w:rPr>
          <w:rFonts w:asciiTheme="minorHAnsi" w:hAnsiTheme="minorHAnsi" w:cstheme="minorHAnsi"/>
          <w:sz w:val="25"/>
        </w:rPr>
      </w:pPr>
    </w:p>
    <w:p w14:paraId="2392A5D6" w14:textId="77777777" w:rsidR="00A63F06" w:rsidRPr="001E5246" w:rsidRDefault="00A63F06" w:rsidP="00A63F06">
      <w:pPr>
        <w:pStyle w:val="BodyText"/>
        <w:ind w:left="160"/>
        <w:jc w:val="both"/>
        <w:rPr>
          <w:rFonts w:asciiTheme="minorHAnsi" w:hAnsiTheme="minorHAnsi" w:cstheme="minorHAnsi"/>
        </w:rPr>
      </w:pPr>
      <w:r w:rsidRPr="001E5246">
        <w:rPr>
          <w:rFonts w:asciiTheme="minorHAnsi" w:hAnsiTheme="minorHAnsi" w:cstheme="minorHAnsi"/>
        </w:rPr>
        <w:t>Course …………………………………………………………….</w:t>
      </w:r>
    </w:p>
    <w:p w14:paraId="4BF0C188" w14:textId="77777777" w:rsidR="00A63F06" w:rsidRPr="001E5246" w:rsidRDefault="00A63F06" w:rsidP="00A63F06">
      <w:pPr>
        <w:pStyle w:val="BodyText"/>
        <w:rPr>
          <w:rFonts w:asciiTheme="minorHAnsi" w:hAnsiTheme="minorHAnsi" w:cstheme="minorHAnsi"/>
          <w:sz w:val="24"/>
        </w:rPr>
      </w:pPr>
    </w:p>
    <w:p w14:paraId="6E3D607C" w14:textId="77777777" w:rsidR="00A63F06" w:rsidRPr="001E5246" w:rsidRDefault="00A63F06" w:rsidP="00A63F06">
      <w:pPr>
        <w:pStyle w:val="BodyText"/>
        <w:spacing w:before="4"/>
        <w:rPr>
          <w:rFonts w:asciiTheme="minorHAnsi" w:hAnsiTheme="minorHAnsi" w:cstheme="minorHAnsi"/>
          <w:sz w:val="25"/>
        </w:rPr>
      </w:pPr>
    </w:p>
    <w:p w14:paraId="43AB6C55" w14:textId="77777777" w:rsidR="00A63F06" w:rsidRPr="001E5246" w:rsidRDefault="00A63F06" w:rsidP="00A63F06">
      <w:pPr>
        <w:pStyle w:val="BodyText"/>
        <w:ind w:left="160"/>
        <w:jc w:val="both"/>
        <w:rPr>
          <w:rFonts w:asciiTheme="minorHAnsi" w:hAnsiTheme="minorHAnsi" w:cstheme="minorHAnsi"/>
        </w:rPr>
      </w:pPr>
      <w:r w:rsidRPr="001E5246">
        <w:rPr>
          <w:rFonts w:asciiTheme="minorHAnsi" w:hAnsiTheme="minorHAnsi" w:cstheme="minorHAnsi"/>
        </w:rPr>
        <w:t>Date of Birth ………………………………………………………</w:t>
      </w:r>
    </w:p>
    <w:p w14:paraId="2267D950" w14:textId="77777777" w:rsidR="00A63F06" w:rsidRPr="001E5246" w:rsidRDefault="00A63F06" w:rsidP="00A63F06">
      <w:pPr>
        <w:pStyle w:val="BodyText"/>
        <w:rPr>
          <w:rFonts w:asciiTheme="minorHAnsi" w:hAnsiTheme="minorHAnsi" w:cstheme="minorHAnsi"/>
          <w:sz w:val="24"/>
        </w:rPr>
      </w:pPr>
    </w:p>
    <w:p w14:paraId="0508A324" w14:textId="77777777" w:rsidR="00A63F06" w:rsidRPr="001E5246" w:rsidRDefault="00A63F06" w:rsidP="00A63F06">
      <w:pPr>
        <w:pStyle w:val="BodyText"/>
        <w:spacing w:before="6"/>
        <w:rPr>
          <w:rFonts w:asciiTheme="minorHAnsi" w:hAnsiTheme="minorHAnsi" w:cstheme="minorHAnsi"/>
          <w:sz w:val="25"/>
        </w:rPr>
      </w:pPr>
    </w:p>
    <w:p w14:paraId="37673DB9" w14:textId="77777777" w:rsidR="00A63F06" w:rsidRPr="001E5246" w:rsidRDefault="00A63F06" w:rsidP="00A63F06">
      <w:pPr>
        <w:pStyle w:val="BodyText"/>
        <w:ind w:left="160"/>
        <w:jc w:val="both"/>
        <w:rPr>
          <w:rFonts w:asciiTheme="minorHAnsi" w:hAnsiTheme="minorHAnsi" w:cstheme="minorHAnsi"/>
        </w:rPr>
      </w:pPr>
      <w:r w:rsidRPr="001E5246">
        <w:rPr>
          <w:rFonts w:asciiTheme="minorHAnsi" w:hAnsiTheme="minorHAnsi" w:cstheme="minorHAnsi"/>
        </w:rPr>
        <w:t>Date of Commencement of training ……………………………….</w:t>
      </w:r>
    </w:p>
    <w:p w14:paraId="0EB7AB0A" w14:textId="77777777" w:rsidR="00A63F06" w:rsidRPr="001E5246" w:rsidRDefault="00A63F06" w:rsidP="00A63F06">
      <w:pPr>
        <w:pStyle w:val="BodyText"/>
        <w:rPr>
          <w:rFonts w:asciiTheme="minorHAnsi" w:hAnsiTheme="minorHAnsi" w:cstheme="minorHAnsi"/>
          <w:sz w:val="24"/>
        </w:rPr>
      </w:pPr>
    </w:p>
    <w:p w14:paraId="37296764" w14:textId="77777777" w:rsidR="00A63F06" w:rsidRPr="001E5246" w:rsidRDefault="00A63F06" w:rsidP="00A63F06">
      <w:pPr>
        <w:pStyle w:val="BodyText"/>
        <w:spacing w:before="3"/>
        <w:rPr>
          <w:rFonts w:asciiTheme="minorHAnsi" w:hAnsiTheme="minorHAnsi" w:cstheme="minorHAnsi"/>
          <w:sz w:val="25"/>
        </w:rPr>
      </w:pPr>
    </w:p>
    <w:p w14:paraId="4A70291D" w14:textId="77777777" w:rsidR="00A63F06" w:rsidRPr="001E5246" w:rsidRDefault="00A63F06" w:rsidP="00A63F06">
      <w:pPr>
        <w:pStyle w:val="BodyText"/>
        <w:spacing w:line="276" w:lineRule="auto"/>
        <w:ind w:left="160" w:right="160"/>
        <w:jc w:val="both"/>
        <w:rPr>
          <w:rFonts w:asciiTheme="minorHAnsi" w:hAnsiTheme="minorHAnsi" w:cstheme="minorHAnsi"/>
        </w:rPr>
      </w:pPr>
      <w:r w:rsidRPr="001E5246">
        <w:rPr>
          <w:rFonts w:asciiTheme="minorHAnsi" w:hAnsiTheme="minorHAnsi" w:cstheme="minorHAnsi"/>
        </w:rPr>
        <w:t>I confirm that I understand the purpose of this referral is to obtain objective, independent medical advice to assist with a decision regarding my fitness to train and practice. I give consent for the referral, the consultation and for the report to be sent to the referring manager based on the</w:t>
      </w:r>
      <w:r w:rsidRPr="001E5246">
        <w:rPr>
          <w:rFonts w:asciiTheme="minorHAnsi" w:hAnsiTheme="minorHAnsi" w:cstheme="minorHAnsi"/>
          <w:spacing w:val="-15"/>
        </w:rPr>
        <w:t xml:space="preserve"> </w:t>
      </w:r>
      <w:r w:rsidRPr="001E5246">
        <w:rPr>
          <w:rFonts w:asciiTheme="minorHAnsi" w:hAnsiTheme="minorHAnsi" w:cstheme="minorHAnsi"/>
        </w:rPr>
        <w:t>consultation.</w:t>
      </w:r>
    </w:p>
    <w:p w14:paraId="4BE629CE" w14:textId="77777777" w:rsidR="00A63F06" w:rsidRPr="001E5246" w:rsidRDefault="00A63F06" w:rsidP="00A63F06">
      <w:pPr>
        <w:pStyle w:val="BodyText"/>
        <w:spacing w:before="120" w:line="276" w:lineRule="auto"/>
        <w:ind w:left="160" w:right="164"/>
        <w:rPr>
          <w:rFonts w:asciiTheme="minorHAnsi" w:hAnsiTheme="minorHAnsi" w:cstheme="minorHAnsi"/>
        </w:rPr>
      </w:pPr>
      <w:r w:rsidRPr="001E5246">
        <w:rPr>
          <w:rFonts w:asciiTheme="minorHAnsi" w:hAnsiTheme="minorHAnsi" w:cstheme="minorHAnsi"/>
        </w:rPr>
        <w:t>I have also been informed that a subsequent meeting may be arranged to discuss the outcome of the consultation and I may request a copy of the report at any time.</w:t>
      </w:r>
    </w:p>
    <w:p w14:paraId="57DEAFBB" w14:textId="77777777" w:rsidR="00A63F06" w:rsidRPr="001E5246" w:rsidRDefault="00A63F06" w:rsidP="00A63F06">
      <w:pPr>
        <w:pStyle w:val="BodyText"/>
        <w:rPr>
          <w:rFonts w:asciiTheme="minorHAnsi" w:hAnsiTheme="minorHAnsi" w:cstheme="minorHAnsi"/>
          <w:sz w:val="24"/>
        </w:rPr>
      </w:pPr>
    </w:p>
    <w:p w14:paraId="1508885B" w14:textId="77777777" w:rsidR="00A63F06" w:rsidRPr="001E5246" w:rsidRDefault="00A63F06" w:rsidP="00A63F06">
      <w:pPr>
        <w:pStyle w:val="BodyText"/>
        <w:spacing w:before="4"/>
        <w:rPr>
          <w:rFonts w:asciiTheme="minorHAnsi" w:hAnsiTheme="minorHAnsi" w:cstheme="minorHAnsi"/>
        </w:rPr>
      </w:pPr>
    </w:p>
    <w:p w14:paraId="0363C25C" w14:textId="77777777" w:rsidR="00A63F06" w:rsidRPr="001E5246" w:rsidRDefault="00A63F06" w:rsidP="00A63F06">
      <w:pPr>
        <w:pStyle w:val="BodyText"/>
        <w:ind w:left="160"/>
        <w:jc w:val="both"/>
        <w:rPr>
          <w:rFonts w:asciiTheme="minorHAnsi" w:hAnsiTheme="minorHAnsi" w:cstheme="minorHAnsi"/>
        </w:rPr>
      </w:pPr>
      <w:r w:rsidRPr="001E5246">
        <w:rPr>
          <w:rFonts w:asciiTheme="minorHAnsi" w:hAnsiTheme="minorHAnsi" w:cstheme="minorHAnsi"/>
        </w:rPr>
        <w:t>Trainee signature       ………………………………</w:t>
      </w:r>
      <w:proofErr w:type="gramStart"/>
      <w:r w:rsidRPr="001E5246">
        <w:rPr>
          <w:rFonts w:asciiTheme="minorHAnsi" w:hAnsiTheme="minorHAnsi" w:cstheme="minorHAnsi"/>
        </w:rPr>
        <w:t>…..</w:t>
      </w:r>
      <w:proofErr w:type="gramEnd"/>
      <w:r w:rsidRPr="001E5246">
        <w:rPr>
          <w:rFonts w:asciiTheme="minorHAnsi" w:hAnsiTheme="minorHAnsi" w:cstheme="minorHAnsi"/>
        </w:rPr>
        <w:t xml:space="preserve">          Date ………………</w:t>
      </w:r>
      <w:proofErr w:type="gramStart"/>
      <w:r w:rsidRPr="001E5246">
        <w:rPr>
          <w:rFonts w:asciiTheme="minorHAnsi" w:hAnsiTheme="minorHAnsi" w:cstheme="minorHAnsi"/>
        </w:rPr>
        <w:t>…..</w:t>
      </w:r>
      <w:proofErr w:type="gramEnd"/>
    </w:p>
    <w:p w14:paraId="2523F8D9" w14:textId="77777777" w:rsidR="00A63F06" w:rsidRPr="001E5246" w:rsidRDefault="00A63F06" w:rsidP="00A63F06">
      <w:pPr>
        <w:pStyle w:val="BodyText"/>
        <w:rPr>
          <w:rFonts w:asciiTheme="minorHAnsi" w:hAnsiTheme="minorHAnsi" w:cstheme="minorHAnsi"/>
          <w:sz w:val="24"/>
        </w:rPr>
      </w:pPr>
    </w:p>
    <w:p w14:paraId="700E63DD" w14:textId="77777777" w:rsidR="00A63F06" w:rsidRPr="001E5246" w:rsidRDefault="00A63F06" w:rsidP="00A63F06">
      <w:pPr>
        <w:pStyle w:val="BodyText"/>
        <w:spacing w:before="3"/>
        <w:rPr>
          <w:rFonts w:asciiTheme="minorHAnsi" w:hAnsiTheme="minorHAnsi" w:cstheme="minorHAnsi"/>
          <w:sz w:val="25"/>
        </w:rPr>
      </w:pPr>
    </w:p>
    <w:p w14:paraId="7319F69D" w14:textId="77777777" w:rsidR="00A63F06" w:rsidRPr="001E5246" w:rsidRDefault="00A63F06" w:rsidP="00A63F06">
      <w:pPr>
        <w:pStyle w:val="BodyText"/>
        <w:spacing w:before="1"/>
        <w:ind w:left="159"/>
        <w:jc w:val="both"/>
        <w:rPr>
          <w:rFonts w:asciiTheme="minorHAnsi" w:hAnsiTheme="minorHAnsi" w:cstheme="minorHAnsi"/>
        </w:rPr>
      </w:pPr>
      <w:r w:rsidRPr="001E5246">
        <w:rPr>
          <w:rFonts w:asciiTheme="minorHAnsi" w:hAnsiTheme="minorHAnsi" w:cstheme="minorHAnsi"/>
        </w:rPr>
        <w:t>Referring supervisor:</w:t>
      </w:r>
    </w:p>
    <w:p w14:paraId="4616E370" w14:textId="77777777" w:rsidR="00A63F06" w:rsidRPr="001E5246" w:rsidRDefault="00A63F06" w:rsidP="00A63F06">
      <w:pPr>
        <w:pStyle w:val="BodyText"/>
        <w:rPr>
          <w:rFonts w:asciiTheme="minorHAnsi" w:hAnsiTheme="minorHAnsi" w:cstheme="minorHAnsi"/>
          <w:sz w:val="24"/>
        </w:rPr>
      </w:pPr>
    </w:p>
    <w:p w14:paraId="77202A02" w14:textId="77777777" w:rsidR="00A63F06" w:rsidRPr="001E5246" w:rsidRDefault="00A63F06" w:rsidP="00A63F06">
      <w:pPr>
        <w:pStyle w:val="BodyText"/>
        <w:spacing w:before="4"/>
        <w:rPr>
          <w:rFonts w:asciiTheme="minorHAnsi" w:hAnsiTheme="minorHAnsi" w:cstheme="minorHAnsi"/>
          <w:sz w:val="25"/>
        </w:rPr>
      </w:pPr>
    </w:p>
    <w:p w14:paraId="27F88544" w14:textId="77777777" w:rsidR="00A63F06" w:rsidRPr="001E5246" w:rsidRDefault="00A63F06" w:rsidP="00A63F06">
      <w:pPr>
        <w:pStyle w:val="BodyText"/>
        <w:ind w:left="159"/>
        <w:jc w:val="both"/>
        <w:rPr>
          <w:rFonts w:asciiTheme="minorHAnsi" w:hAnsiTheme="minorHAnsi" w:cstheme="minorHAnsi"/>
        </w:rPr>
      </w:pPr>
      <w:r w:rsidRPr="001E5246">
        <w:rPr>
          <w:rFonts w:asciiTheme="minorHAnsi" w:hAnsiTheme="minorHAnsi" w:cstheme="minorHAnsi"/>
        </w:rPr>
        <w:t>Name: ……………………………………………</w:t>
      </w:r>
      <w:proofErr w:type="gramStart"/>
      <w:r w:rsidRPr="001E5246">
        <w:rPr>
          <w:rFonts w:asciiTheme="minorHAnsi" w:hAnsiTheme="minorHAnsi" w:cstheme="minorHAnsi"/>
        </w:rPr>
        <w:t>…..</w:t>
      </w:r>
      <w:proofErr w:type="gramEnd"/>
    </w:p>
    <w:p w14:paraId="041D42F8" w14:textId="77777777" w:rsidR="00A63F06" w:rsidRPr="001E5246" w:rsidRDefault="00A63F06" w:rsidP="00A63F06">
      <w:pPr>
        <w:pStyle w:val="BodyText"/>
        <w:rPr>
          <w:rFonts w:asciiTheme="minorHAnsi" w:hAnsiTheme="minorHAnsi" w:cstheme="minorHAnsi"/>
          <w:sz w:val="24"/>
        </w:rPr>
      </w:pPr>
    </w:p>
    <w:p w14:paraId="719EDF96" w14:textId="77777777" w:rsidR="00A63F06" w:rsidRPr="001E5246" w:rsidRDefault="00A63F06" w:rsidP="00A63F06">
      <w:pPr>
        <w:pStyle w:val="BodyText"/>
        <w:spacing w:before="6"/>
        <w:rPr>
          <w:rFonts w:asciiTheme="minorHAnsi" w:hAnsiTheme="minorHAnsi" w:cstheme="minorHAnsi"/>
          <w:sz w:val="25"/>
        </w:rPr>
      </w:pPr>
    </w:p>
    <w:p w14:paraId="76F45FDF" w14:textId="77777777" w:rsidR="00A63F06" w:rsidRPr="001E5246" w:rsidRDefault="00A63F06" w:rsidP="00A63F06">
      <w:pPr>
        <w:pStyle w:val="BodyText"/>
        <w:ind w:left="159"/>
        <w:jc w:val="both"/>
        <w:rPr>
          <w:rFonts w:asciiTheme="minorHAnsi" w:hAnsiTheme="minorHAnsi" w:cstheme="minorHAnsi"/>
        </w:rPr>
      </w:pPr>
      <w:r w:rsidRPr="001E5246">
        <w:rPr>
          <w:rFonts w:asciiTheme="minorHAnsi" w:hAnsiTheme="minorHAnsi" w:cstheme="minorHAnsi"/>
        </w:rPr>
        <w:t>Signature: …………………………………………….   Date ……………………</w:t>
      </w:r>
    </w:p>
    <w:p w14:paraId="180EDAE3" w14:textId="77777777" w:rsidR="00A63F06" w:rsidRPr="001E5246" w:rsidRDefault="00A63F06" w:rsidP="00A63F06">
      <w:pPr>
        <w:pStyle w:val="BodyText"/>
        <w:rPr>
          <w:rFonts w:asciiTheme="minorHAnsi" w:hAnsiTheme="minorHAnsi" w:cstheme="minorHAnsi"/>
          <w:sz w:val="24"/>
        </w:rPr>
      </w:pPr>
    </w:p>
    <w:p w14:paraId="0CEFE719" w14:textId="77777777" w:rsidR="00A63F06" w:rsidRPr="001E5246" w:rsidRDefault="00A63F06" w:rsidP="00A63F06">
      <w:pPr>
        <w:pStyle w:val="BodyText"/>
        <w:rPr>
          <w:rFonts w:asciiTheme="minorHAnsi" w:hAnsiTheme="minorHAnsi" w:cstheme="minorHAnsi"/>
          <w:sz w:val="27"/>
        </w:rPr>
      </w:pPr>
    </w:p>
    <w:p w14:paraId="6A815922" w14:textId="77777777" w:rsidR="00A63F06" w:rsidRPr="001E5246" w:rsidRDefault="00A63F06" w:rsidP="00A63F06">
      <w:pPr>
        <w:pStyle w:val="BodyText"/>
        <w:ind w:left="159"/>
        <w:jc w:val="both"/>
        <w:rPr>
          <w:rFonts w:asciiTheme="minorHAnsi" w:hAnsiTheme="minorHAnsi" w:cstheme="minorHAnsi"/>
        </w:rPr>
      </w:pPr>
      <w:r w:rsidRPr="001E5246">
        <w:rPr>
          <w:rFonts w:asciiTheme="minorHAnsi" w:hAnsiTheme="minorHAnsi" w:cstheme="minorHAnsi"/>
        </w:rPr>
        <w:t>Title: ………………………………………………….</w:t>
      </w:r>
    </w:p>
    <w:p w14:paraId="7F45703F" w14:textId="77777777" w:rsidR="00A63F06" w:rsidRPr="001E5246" w:rsidRDefault="00A63F06" w:rsidP="00A63F06">
      <w:pPr>
        <w:jc w:val="both"/>
        <w:rPr>
          <w:rFonts w:asciiTheme="minorHAnsi" w:hAnsiTheme="minorHAnsi" w:cstheme="minorHAnsi"/>
        </w:rPr>
        <w:sectPr w:rsidR="00A63F06" w:rsidRPr="001E5246" w:rsidSect="004B21F4">
          <w:pgSz w:w="11910" w:h="16840"/>
          <w:pgMar w:top="568" w:right="1280" w:bottom="1276" w:left="1280" w:header="0" w:footer="695" w:gutter="0"/>
          <w:cols w:space="720"/>
        </w:sectPr>
      </w:pPr>
    </w:p>
    <w:p w14:paraId="25F02D9B" w14:textId="77777777" w:rsidR="00A63F06" w:rsidRPr="001E5246" w:rsidRDefault="00A63F06" w:rsidP="00A63F06">
      <w:pPr>
        <w:spacing w:before="93"/>
        <w:ind w:left="1487" w:right="1487"/>
        <w:jc w:val="center"/>
        <w:rPr>
          <w:rFonts w:asciiTheme="minorHAnsi" w:hAnsiTheme="minorHAnsi" w:cstheme="minorHAnsi"/>
          <w:b/>
          <w:sz w:val="24"/>
        </w:rPr>
      </w:pPr>
      <w:bookmarkStart w:id="322" w:name="3.__What_medical_questions_are_you_askin"/>
      <w:bookmarkStart w:id="323" w:name="/"/>
      <w:bookmarkStart w:id="324" w:name="Student_Referral_Letter"/>
      <w:bookmarkEnd w:id="322"/>
      <w:bookmarkEnd w:id="323"/>
      <w:bookmarkEnd w:id="324"/>
      <w:r w:rsidRPr="001E5246">
        <w:rPr>
          <w:rFonts w:asciiTheme="minorHAnsi" w:hAnsiTheme="minorHAnsi" w:cstheme="minorHAnsi"/>
          <w:b/>
          <w:sz w:val="24"/>
        </w:rPr>
        <w:lastRenderedPageBreak/>
        <w:t>Trainee Referral Letter</w:t>
      </w:r>
    </w:p>
    <w:p w14:paraId="0A124B95" w14:textId="77777777" w:rsidR="00A63F06" w:rsidRPr="001E5246" w:rsidRDefault="00A63F06" w:rsidP="00A63F06">
      <w:pPr>
        <w:pStyle w:val="BodyText"/>
        <w:rPr>
          <w:rFonts w:asciiTheme="minorHAnsi" w:hAnsiTheme="minorHAnsi" w:cstheme="minorHAnsi"/>
          <w:b/>
          <w:sz w:val="24"/>
        </w:rPr>
      </w:pPr>
    </w:p>
    <w:p w14:paraId="7AEA5669" w14:textId="77777777" w:rsidR="00A63F06" w:rsidRPr="001E5246" w:rsidRDefault="00A63F06" w:rsidP="00A63F06">
      <w:pPr>
        <w:pStyle w:val="BodyText"/>
        <w:rPr>
          <w:rFonts w:asciiTheme="minorHAnsi" w:hAnsiTheme="minorHAnsi" w:cstheme="minorHAnsi"/>
          <w:b/>
        </w:rPr>
      </w:pPr>
    </w:p>
    <w:p w14:paraId="0B01FEB2" w14:textId="77777777" w:rsidR="00A63F06" w:rsidRPr="001E5246" w:rsidRDefault="00A63F06" w:rsidP="00A63F06">
      <w:pPr>
        <w:pStyle w:val="BodyText"/>
        <w:spacing w:before="8"/>
        <w:rPr>
          <w:rFonts w:asciiTheme="minorHAnsi" w:hAnsiTheme="minorHAnsi" w:cstheme="minorHAnsi"/>
          <w:b/>
        </w:rPr>
      </w:pPr>
    </w:p>
    <w:p w14:paraId="6694B293" w14:textId="77777777" w:rsidR="00A63F06" w:rsidRPr="001E5246" w:rsidRDefault="00A63F06" w:rsidP="009268BD">
      <w:pPr>
        <w:pStyle w:val="ListParagraph"/>
        <w:widowControl w:val="0"/>
        <w:numPr>
          <w:ilvl w:val="0"/>
          <w:numId w:val="87"/>
        </w:numPr>
        <w:tabs>
          <w:tab w:val="left" w:pos="494"/>
        </w:tabs>
        <w:autoSpaceDE w:val="0"/>
        <w:autoSpaceDN w:val="0"/>
        <w:rPr>
          <w:rFonts w:asciiTheme="minorHAnsi" w:hAnsiTheme="minorHAnsi" w:cstheme="minorHAnsi"/>
          <w:b/>
          <w:sz w:val="20"/>
        </w:rPr>
      </w:pPr>
      <w:r w:rsidRPr="001E5246">
        <w:rPr>
          <w:rFonts w:asciiTheme="minorHAnsi" w:hAnsiTheme="minorHAnsi" w:cstheme="minorHAnsi"/>
          <w:b/>
          <w:sz w:val="20"/>
        </w:rPr>
        <w:t>Trainee</w:t>
      </w:r>
      <w:r w:rsidRPr="001E5246">
        <w:rPr>
          <w:rFonts w:asciiTheme="minorHAnsi" w:hAnsiTheme="minorHAnsi" w:cstheme="minorHAnsi"/>
          <w:b/>
          <w:spacing w:val="-12"/>
          <w:sz w:val="20"/>
        </w:rPr>
        <w:t xml:space="preserve"> </w:t>
      </w:r>
      <w:r w:rsidRPr="001E5246">
        <w:rPr>
          <w:rFonts w:asciiTheme="minorHAnsi" w:hAnsiTheme="minorHAnsi" w:cstheme="minorHAnsi"/>
          <w:b/>
          <w:sz w:val="20"/>
        </w:rPr>
        <w:t>details</w:t>
      </w:r>
    </w:p>
    <w:p w14:paraId="7193AF47" w14:textId="77777777" w:rsidR="00A63F06" w:rsidRPr="001E5246" w:rsidRDefault="00A63F06" w:rsidP="00A63F06">
      <w:pPr>
        <w:pStyle w:val="BodyText"/>
        <w:rPr>
          <w:rFonts w:asciiTheme="minorHAnsi" w:hAnsiTheme="minorHAnsi" w:cstheme="minorHAnsi"/>
          <w:b/>
        </w:rPr>
      </w:pPr>
    </w:p>
    <w:p w14:paraId="49B83CFD" w14:textId="77777777" w:rsidR="00A63F06" w:rsidRPr="001E5246" w:rsidRDefault="00A63F06" w:rsidP="00A63F06">
      <w:pPr>
        <w:pStyle w:val="BodyText"/>
        <w:rPr>
          <w:rFonts w:asciiTheme="minorHAnsi" w:hAnsiTheme="minorHAnsi" w:cstheme="minorHAnsi"/>
          <w:b/>
        </w:rPr>
      </w:pPr>
    </w:p>
    <w:p w14:paraId="3C089C0A" w14:textId="77777777" w:rsidR="00A63F06" w:rsidRPr="001E5246" w:rsidRDefault="00A63F06" w:rsidP="00A63F06">
      <w:pPr>
        <w:spacing w:before="194"/>
        <w:ind w:left="879"/>
        <w:rPr>
          <w:rFonts w:asciiTheme="minorHAnsi" w:hAnsiTheme="minorHAnsi" w:cstheme="minorHAnsi"/>
          <w:sz w:val="20"/>
        </w:rPr>
      </w:pPr>
      <w:r w:rsidRPr="001E5246">
        <w:rPr>
          <w:rFonts w:asciiTheme="minorHAnsi" w:hAnsiTheme="minorHAnsi" w:cstheme="minorHAnsi"/>
          <w:sz w:val="20"/>
        </w:rPr>
        <w:t>Name:</w:t>
      </w:r>
    </w:p>
    <w:p w14:paraId="3156F537" w14:textId="77777777" w:rsidR="00A63F06" w:rsidRPr="001E5246" w:rsidRDefault="00A63F06" w:rsidP="00A63F06">
      <w:pPr>
        <w:pStyle w:val="BodyText"/>
        <w:spacing w:before="4"/>
        <w:rPr>
          <w:rFonts w:asciiTheme="minorHAnsi" w:hAnsiTheme="minorHAnsi" w:cstheme="minorHAnsi"/>
        </w:rPr>
      </w:pPr>
    </w:p>
    <w:p w14:paraId="700A00B1" w14:textId="77777777" w:rsidR="00A63F06" w:rsidRPr="001E5246" w:rsidRDefault="00A63F06" w:rsidP="00A63F06">
      <w:pPr>
        <w:spacing w:before="1" w:line="484" w:lineRule="auto"/>
        <w:ind w:left="879" w:right="6850"/>
        <w:rPr>
          <w:rFonts w:asciiTheme="minorHAnsi" w:hAnsiTheme="minorHAnsi" w:cstheme="minorHAnsi"/>
          <w:sz w:val="20"/>
        </w:rPr>
      </w:pPr>
      <w:r w:rsidRPr="001E5246">
        <w:rPr>
          <w:rFonts w:asciiTheme="minorHAnsi" w:hAnsiTheme="minorHAnsi" w:cstheme="minorHAnsi"/>
          <w:sz w:val="20"/>
        </w:rPr>
        <w:t>Contact address: Email address: Date of Birth: Course of study:</w:t>
      </w:r>
    </w:p>
    <w:p w14:paraId="4AC96B9A" w14:textId="77777777" w:rsidR="00A63F06" w:rsidRPr="001E5246" w:rsidRDefault="00A63F06" w:rsidP="00A63F06">
      <w:pPr>
        <w:spacing w:before="5"/>
        <w:ind w:left="879"/>
        <w:rPr>
          <w:rFonts w:asciiTheme="minorHAnsi" w:hAnsiTheme="minorHAnsi" w:cstheme="minorHAnsi"/>
          <w:sz w:val="20"/>
        </w:rPr>
      </w:pPr>
      <w:r w:rsidRPr="001E5246">
        <w:rPr>
          <w:rFonts w:asciiTheme="minorHAnsi" w:hAnsiTheme="minorHAnsi" w:cstheme="minorHAnsi"/>
          <w:sz w:val="20"/>
        </w:rPr>
        <w:t>Date of proposed or ac</w:t>
      </w:r>
      <w:bookmarkStart w:id="325" w:name="1.___Student_details"/>
      <w:bookmarkEnd w:id="325"/>
      <w:r w:rsidRPr="001E5246">
        <w:rPr>
          <w:rFonts w:asciiTheme="minorHAnsi" w:hAnsiTheme="minorHAnsi" w:cstheme="minorHAnsi"/>
          <w:sz w:val="20"/>
        </w:rPr>
        <w:t>tual comm</w:t>
      </w:r>
      <w:bookmarkStart w:id="326" w:name="Name:"/>
      <w:bookmarkEnd w:id="326"/>
      <w:r w:rsidRPr="001E5246">
        <w:rPr>
          <w:rFonts w:asciiTheme="minorHAnsi" w:hAnsiTheme="minorHAnsi" w:cstheme="minorHAnsi"/>
          <w:sz w:val="20"/>
        </w:rPr>
        <w:t>ence</w:t>
      </w:r>
      <w:bookmarkStart w:id="327" w:name="School_or_Faculty:"/>
      <w:bookmarkEnd w:id="327"/>
      <w:r w:rsidRPr="001E5246">
        <w:rPr>
          <w:rFonts w:asciiTheme="minorHAnsi" w:hAnsiTheme="minorHAnsi" w:cstheme="minorHAnsi"/>
          <w:sz w:val="20"/>
        </w:rPr>
        <w:t xml:space="preserve">ment </w:t>
      </w:r>
      <w:bookmarkStart w:id="328" w:name="Contact_address:"/>
      <w:bookmarkEnd w:id="328"/>
      <w:r w:rsidRPr="001E5246">
        <w:rPr>
          <w:rFonts w:asciiTheme="minorHAnsi" w:hAnsiTheme="minorHAnsi" w:cstheme="minorHAnsi"/>
          <w:sz w:val="20"/>
        </w:rPr>
        <w:t>of training:</w:t>
      </w:r>
    </w:p>
    <w:p w14:paraId="2C31E2F7" w14:textId="77777777" w:rsidR="00A63F06" w:rsidRPr="001E5246" w:rsidRDefault="00A63F06" w:rsidP="00A63F06">
      <w:pPr>
        <w:pStyle w:val="BodyText"/>
        <w:rPr>
          <w:rFonts w:asciiTheme="minorHAnsi" w:hAnsiTheme="minorHAnsi" w:cstheme="minorHAnsi"/>
        </w:rPr>
      </w:pPr>
    </w:p>
    <w:p w14:paraId="210AFF8C" w14:textId="77777777" w:rsidR="00A63F06" w:rsidRPr="001E5246" w:rsidRDefault="00A63F06" w:rsidP="00440B36">
      <w:pPr>
        <w:pStyle w:val="BodyText"/>
        <w:ind w:left="0"/>
        <w:rPr>
          <w:rFonts w:asciiTheme="minorHAnsi" w:hAnsiTheme="minorHAnsi" w:cstheme="minorHAnsi"/>
        </w:rPr>
      </w:pPr>
    </w:p>
    <w:p w14:paraId="3DFA6305" w14:textId="77777777" w:rsidR="00A63F06" w:rsidRPr="001E5246" w:rsidRDefault="00A63F06" w:rsidP="009268BD">
      <w:pPr>
        <w:pStyle w:val="ListParagraph"/>
        <w:widowControl w:val="0"/>
        <w:numPr>
          <w:ilvl w:val="0"/>
          <w:numId w:val="87"/>
        </w:numPr>
        <w:tabs>
          <w:tab w:val="left" w:pos="436"/>
        </w:tabs>
        <w:autoSpaceDE w:val="0"/>
        <w:autoSpaceDN w:val="0"/>
        <w:spacing w:before="149"/>
        <w:ind w:left="435" w:hanging="276"/>
        <w:rPr>
          <w:rFonts w:asciiTheme="minorHAnsi" w:hAnsiTheme="minorHAnsi" w:cstheme="minorHAnsi"/>
          <w:b/>
          <w:sz w:val="20"/>
        </w:rPr>
      </w:pPr>
      <w:r w:rsidRPr="001E5246">
        <w:rPr>
          <w:rFonts w:asciiTheme="minorHAnsi" w:hAnsiTheme="minorHAnsi" w:cstheme="minorHAnsi"/>
          <w:b/>
          <w:sz w:val="20"/>
        </w:rPr>
        <w:t>Training</w:t>
      </w:r>
      <w:r w:rsidRPr="001E5246">
        <w:rPr>
          <w:rFonts w:asciiTheme="minorHAnsi" w:hAnsiTheme="minorHAnsi" w:cstheme="minorHAnsi"/>
          <w:b/>
          <w:spacing w:val="-6"/>
          <w:sz w:val="20"/>
        </w:rPr>
        <w:t xml:space="preserve"> </w:t>
      </w:r>
      <w:r w:rsidRPr="001E5246">
        <w:rPr>
          <w:rFonts w:asciiTheme="minorHAnsi" w:hAnsiTheme="minorHAnsi" w:cstheme="minorHAnsi"/>
          <w:b/>
          <w:sz w:val="20"/>
        </w:rPr>
        <w:t>details</w:t>
      </w:r>
      <w:r w:rsidRPr="001E5246">
        <w:rPr>
          <w:rFonts w:asciiTheme="minorHAnsi" w:hAnsiTheme="minorHAnsi" w:cstheme="minorHAnsi"/>
          <w:b/>
          <w:spacing w:val="-7"/>
          <w:sz w:val="20"/>
        </w:rPr>
        <w:t xml:space="preserve"> </w:t>
      </w:r>
      <w:r w:rsidRPr="001E5246">
        <w:rPr>
          <w:rFonts w:asciiTheme="minorHAnsi" w:hAnsiTheme="minorHAnsi" w:cstheme="minorHAnsi"/>
          <w:b/>
          <w:sz w:val="20"/>
        </w:rPr>
        <w:t>and</w:t>
      </w:r>
      <w:r w:rsidRPr="001E5246">
        <w:rPr>
          <w:rFonts w:asciiTheme="minorHAnsi" w:hAnsiTheme="minorHAnsi" w:cstheme="minorHAnsi"/>
          <w:b/>
          <w:spacing w:val="-6"/>
          <w:sz w:val="20"/>
        </w:rPr>
        <w:t xml:space="preserve"> </w:t>
      </w:r>
      <w:r w:rsidRPr="001E5246">
        <w:rPr>
          <w:rFonts w:asciiTheme="minorHAnsi" w:hAnsiTheme="minorHAnsi" w:cstheme="minorHAnsi"/>
          <w:b/>
          <w:sz w:val="20"/>
        </w:rPr>
        <w:t>background</w:t>
      </w:r>
      <w:r w:rsidRPr="001E5246">
        <w:rPr>
          <w:rFonts w:asciiTheme="minorHAnsi" w:hAnsiTheme="minorHAnsi" w:cstheme="minorHAnsi"/>
          <w:b/>
          <w:spacing w:val="-6"/>
          <w:sz w:val="20"/>
        </w:rPr>
        <w:t xml:space="preserve"> </w:t>
      </w:r>
      <w:r w:rsidRPr="001E5246">
        <w:rPr>
          <w:rFonts w:asciiTheme="minorHAnsi" w:hAnsiTheme="minorHAnsi" w:cstheme="minorHAnsi"/>
          <w:b/>
          <w:sz w:val="20"/>
        </w:rPr>
        <w:t>information,</w:t>
      </w:r>
      <w:r w:rsidRPr="001E5246">
        <w:rPr>
          <w:rFonts w:asciiTheme="minorHAnsi" w:hAnsiTheme="minorHAnsi" w:cstheme="minorHAnsi"/>
          <w:b/>
          <w:spacing w:val="-4"/>
          <w:sz w:val="20"/>
        </w:rPr>
        <w:t xml:space="preserve"> </w:t>
      </w:r>
      <w:r w:rsidRPr="001E5246">
        <w:rPr>
          <w:rFonts w:asciiTheme="minorHAnsi" w:hAnsiTheme="minorHAnsi" w:cstheme="minorHAnsi"/>
          <w:b/>
          <w:sz w:val="20"/>
        </w:rPr>
        <w:t>including</w:t>
      </w:r>
      <w:r w:rsidRPr="001E5246">
        <w:rPr>
          <w:rFonts w:asciiTheme="minorHAnsi" w:hAnsiTheme="minorHAnsi" w:cstheme="minorHAnsi"/>
          <w:b/>
          <w:spacing w:val="-6"/>
          <w:sz w:val="20"/>
        </w:rPr>
        <w:t xml:space="preserve"> </w:t>
      </w:r>
      <w:bookmarkStart w:id="329" w:name="Date_of_Birth:"/>
      <w:bookmarkEnd w:id="329"/>
      <w:r w:rsidRPr="001E5246">
        <w:rPr>
          <w:rFonts w:asciiTheme="minorHAnsi" w:hAnsiTheme="minorHAnsi" w:cstheme="minorHAnsi"/>
          <w:b/>
          <w:sz w:val="20"/>
        </w:rPr>
        <w:t>con</w:t>
      </w:r>
      <w:bookmarkStart w:id="330" w:name="Course_of_study:"/>
      <w:bookmarkEnd w:id="330"/>
      <w:r w:rsidRPr="001E5246">
        <w:rPr>
          <w:rFonts w:asciiTheme="minorHAnsi" w:hAnsiTheme="minorHAnsi" w:cstheme="minorHAnsi"/>
          <w:b/>
          <w:sz w:val="20"/>
        </w:rPr>
        <w:t>cerns</w:t>
      </w:r>
      <w:r w:rsidRPr="001E5246">
        <w:rPr>
          <w:rFonts w:asciiTheme="minorHAnsi" w:hAnsiTheme="minorHAnsi" w:cstheme="minorHAnsi"/>
          <w:b/>
          <w:spacing w:val="-7"/>
          <w:sz w:val="20"/>
        </w:rPr>
        <w:t xml:space="preserve"> </w:t>
      </w:r>
      <w:bookmarkStart w:id="331" w:name="Date_of_proposed_or_actual_commencement_"/>
      <w:bookmarkEnd w:id="331"/>
      <w:r w:rsidRPr="001E5246">
        <w:rPr>
          <w:rFonts w:asciiTheme="minorHAnsi" w:hAnsiTheme="minorHAnsi" w:cstheme="minorHAnsi"/>
          <w:b/>
          <w:sz w:val="20"/>
        </w:rPr>
        <w:t>about</w:t>
      </w:r>
      <w:r w:rsidRPr="001E5246">
        <w:rPr>
          <w:rFonts w:asciiTheme="minorHAnsi" w:hAnsiTheme="minorHAnsi" w:cstheme="minorHAnsi"/>
          <w:b/>
          <w:spacing w:val="-6"/>
          <w:sz w:val="20"/>
        </w:rPr>
        <w:t xml:space="preserve"> </w:t>
      </w:r>
      <w:r w:rsidRPr="001E5246">
        <w:rPr>
          <w:rFonts w:asciiTheme="minorHAnsi" w:hAnsiTheme="minorHAnsi" w:cstheme="minorHAnsi"/>
          <w:b/>
          <w:sz w:val="20"/>
        </w:rPr>
        <w:t>perform</w:t>
      </w:r>
      <w:bookmarkStart w:id="332" w:name="2.__Training_details_and_background_info"/>
      <w:bookmarkEnd w:id="332"/>
      <w:r w:rsidRPr="001E5246">
        <w:rPr>
          <w:rFonts w:asciiTheme="minorHAnsi" w:hAnsiTheme="minorHAnsi" w:cstheme="minorHAnsi"/>
          <w:b/>
          <w:sz w:val="20"/>
        </w:rPr>
        <w:t>ance:</w:t>
      </w:r>
    </w:p>
    <w:p w14:paraId="49B58365" w14:textId="77777777" w:rsidR="00A63F06" w:rsidRPr="001E5246" w:rsidRDefault="00A63F06" w:rsidP="00A63F06">
      <w:pPr>
        <w:pStyle w:val="BodyText"/>
        <w:rPr>
          <w:rFonts w:asciiTheme="minorHAnsi" w:hAnsiTheme="minorHAnsi" w:cstheme="minorHAnsi"/>
          <w:b/>
        </w:rPr>
      </w:pPr>
    </w:p>
    <w:p w14:paraId="537E8598" w14:textId="77777777" w:rsidR="00A63F06" w:rsidRPr="001E5246" w:rsidRDefault="00A63F06" w:rsidP="00A63F06">
      <w:pPr>
        <w:pStyle w:val="BodyText"/>
        <w:rPr>
          <w:rFonts w:asciiTheme="minorHAnsi" w:hAnsiTheme="minorHAnsi" w:cstheme="minorHAnsi"/>
          <w:b/>
        </w:rPr>
      </w:pPr>
    </w:p>
    <w:p w14:paraId="37D7F222" w14:textId="77777777" w:rsidR="00A63F06" w:rsidRPr="001E5246" w:rsidRDefault="00A63F06" w:rsidP="00A63F06">
      <w:pPr>
        <w:pStyle w:val="BodyText"/>
        <w:rPr>
          <w:rFonts w:asciiTheme="minorHAnsi" w:hAnsiTheme="minorHAnsi" w:cstheme="minorHAnsi"/>
          <w:b/>
        </w:rPr>
      </w:pPr>
    </w:p>
    <w:p w14:paraId="7270DAFD" w14:textId="77777777" w:rsidR="00A63F06" w:rsidRPr="001E5246" w:rsidRDefault="00A63F06" w:rsidP="00A63F06">
      <w:pPr>
        <w:pStyle w:val="BodyText"/>
        <w:rPr>
          <w:rFonts w:asciiTheme="minorHAnsi" w:hAnsiTheme="minorHAnsi" w:cstheme="minorHAnsi"/>
          <w:b/>
        </w:rPr>
      </w:pPr>
    </w:p>
    <w:p w14:paraId="694942FE" w14:textId="77777777" w:rsidR="00A63F06" w:rsidRPr="001E5246" w:rsidRDefault="00A63F06" w:rsidP="00A63F06">
      <w:pPr>
        <w:pStyle w:val="BodyText"/>
        <w:rPr>
          <w:rFonts w:asciiTheme="minorHAnsi" w:hAnsiTheme="minorHAnsi" w:cstheme="minorHAnsi"/>
          <w:b/>
        </w:rPr>
      </w:pPr>
    </w:p>
    <w:p w14:paraId="3A9C065B" w14:textId="77777777" w:rsidR="00A63F06" w:rsidRDefault="00A63F06" w:rsidP="009268BD">
      <w:pPr>
        <w:pStyle w:val="ListParagraph"/>
        <w:widowControl w:val="0"/>
        <w:numPr>
          <w:ilvl w:val="0"/>
          <w:numId w:val="87"/>
        </w:numPr>
        <w:tabs>
          <w:tab w:val="left" w:pos="436"/>
        </w:tabs>
        <w:autoSpaceDE w:val="0"/>
        <w:autoSpaceDN w:val="0"/>
        <w:spacing w:before="195"/>
        <w:ind w:left="435" w:hanging="276"/>
        <w:rPr>
          <w:rFonts w:asciiTheme="minorHAnsi" w:hAnsiTheme="minorHAnsi" w:cstheme="minorHAnsi"/>
          <w:b/>
          <w:sz w:val="20"/>
        </w:rPr>
      </w:pPr>
      <w:r w:rsidRPr="001E5246">
        <w:rPr>
          <w:rFonts w:asciiTheme="minorHAnsi" w:hAnsiTheme="minorHAnsi" w:cstheme="minorHAnsi"/>
          <w:b/>
          <w:sz w:val="20"/>
        </w:rPr>
        <w:t>What medical questions are you asking to assist with a managerial</w:t>
      </w:r>
      <w:r w:rsidRPr="001E5246">
        <w:rPr>
          <w:rFonts w:asciiTheme="minorHAnsi" w:hAnsiTheme="minorHAnsi" w:cstheme="minorHAnsi"/>
          <w:b/>
          <w:spacing w:val="-38"/>
          <w:sz w:val="20"/>
        </w:rPr>
        <w:t xml:space="preserve"> </w:t>
      </w:r>
      <w:r w:rsidRPr="001E5246">
        <w:rPr>
          <w:rFonts w:asciiTheme="minorHAnsi" w:hAnsiTheme="minorHAnsi" w:cstheme="minorHAnsi"/>
          <w:b/>
          <w:sz w:val="20"/>
        </w:rPr>
        <w:t>decision?</w:t>
      </w:r>
    </w:p>
    <w:p w14:paraId="3449391A" w14:textId="77777777" w:rsidR="00440B36" w:rsidRDefault="00440B36" w:rsidP="00440B36">
      <w:pPr>
        <w:pStyle w:val="ListParagraph"/>
        <w:widowControl w:val="0"/>
        <w:tabs>
          <w:tab w:val="left" w:pos="436"/>
        </w:tabs>
        <w:autoSpaceDE w:val="0"/>
        <w:autoSpaceDN w:val="0"/>
        <w:spacing w:before="195"/>
        <w:ind w:left="435"/>
        <w:rPr>
          <w:rFonts w:asciiTheme="minorHAnsi" w:hAnsiTheme="minorHAnsi" w:cstheme="minorHAnsi"/>
          <w:b/>
          <w:sz w:val="20"/>
        </w:rPr>
      </w:pPr>
    </w:p>
    <w:p w14:paraId="6F41E9DC" w14:textId="77777777" w:rsidR="00440B36" w:rsidRDefault="00440B36" w:rsidP="00440B36">
      <w:pPr>
        <w:pStyle w:val="ListParagraph"/>
        <w:widowControl w:val="0"/>
        <w:tabs>
          <w:tab w:val="left" w:pos="436"/>
        </w:tabs>
        <w:autoSpaceDE w:val="0"/>
        <w:autoSpaceDN w:val="0"/>
        <w:spacing w:before="195"/>
        <w:ind w:left="435"/>
        <w:rPr>
          <w:rFonts w:asciiTheme="minorHAnsi" w:hAnsiTheme="minorHAnsi" w:cstheme="minorHAnsi"/>
          <w:b/>
          <w:sz w:val="20"/>
        </w:rPr>
      </w:pPr>
    </w:p>
    <w:p w14:paraId="07E85440" w14:textId="77777777" w:rsidR="00440B36" w:rsidRPr="001E5246" w:rsidRDefault="00440B36" w:rsidP="00440B36">
      <w:pPr>
        <w:pStyle w:val="ListParagraph"/>
        <w:widowControl w:val="0"/>
        <w:tabs>
          <w:tab w:val="left" w:pos="436"/>
        </w:tabs>
        <w:autoSpaceDE w:val="0"/>
        <w:autoSpaceDN w:val="0"/>
        <w:spacing w:before="195"/>
        <w:ind w:left="435"/>
        <w:rPr>
          <w:rFonts w:asciiTheme="minorHAnsi" w:hAnsiTheme="minorHAnsi" w:cstheme="minorHAnsi"/>
          <w:b/>
          <w:sz w:val="20"/>
        </w:rPr>
      </w:pPr>
    </w:p>
    <w:p w14:paraId="0FFA18AE" w14:textId="77777777" w:rsidR="00A63F06" w:rsidRPr="001E5246" w:rsidRDefault="00A63F06" w:rsidP="00A63F06">
      <w:pPr>
        <w:spacing w:before="93" w:line="276" w:lineRule="auto"/>
        <w:ind w:right="158"/>
        <w:jc w:val="both"/>
        <w:rPr>
          <w:rFonts w:asciiTheme="minorHAnsi" w:hAnsiTheme="minorHAnsi" w:cstheme="minorHAnsi"/>
          <w:b/>
          <w:sz w:val="20"/>
        </w:rPr>
      </w:pPr>
      <w:bookmarkStart w:id="333" w:name="Referring_Supervisor:_Name:"/>
      <w:bookmarkStart w:id="334" w:name="Date:"/>
      <w:bookmarkStart w:id="335" w:name="Professional_title:"/>
      <w:bookmarkStart w:id="336" w:name="Email_address:"/>
      <w:bookmarkEnd w:id="333"/>
      <w:bookmarkEnd w:id="334"/>
      <w:bookmarkEnd w:id="335"/>
      <w:bookmarkEnd w:id="336"/>
      <w:r w:rsidRPr="001E5246">
        <w:rPr>
          <w:rFonts w:asciiTheme="minorHAnsi" w:hAnsiTheme="minorHAnsi" w:cstheme="minorHAnsi"/>
          <w:b/>
          <w:sz w:val="20"/>
        </w:rPr>
        <w:t>I confirm that this trainee understands that the purpose of this referral is to obtain objecti</w:t>
      </w:r>
      <w:bookmarkStart w:id="337" w:name="I_confirm_that_this_student_understands_"/>
      <w:bookmarkEnd w:id="337"/>
      <w:r w:rsidRPr="001E5246">
        <w:rPr>
          <w:rFonts w:asciiTheme="minorHAnsi" w:hAnsiTheme="minorHAnsi" w:cstheme="minorHAnsi"/>
          <w:b/>
          <w:sz w:val="20"/>
        </w:rPr>
        <w:t>ve, independent medical advice to assist with a decision about fitness to train and practise, and has given explicit, informed consent for the referral, the consultation and for a report to be sent to the referring supervisor based on the</w:t>
      </w:r>
      <w:r w:rsidRPr="001E5246">
        <w:rPr>
          <w:rFonts w:asciiTheme="minorHAnsi" w:hAnsiTheme="minorHAnsi" w:cstheme="minorHAnsi"/>
          <w:b/>
          <w:spacing w:val="-35"/>
          <w:sz w:val="20"/>
        </w:rPr>
        <w:t xml:space="preserve"> </w:t>
      </w:r>
      <w:r w:rsidRPr="001E5246">
        <w:rPr>
          <w:rFonts w:asciiTheme="minorHAnsi" w:hAnsiTheme="minorHAnsi" w:cstheme="minorHAnsi"/>
          <w:b/>
          <w:sz w:val="20"/>
        </w:rPr>
        <w:t>consultation.</w:t>
      </w:r>
    </w:p>
    <w:p w14:paraId="089184D6" w14:textId="77777777" w:rsidR="00A63F06" w:rsidRPr="001E5246" w:rsidRDefault="00A63F06" w:rsidP="00A63F06">
      <w:pPr>
        <w:pStyle w:val="BodyText"/>
        <w:rPr>
          <w:rFonts w:asciiTheme="minorHAnsi" w:hAnsiTheme="minorHAnsi" w:cstheme="minorHAnsi"/>
          <w:b/>
        </w:rPr>
      </w:pPr>
    </w:p>
    <w:p w14:paraId="51A1AD01" w14:textId="77777777" w:rsidR="00A63F06" w:rsidRPr="001E5246" w:rsidRDefault="00A63F06" w:rsidP="00A63F06">
      <w:pPr>
        <w:pStyle w:val="BodyText"/>
        <w:rPr>
          <w:rFonts w:asciiTheme="minorHAnsi" w:hAnsiTheme="minorHAnsi" w:cstheme="minorHAnsi"/>
          <w:b/>
        </w:rPr>
      </w:pPr>
    </w:p>
    <w:p w14:paraId="4276E019" w14:textId="77777777" w:rsidR="00A63F06" w:rsidRPr="001E5246" w:rsidRDefault="00A63F06" w:rsidP="00A63F06">
      <w:pPr>
        <w:spacing w:before="161"/>
        <w:ind w:left="159"/>
        <w:jc w:val="both"/>
        <w:rPr>
          <w:rFonts w:asciiTheme="minorHAnsi" w:hAnsiTheme="minorHAnsi" w:cstheme="minorHAnsi"/>
          <w:sz w:val="20"/>
        </w:rPr>
      </w:pPr>
      <w:r w:rsidRPr="001E5246">
        <w:rPr>
          <w:rFonts w:asciiTheme="minorHAnsi" w:hAnsiTheme="minorHAnsi" w:cstheme="minorHAnsi"/>
          <w:sz w:val="20"/>
        </w:rPr>
        <w:t xml:space="preserve">Referring Course Director:   </w:t>
      </w:r>
      <w:r w:rsidRPr="001E5246">
        <w:rPr>
          <w:rFonts w:asciiTheme="minorHAnsi" w:hAnsiTheme="minorHAnsi" w:cstheme="minorHAnsi"/>
          <w:sz w:val="20"/>
        </w:rPr>
        <w:tab/>
        <w:t>Name:</w:t>
      </w:r>
    </w:p>
    <w:p w14:paraId="657FE5AA" w14:textId="77777777" w:rsidR="00A63F06" w:rsidRPr="001E5246" w:rsidRDefault="00A63F06" w:rsidP="00A63F06">
      <w:pPr>
        <w:pStyle w:val="BodyText"/>
        <w:spacing w:before="3"/>
        <w:rPr>
          <w:rFonts w:asciiTheme="minorHAnsi" w:hAnsiTheme="minorHAnsi" w:cstheme="minorHAnsi"/>
        </w:rPr>
      </w:pPr>
    </w:p>
    <w:p w14:paraId="769A88A4" w14:textId="77777777" w:rsidR="00A63F06" w:rsidRPr="001E5246" w:rsidRDefault="00A63F06" w:rsidP="00A63F06">
      <w:pPr>
        <w:ind w:left="2319" w:right="5503" w:firstLine="561"/>
        <w:rPr>
          <w:rFonts w:asciiTheme="minorHAnsi" w:hAnsiTheme="minorHAnsi" w:cstheme="minorHAnsi"/>
          <w:sz w:val="20"/>
        </w:rPr>
      </w:pPr>
      <w:r w:rsidRPr="001E5246">
        <w:rPr>
          <w:rFonts w:asciiTheme="minorHAnsi" w:hAnsiTheme="minorHAnsi" w:cstheme="minorHAnsi"/>
          <w:sz w:val="20"/>
        </w:rPr>
        <w:t>Date:</w:t>
      </w:r>
    </w:p>
    <w:p w14:paraId="2178EC46" w14:textId="77777777" w:rsidR="00A63F06" w:rsidRPr="001E5246" w:rsidRDefault="00A63F06" w:rsidP="00A63F06">
      <w:pPr>
        <w:pStyle w:val="BodyText"/>
        <w:spacing w:before="5"/>
        <w:rPr>
          <w:rFonts w:asciiTheme="minorHAnsi" w:hAnsiTheme="minorHAnsi" w:cstheme="minorHAnsi"/>
        </w:rPr>
      </w:pPr>
    </w:p>
    <w:p w14:paraId="370CF419" w14:textId="77777777" w:rsidR="00A63F06" w:rsidRPr="001E5246" w:rsidRDefault="00A63F06" w:rsidP="00A63F06">
      <w:pPr>
        <w:ind w:left="2319" w:right="3254" w:firstLine="561"/>
        <w:rPr>
          <w:rFonts w:asciiTheme="minorHAnsi" w:hAnsiTheme="minorHAnsi" w:cstheme="minorHAnsi"/>
          <w:sz w:val="20"/>
        </w:rPr>
      </w:pPr>
      <w:r w:rsidRPr="001E5246">
        <w:rPr>
          <w:rFonts w:asciiTheme="minorHAnsi" w:hAnsiTheme="minorHAnsi" w:cstheme="minorHAnsi"/>
          <w:sz w:val="20"/>
        </w:rPr>
        <w:t>Professional title:</w:t>
      </w:r>
    </w:p>
    <w:p w14:paraId="06FD458B" w14:textId="77777777" w:rsidR="00A63F06" w:rsidRPr="001E5246" w:rsidRDefault="00A63F06" w:rsidP="00A63F06">
      <w:pPr>
        <w:pStyle w:val="BodyText"/>
        <w:spacing w:before="2"/>
        <w:rPr>
          <w:rFonts w:asciiTheme="minorHAnsi" w:hAnsiTheme="minorHAnsi" w:cstheme="minorHAnsi"/>
        </w:rPr>
      </w:pPr>
    </w:p>
    <w:p w14:paraId="3D618C89" w14:textId="77777777" w:rsidR="00A63F06" w:rsidRPr="001E5246" w:rsidRDefault="00A63F06" w:rsidP="00A63F06">
      <w:pPr>
        <w:ind w:left="2319" w:right="1270" w:firstLine="561"/>
        <w:rPr>
          <w:rFonts w:asciiTheme="minorHAnsi" w:hAnsiTheme="minorHAnsi" w:cstheme="minorHAnsi"/>
          <w:sz w:val="20"/>
        </w:rPr>
      </w:pPr>
      <w:r w:rsidRPr="001E5246">
        <w:rPr>
          <w:rFonts w:asciiTheme="minorHAnsi" w:hAnsiTheme="minorHAnsi" w:cstheme="minorHAnsi"/>
          <w:sz w:val="20"/>
        </w:rPr>
        <w:t>Email address:</w:t>
      </w:r>
    </w:p>
    <w:p w14:paraId="6656BECD" w14:textId="77777777" w:rsidR="00A63F06" w:rsidRPr="001E5246" w:rsidRDefault="00A63F06" w:rsidP="00A63F06">
      <w:pPr>
        <w:jc w:val="both"/>
        <w:rPr>
          <w:rFonts w:asciiTheme="minorHAnsi" w:hAnsiTheme="minorHAnsi" w:cstheme="minorHAnsi"/>
          <w:sz w:val="20"/>
        </w:rPr>
        <w:sectPr w:rsidR="00A63F06" w:rsidRPr="001E5246" w:rsidSect="004B21F4">
          <w:pgSz w:w="11910" w:h="16840"/>
          <w:pgMar w:top="1580" w:right="1280" w:bottom="1720" w:left="1280" w:header="0" w:footer="1182" w:gutter="0"/>
          <w:cols w:space="720"/>
        </w:sectPr>
      </w:pPr>
    </w:p>
    <w:p w14:paraId="28E2B9BB" w14:textId="77777777" w:rsidR="00A63F06" w:rsidRPr="001E5246" w:rsidRDefault="00A63F06" w:rsidP="00A63F06">
      <w:pPr>
        <w:spacing w:before="79"/>
        <w:ind w:left="220"/>
        <w:jc w:val="center"/>
        <w:rPr>
          <w:rFonts w:asciiTheme="minorHAnsi" w:hAnsiTheme="minorHAnsi" w:cstheme="minorHAnsi"/>
          <w:b/>
          <w:sz w:val="24"/>
        </w:rPr>
      </w:pPr>
      <w:bookmarkStart w:id="338" w:name="Details_of_Sickness_Absence_Record"/>
      <w:bookmarkEnd w:id="338"/>
      <w:r w:rsidRPr="001E5246">
        <w:rPr>
          <w:rFonts w:asciiTheme="minorHAnsi" w:hAnsiTheme="minorHAnsi" w:cstheme="minorHAnsi"/>
          <w:b/>
          <w:sz w:val="24"/>
        </w:rPr>
        <w:lastRenderedPageBreak/>
        <w:t>Details of Sickness Absence Record</w:t>
      </w:r>
    </w:p>
    <w:p w14:paraId="1CFC0D0F" w14:textId="77777777" w:rsidR="00A63F06" w:rsidRPr="001E5246" w:rsidRDefault="00A63F06" w:rsidP="00A63F06">
      <w:pPr>
        <w:pStyle w:val="BodyText"/>
        <w:rPr>
          <w:rFonts w:asciiTheme="minorHAnsi" w:hAnsiTheme="minorHAnsi" w:cstheme="minorHAnsi"/>
          <w:b/>
        </w:rPr>
      </w:pPr>
    </w:p>
    <w:p w14:paraId="17864758" w14:textId="77777777" w:rsidR="00A63F06" w:rsidRPr="001E5246" w:rsidRDefault="00A63F06" w:rsidP="00A63F06">
      <w:pPr>
        <w:pStyle w:val="BodyText"/>
        <w:spacing w:before="6"/>
        <w:rPr>
          <w:rFonts w:asciiTheme="minorHAnsi" w:hAnsiTheme="minorHAnsi" w:cstheme="minorHAnsi"/>
          <w:b/>
          <w:sz w:val="21"/>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6"/>
        <w:gridCol w:w="1558"/>
        <w:gridCol w:w="2065"/>
        <w:gridCol w:w="4315"/>
      </w:tblGrid>
      <w:tr w:rsidR="00A63F06" w:rsidRPr="001E5246" w14:paraId="231CC464" w14:textId="77777777" w:rsidTr="00BC06FE">
        <w:trPr>
          <w:trHeight w:val="720"/>
        </w:trPr>
        <w:tc>
          <w:tcPr>
            <w:tcW w:w="1526" w:type="dxa"/>
            <w:shd w:val="clear" w:color="auto" w:fill="A6A6A6" w:themeFill="background1" w:themeFillShade="A6"/>
            <w:vAlign w:val="center"/>
          </w:tcPr>
          <w:p w14:paraId="156BACF3" w14:textId="77777777" w:rsidR="00A63F06" w:rsidRPr="001E5246" w:rsidRDefault="00A63F06" w:rsidP="00BC06FE">
            <w:pPr>
              <w:pStyle w:val="TableParagraph"/>
              <w:spacing w:line="229" w:lineRule="exact"/>
              <w:ind w:left="100"/>
              <w:jc w:val="center"/>
              <w:rPr>
                <w:rFonts w:asciiTheme="minorHAnsi" w:hAnsiTheme="minorHAnsi" w:cstheme="minorHAnsi"/>
                <w:b/>
                <w:i/>
                <w:sz w:val="20"/>
              </w:rPr>
            </w:pPr>
            <w:r w:rsidRPr="001E5246">
              <w:rPr>
                <w:rFonts w:asciiTheme="minorHAnsi" w:hAnsiTheme="minorHAnsi" w:cstheme="minorHAnsi"/>
                <w:b/>
                <w:i/>
                <w:sz w:val="20"/>
              </w:rPr>
              <w:t>From</w:t>
            </w:r>
          </w:p>
        </w:tc>
        <w:tc>
          <w:tcPr>
            <w:tcW w:w="1558" w:type="dxa"/>
            <w:shd w:val="clear" w:color="auto" w:fill="A6A6A6" w:themeFill="background1" w:themeFillShade="A6"/>
            <w:vAlign w:val="center"/>
          </w:tcPr>
          <w:p w14:paraId="5ED69FAC" w14:textId="77777777" w:rsidR="00A63F06" w:rsidRPr="001E5246" w:rsidRDefault="00A63F06" w:rsidP="00BC06FE">
            <w:pPr>
              <w:pStyle w:val="TableParagraph"/>
              <w:spacing w:line="229" w:lineRule="exact"/>
              <w:ind w:left="100"/>
              <w:jc w:val="center"/>
              <w:rPr>
                <w:rFonts w:asciiTheme="minorHAnsi" w:hAnsiTheme="minorHAnsi" w:cstheme="minorHAnsi"/>
                <w:b/>
                <w:i/>
                <w:sz w:val="20"/>
              </w:rPr>
            </w:pPr>
            <w:r w:rsidRPr="001E5246">
              <w:rPr>
                <w:rFonts w:asciiTheme="minorHAnsi" w:hAnsiTheme="minorHAnsi" w:cstheme="minorHAnsi"/>
                <w:b/>
                <w:i/>
                <w:sz w:val="20"/>
              </w:rPr>
              <w:t>To</w:t>
            </w:r>
          </w:p>
        </w:tc>
        <w:tc>
          <w:tcPr>
            <w:tcW w:w="2065" w:type="dxa"/>
            <w:shd w:val="clear" w:color="auto" w:fill="A6A6A6" w:themeFill="background1" w:themeFillShade="A6"/>
            <w:vAlign w:val="center"/>
          </w:tcPr>
          <w:p w14:paraId="6AB86891" w14:textId="77777777" w:rsidR="00A63F06" w:rsidRPr="001E5246" w:rsidRDefault="00A63F06" w:rsidP="00BC06FE">
            <w:pPr>
              <w:pStyle w:val="TableParagraph"/>
              <w:spacing w:line="276" w:lineRule="auto"/>
              <w:ind w:firstLine="28"/>
              <w:jc w:val="center"/>
              <w:rPr>
                <w:rFonts w:asciiTheme="minorHAnsi" w:hAnsiTheme="minorHAnsi" w:cstheme="minorHAnsi"/>
                <w:b/>
                <w:i/>
                <w:sz w:val="20"/>
              </w:rPr>
            </w:pPr>
            <w:r w:rsidRPr="001E5246">
              <w:rPr>
                <w:rFonts w:asciiTheme="minorHAnsi" w:hAnsiTheme="minorHAnsi" w:cstheme="minorHAnsi"/>
                <w:b/>
                <w:i/>
                <w:sz w:val="20"/>
              </w:rPr>
              <w:t>Total training period absent</w:t>
            </w:r>
          </w:p>
        </w:tc>
        <w:tc>
          <w:tcPr>
            <w:tcW w:w="4315" w:type="dxa"/>
            <w:shd w:val="clear" w:color="auto" w:fill="A6A6A6" w:themeFill="background1" w:themeFillShade="A6"/>
            <w:vAlign w:val="center"/>
          </w:tcPr>
          <w:p w14:paraId="3F906FC6" w14:textId="77777777" w:rsidR="00A63F06" w:rsidRPr="001E5246" w:rsidRDefault="00A63F06" w:rsidP="00BC06FE">
            <w:pPr>
              <w:pStyle w:val="TableParagraph"/>
              <w:spacing w:line="229" w:lineRule="exact"/>
              <w:jc w:val="center"/>
              <w:rPr>
                <w:rFonts w:asciiTheme="minorHAnsi" w:hAnsiTheme="minorHAnsi" w:cstheme="minorHAnsi"/>
                <w:b/>
                <w:i/>
                <w:sz w:val="20"/>
              </w:rPr>
            </w:pPr>
            <w:r w:rsidRPr="001E5246">
              <w:rPr>
                <w:rFonts w:asciiTheme="minorHAnsi" w:hAnsiTheme="minorHAnsi" w:cstheme="minorHAnsi"/>
                <w:b/>
                <w:i/>
                <w:sz w:val="20"/>
              </w:rPr>
              <w:t>Reasons for Absence</w:t>
            </w:r>
          </w:p>
        </w:tc>
      </w:tr>
      <w:tr w:rsidR="00A63F06" w:rsidRPr="001E5246" w14:paraId="7C8038E7" w14:textId="77777777" w:rsidTr="00BC06FE">
        <w:trPr>
          <w:trHeight w:val="460"/>
        </w:trPr>
        <w:tc>
          <w:tcPr>
            <w:tcW w:w="1526" w:type="dxa"/>
          </w:tcPr>
          <w:p w14:paraId="21A6F26B" w14:textId="77777777" w:rsidR="00A63F06" w:rsidRPr="001E5246" w:rsidRDefault="00A63F06" w:rsidP="00BC06FE">
            <w:pPr>
              <w:pStyle w:val="TableParagraph"/>
              <w:rPr>
                <w:rFonts w:asciiTheme="minorHAnsi" w:hAnsiTheme="minorHAnsi" w:cstheme="minorHAnsi"/>
                <w:sz w:val="20"/>
              </w:rPr>
            </w:pPr>
          </w:p>
        </w:tc>
        <w:tc>
          <w:tcPr>
            <w:tcW w:w="1558" w:type="dxa"/>
          </w:tcPr>
          <w:p w14:paraId="1CAEAE4B" w14:textId="77777777" w:rsidR="00A63F06" w:rsidRPr="001E5246" w:rsidRDefault="00A63F06" w:rsidP="00BC06FE">
            <w:pPr>
              <w:pStyle w:val="TableParagraph"/>
              <w:rPr>
                <w:rFonts w:asciiTheme="minorHAnsi" w:hAnsiTheme="minorHAnsi" w:cstheme="minorHAnsi"/>
                <w:sz w:val="20"/>
              </w:rPr>
            </w:pPr>
          </w:p>
        </w:tc>
        <w:tc>
          <w:tcPr>
            <w:tcW w:w="2065" w:type="dxa"/>
          </w:tcPr>
          <w:p w14:paraId="7461284B" w14:textId="77777777" w:rsidR="00A63F06" w:rsidRPr="001E5246" w:rsidRDefault="00A63F06" w:rsidP="00BC06FE">
            <w:pPr>
              <w:pStyle w:val="TableParagraph"/>
              <w:rPr>
                <w:rFonts w:asciiTheme="minorHAnsi" w:hAnsiTheme="minorHAnsi" w:cstheme="minorHAnsi"/>
                <w:sz w:val="20"/>
              </w:rPr>
            </w:pPr>
          </w:p>
        </w:tc>
        <w:tc>
          <w:tcPr>
            <w:tcW w:w="4315" w:type="dxa"/>
          </w:tcPr>
          <w:p w14:paraId="4E53B62A" w14:textId="77777777" w:rsidR="00A63F06" w:rsidRPr="001E5246" w:rsidRDefault="00A63F06" w:rsidP="00BC06FE">
            <w:pPr>
              <w:pStyle w:val="TableParagraph"/>
              <w:rPr>
                <w:rFonts w:asciiTheme="minorHAnsi" w:hAnsiTheme="minorHAnsi" w:cstheme="minorHAnsi"/>
                <w:sz w:val="20"/>
              </w:rPr>
            </w:pPr>
          </w:p>
        </w:tc>
      </w:tr>
      <w:tr w:rsidR="00A63F06" w:rsidRPr="001E5246" w14:paraId="55A38447" w14:textId="77777777" w:rsidTr="00BC06FE">
        <w:trPr>
          <w:trHeight w:val="460"/>
        </w:trPr>
        <w:tc>
          <w:tcPr>
            <w:tcW w:w="1526" w:type="dxa"/>
          </w:tcPr>
          <w:p w14:paraId="5E13F957" w14:textId="77777777" w:rsidR="00A63F06" w:rsidRPr="001E5246" w:rsidRDefault="00A63F06" w:rsidP="00BC06FE">
            <w:pPr>
              <w:pStyle w:val="TableParagraph"/>
              <w:rPr>
                <w:rFonts w:asciiTheme="minorHAnsi" w:hAnsiTheme="minorHAnsi" w:cstheme="minorHAnsi"/>
                <w:sz w:val="20"/>
              </w:rPr>
            </w:pPr>
          </w:p>
        </w:tc>
        <w:tc>
          <w:tcPr>
            <w:tcW w:w="1558" w:type="dxa"/>
          </w:tcPr>
          <w:p w14:paraId="3F516F86" w14:textId="77777777" w:rsidR="00A63F06" w:rsidRPr="001E5246" w:rsidRDefault="00A63F06" w:rsidP="00BC06FE">
            <w:pPr>
              <w:pStyle w:val="TableParagraph"/>
              <w:rPr>
                <w:rFonts w:asciiTheme="minorHAnsi" w:hAnsiTheme="minorHAnsi" w:cstheme="minorHAnsi"/>
                <w:sz w:val="20"/>
              </w:rPr>
            </w:pPr>
          </w:p>
        </w:tc>
        <w:tc>
          <w:tcPr>
            <w:tcW w:w="2065" w:type="dxa"/>
          </w:tcPr>
          <w:p w14:paraId="32303741" w14:textId="77777777" w:rsidR="00A63F06" w:rsidRPr="001E5246" w:rsidRDefault="00A63F06" w:rsidP="00BC06FE">
            <w:pPr>
              <w:pStyle w:val="TableParagraph"/>
              <w:rPr>
                <w:rFonts w:asciiTheme="minorHAnsi" w:hAnsiTheme="minorHAnsi" w:cstheme="minorHAnsi"/>
                <w:sz w:val="20"/>
              </w:rPr>
            </w:pPr>
          </w:p>
        </w:tc>
        <w:tc>
          <w:tcPr>
            <w:tcW w:w="4315" w:type="dxa"/>
          </w:tcPr>
          <w:p w14:paraId="7EC48EB4" w14:textId="77777777" w:rsidR="00A63F06" w:rsidRPr="001E5246" w:rsidRDefault="00A63F06" w:rsidP="00BC06FE">
            <w:pPr>
              <w:pStyle w:val="TableParagraph"/>
              <w:rPr>
                <w:rFonts w:asciiTheme="minorHAnsi" w:hAnsiTheme="minorHAnsi" w:cstheme="minorHAnsi"/>
                <w:sz w:val="20"/>
              </w:rPr>
            </w:pPr>
          </w:p>
        </w:tc>
      </w:tr>
      <w:tr w:rsidR="00A63F06" w:rsidRPr="001E5246" w14:paraId="1CC6E1A2" w14:textId="77777777" w:rsidTr="00BC06FE">
        <w:trPr>
          <w:trHeight w:val="460"/>
        </w:trPr>
        <w:tc>
          <w:tcPr>
            <w:tcW w:w="1526" w:type="dxa"/>
          </w:tcPr>
          <w:p w14:paraId="7D167F6A" w14:textId="77777777" w:rsidR="00A63F06" w:rsidRPr="001E5246" w:rsidRDefault="00A63F06" w:rsidP="00BC06FE">
            <w:pPr>
              <w:pStyle w:val="TableParagraph"/>
              <w:rPr>
                <w:rFonts w:asciiTheme="minorHAnsi" w:hAnsiTheme="minorHAnsi" w:cstheme="minorHAnsi"/>
                <w:sz w:val="20"/>
              </w:rPr>
            </w:pPr>
          </w:p>
        </w:tc>
        <w:tc>
          <w:tcPr>
            <w:tcW w:w="1558" w:type="dxa"/>
          </w:tcPr>
          <w:p w14:paraId="63230DBA" w14:textId="77777777" w:rsidR="00A63F06" w:rsidRPr="001E5246" w:rsidRDefault="00A63F06" w:rsidP="00BC06FE">
            <w:pPr>
              <w:pStyle w:val="TableParagraph"/>
              <w:rPr>
                <w:rFonts w:asciiTheme="minorHAnsi" w:hAnsiTheme="minorHAnsi" w:cstheme="minorHAnsi"/>
                <w:sz w:val="20"/>
              </w:rPr>
            </w:pPr>
          </w:p>
        </w:tc>
        <w:tc>
          <w:tcPr>
            <w:tcW w:w="2065" w:type="dxa"/>
          </w:tcPr>
          <w:p w14:paraId="52D27B1A" w14:textId="77777777" w:rsidR="00A63F06" w:rsidRPr="001E5246" w:rsidRDefault="00A63F06" w:rsidP="00BC06FE">
            <w:pPr>
              <w:pStyle w:val="TableParagraph"/>
              <w:rPr>
                <w:rFonts w:asciiTheme="minorHAnsi" w:hAnsiTheme="minorHAnsi" w:cstheme="minorHAnsi"/>
                <w:sz w:val="20"/>
              </w:rPr>
            </w:pPr>
          </w:p>
        </w:tc>
        <w:tc>
          <w:tcPr>
            <w:tcW w:w="4315" w:type="dxa"/>
          </w:tcPr>
          <w:p w14:paraId="6FC968D0" w14:textId="77777777" w:rsidR="00A63F06" w:rsidRPr="001E5246" w:rsidRDefault="00A63F06" w:rsidP="00BC06FE">
            <w:pPr>
              <w:pStyle w:val="TableParagraph"/>
              <w:rPr>
                <w:rFonts w:asciiTheme="minorHAnsi" w:hAnsiTheme="minorHAnsi" w:cstheme="minorHAnsi"/>
                <w:sz w:val="20"/>
              </w:rPr>
            </w:pPr>
          </w:p>
        </w:tc>
      </w:tr>
      <w:tr w:rsidR="00A63F06" w:rsidRPr="001E5246" w14:paraId="25BD2978" w14:textId="77777777" w:rsidTr="00BC06FE">
        <w:trPr>
          <w:trHeight w:val="460"/>
        </w:trPr>
        <w:tc>
          <w:tcPr>
            <w:tcW w:w="1526" w:type="dxa"/>
          </w:tcPr>
          <w:p w14:paraId="14CAD740" w14:textId="77777777" w:rsidR="00A63F06" w:rsidRPr="001E5246" w:rsidRDefault="00A63F06" w:rsidP="00BC06FE">
            <w:pPr>
              <w:pStyle w:val="TableParagraph"/>
              <w:rPr>
                <w:rFonts w:asciiTheme="minorHAnsi" w:hAnsiTheme="minorHAnsi" w:cstheme="minorHAnsi"/>
                <w:sz w:val="20"/>
              </w:rPr>
            </w:pPr>
          </w:p>
        </w:tc>
        <w:tc>
          <w:tcPr>
            <w:tcW w:w="1558" w:type="dxa"/>
          </w:tcPr>
          <w:p w14:paraId="44B06C18" w14:textId="77777777" w:rsidR="00A63F06" w:rsidRPr="001E5246" w:rsidRDefault="00A63F06" w:rsidP="00BC06FE">
            <w:pPr>
              <w:pStyle w:val="TableParagraph"/>
              <w:rPr>
                <w:rFonts w:asciiTheme="minorHAnsi" w:hAnsiTheme="minorHAnsi" w:cstheme="minorHAnsi"/>
                <w:sz w:val="20"/>
              </w:rPr>
            </w:pPr>
          </w:p>
        </w:tc>
        <w:tc>
          <w:tcPr>
            <w:tcW w:w="2065" w:type="dxa"/>
          </w:tcPr>
          <w:p w14:paraId="3F2FB740" w14:textId="77777777" w:rsidR="00A63F06" w:rsidRPr="001E5246" w:rsidRDefault="00A63F06" w:rsidP="00BC06FE">
            <w:pPr>
              <w:pStyle w:val="TableParagraph"/>
              <w:rPr>
                <w:rFonts w:asciiTheme="minorHAnsi" w:hAnsiTheme="minorHAnsi" w:cstheme="minorHAnsi"/>
                <w:sz w:val="20"/>
              </w:rPr>
            </w:pPr>
          </w:p>
        </w:tc>
        <w:tc>
          <w:tcPr>
            <w:tcW w:w="4315" w:type="dxa"/>
          </w:tcPr>
          <w:p w14:paraId="2495E69F" w14:textId="77777777" w:rsidR="00A63F06" w:rsidRPr="001E5246" w:rsidRDefault="00A63F06" w:rsidP="00BC06FE">
            <w:pPr>
              <w:pStyle w:val="TableParagraph"/>
              <w:rPr>
                <w:rFonts w:asciiTheme="minorHAnsi" w:hAnsiTheme="minorHAnsi" w:cstheme="minorHAnsi"/>
                <w:sz w:val="20"/>
              </w:rPr>
            </w:pPr>
          </w:p>
        </w:tc>
      </w:tr>
      <w:tr w:rsidR="00A63F06" w:rsidRPr="001E5246" w14:paraId="7151FB37" w14:textId="77777777" w:rsidTr="00BC06FE">
        <w:trPr>
          <w:trHeight w:val="460"/>
        </w:trPr>
        <w:tc>
          <w:tcPr>
            <w:tcW w:w="1526" w:type="dxa"/>
          </w:tcPr>
          <w:p w14:paraId="64ECB3E9" w14:textId="77777777" w:rsidR="00A63F06" w:rsidRPr="001E5246" w:rsidRDefault="00A63F06" w:rsidP="00BC06FE">
            <w:pPr>
              <w:pStyle w:val="TableParagraph"/>
              <w:rPr>
                <w:rFonts w:asciiTheme="minorHAnsi" w:hAnsiTheme="minorHAnsi" w:cstheme="minorHAnsi"/>
                <w:sz w:val="20"/>
              </w:rPr>
            </w:pPr>
          </w:p>
        </w:tc>
        <w:tc>
          <w:tcPr>
            <w:tcW w:w="1558" w:type="dxa"/>
          </w:tcPr>
          <w:p w14:paraId="67BEF13F" w14:textId="77777777" w:rsidR="00A63F06" w:rsidRPr="001E5246" w:rsidRDefault="00A63F06" w:rsidP="00BC06FE">
            <w:pPr>
              <w:pStyle w:val="TableParagraph"/>
              <w:rPr>
                <w:rFonts w:asciiTheme="minorHAnsi" w:hAnsiTheme="minorHAnsi" w:cstheme="minorHAnsi"/>
                <w:sz w:val="20"/>
              </w:rPr>
            </w:pPr>
          </w:p>
        </w:tc>
        <w:tc>
          <w:tcPr>
            <w:tcW w:w="2065" w:type="dxa"/>
          </w:tcPr>
          <w:p w14:paraId="2339E48A" w14:textId="77777777" w:rsidR="00A63F06" w:rsidRPr="001E5246" w:rsidRDefault="00A63F06" w:rsidP="00BC06FE">
            <w:pPr>
              <w:pStyle w:val="TableParagraph"/>
              <w:rPr>
                <w:rFonts w:asciiTheme="minorHAnsi" w:hAnsiTheme="minorHAnsi" w:cstheme="minorHAnsi"/>
                <w:sz w:val="20"/>
              </w:rPr>
            </w:pPr>
          </w:p>
        </w:tc>
        <w:tc>
          <w:tcPr>
            <w:tcW w:w="4315" w:type="dxa"/>
          </w:tcPr>
          <w:p w14:paraId="7F015620" w14:textId="77777777" w:rsidR="00A63F06" w:rsidRPr="001E5246" w:rsidRDefault="00A63F06" w:rsidP="00BC06FE">
            <w:pPr>
              <w:pStyle w:val="TableParagraph"/>
              <w:rPr>
                <w:rFonts w:asciiTheme="minorHAnsi" w:hAnsiTheme="minorHAnsi" w:cstheme="minorHAnsi"/>
                <w:sz w:val="20"/>
              </w:rPr>
            </w:pPr>
          </w:p>
        </w:tc>
      </w:tr>
      <w:tr w:rsidR="00A63F06" w:rsidRPr="001E5246" w14:paraId="534C819B" w14:textId="77777777" w:rsidTr="00BC06FE">
        <w:trPr>
          <w:trHeight w:val="460"/>
        </w:trPr>
        <w:tc>
          <w:tcPr>
            <w:tcW w:w="1526" w:type="dxa"/>
          </w:tcPr>
          <w:p w14:paraId="711F54E7" w14:textId="77777777" w:rsidR="00A63F06" w:rsidRPr="001E5246" w:rsidRDefault="00A63F06" w:rsidP="00BC06FE">
            <w:pPr>
              <w:pStyle w:val="TableParagraph"/>
              <w:rPr>
                <w:rFonts w:asciiTheme="minorHAnsi" w:hAnsiTheme="minorHAnsi" w:cstheme="minorHAnsi"/>
                <w:sz w:val="20"/>
              </w:rPr>
            </w:pPr>
          </w:p>
        </w:tc>
        <w:tc>
          <w:tcPr>
            <w:tcW w:w="1558" w:type="dxa"/>
          </w:tcPr>
          <w:p w14:paraId="5A091FB9" w14:textId="77777777" w:rsidR="00A63F06" w:rsidRPr="001E5246" w:rsidRDefault="00A63F06" w:rsidP="00BC06FE">
            <w:pPr>
              <w:pStyle w:val="TableParagraph"/>
              <w:rPr>
                <w:rFonts w:asciiTheme="minorHAnsi" w:hAnsiTheme="minorHAnsi" w:cstheme="minorHAnsi"/>
                <w:sz w:val="20"/>
              </w:rPr>
            </w:pPr>
          </w:p>
        </w:tc>
        <w:tc>
          <w:tcPr>
            <w:tcW w:w="2065" w:type="dxa"/>
          </w:tcPr>
          <w:p w14:paraId="2B12D526" w14:textId="77777777" w:rsidR="00A63F06" w:rsidRPr="001E5246" w:rsidRDefault="00A63F06" w:rsidP="00BC06FE">
            <w:pPr>
              <w:pStyle w:val="TableParagraph"/>
              <w:rPr>
                <w:rFonts w:asciiTheme="minorHAnsi" w:hAnsiTheme="minorHAnsi" w:cstheme="minorHAnsi"/>
                <w:sz w:val="20"/>
              </w:rPr>
            </w:pPr>
          </w:p>
        </w:tc>
        <w:tc>
          <w:tcPr>
            <w:tcW w:w="4315" w:type="dxa"/>
          </w:tcPr>
          <w:p w14:paraId="0C87DD96" w14:textId="77777777" w:rsidR="00A63F06" w:rsidRPr="001E5246" w:rsidRDefault="00A63F06" w:rsidP="00BC06FE">
            <w:pPr>
              <w:pStyle w:val="TableParagraph"/>
              <w:rPr>
                <w:rFonts w:asciiTheme="minorHAnsi" w:hAnsiTheme="minorHAnsi" w:cstheme="minorHAnsi"/>
                <w:sz w:val="20"/>
              </w:rPr>
            </w:pPr>
          </w:p>
        </w:tc>
      </w:tr>
      <w:tr w:rsidR="00A63F06" w:rsidRPr="001E5246" w14:paraId="1FD3150E" w14:textId="77777777" w:rsidTr="00BC06FE">
        <w:trPr>
          <w:trHeight w:val="460"/>
        </w:trPr>
        <w:tc>
          <w:tcPr>
            <w:tcW w:w="1526" w:type="dxa"/>
          </w:tcPr>
          <w:p w14:paraId="39150767" w14:textId="77777777" w:rsidR="00A63F06" w:rsidRPr="001E5246" w:rsidRDefault="00A63F06" w:rsidP="00BC06FE">
            <w:pPr>
              <w:pStyle w:val="TableParagraph"/>
              <w:rPr>
                <w:rFonts w:asciiTheme="minorHAnsi" w:hAnsiTheme="minorHAnsi" w:cstheme="minorHAnsi"/>
                <w:sz w:val="20"/>
              </w:rPr>
            </w:pPr>
          </w:p>
        </w:tc>
        <w:tc>
          <w:tcPr>
            <w:tcW w:w="1558" w:type="dxa"/>
          </w:tcPr>
          <w:p w14:paraId="76C9CA10" w14:textId="77777777" w:rsidR="00A63F06" w:rsidRPr="001E5246" w:rsidRDefault="00A63F06" w:rsidP="00BC06FE">
            <w:pPr>
              <w:pStyle w:val="TableParagraph"/>
              <w:rPr>
                <w:rFonts w:asciiTheme="minorHAnsi" w:hAnsiTheme="minorHAnsi" w:cstheme="minorHAnsi"/>
                <w:sz w:val="20"/>
              </w:rPr>
            </w:pPr>
          </w:p>
        </w:tc>
        <w:tc>
          <w:tcPr>
            <w:tcW w:w="2065" w:type="dxa"/>
          </w:tcPr>
          <w:p w14:paraId="3659CB3D" w14:textId="77777777" w:rsidR="00A63F06" w:rsidRPr="001E5246" w:rsidRDefault="00A63F06" w:rsidP="00BC06FE">
            <w:pPr>
              <w:pStyle w:val="TableParagraph"/>
              <w:rPr>
                <w:rFonts w:asciiTheme="minorHAnsi" w:hAnsiTheme="minorHAnsi" w:cstheme="minorHAnsi"/>
                <w:sz w:val="20"/>
              </w:rPr>
            </w:pPr>
          </w:p>
        </w:tc>
        <w:tc>
          <w:tcPr>
            <w:tcW w:w="4315" w:type="dxa"/>
          </w:tcPr>
          <w:p w14:paraId="2DD6ADB7" w14:textId="77777777" w:rsidR="00A63F06" w:rsidRPr="001E5246" w:rsidRDefault="00A63F06" w:rsidP="00BC06FE">
            <w:pPr>
              <w:pStyle w:val="TableParagraph"/>
              <w:rPr>
                <w:rFonts w:asciiTheme="minorHAnsi" w:hAnsiTheme="minorHAnsi" w:cstheme="minorHAnsi"/>
                <w:sz w:val="20"/>
              </w:rPr>
            </w:pPr>
          </w:p>
        </w:tc>
      </w:tr>
      <w:tr w:rsidR="00A63F06" w:rsidRPr="001E5246" w14:paraId="3BD25DBD" w14:textId="77777777" w:rsidTr="00BC06FE">
        <w:trPr>
          <w:trHeight w:val="460"/>
        </w:trPr>
        <w:tc>
          <w:tcPr>
            <w:tcW w:w="1526" w:type="dxa"/>
          </w:tcPr>
          <w:p w14:paraId="7FDB902D" w14:textId="77777777" w:rsidR="00A63F06" w:rsidRPr="001E5246" w:rsidRDefault="00A63F06" w:rsidP="00BC06FE">
            <w:pPr>
              <w:pStyle w:val="TableParagraph"/>
              <w:rPr>
                <w:rFonts w:asciiTheme="minorHAnsi" w:hAnsiTheme="minorHAnsi" w:cstheme="minorHAnsi"/>
                <w:sz w:val="20"/>
              </w:rPr>
            </w:pPr>
          </w:p>
        </w:tc>
        <w:tc>
          <w:tcPr>
            <w:tcW w:w="1558" w:type="dxa"/>
          </w:tcPr>
          <w:p w14:paraId="2537033D" w14:textId="77777777" w:rsidR="00A63F06" w:rsidRPr="001E5246" w:rsidRDefault="00A63F06" w:rsidP="00BC06FE">
            <w:pPr>
              <w:pStyle w:val="TableParagraph"/>
              <w:rPr>
                <w:rFonts w:asciiTheme="minorHAnsi" w:hAnsiTheme="minorHAnsi" w:cstheme="minorHAnsi"/>
                <w:sz w:val="20"/>
              </w:rPr>
            </w:pPr>
          </w:p>
        </w:tc>
        <w:tc>
          <w:tcPr>
            <w:tcW w:w="2065" w:type="dxa"/>
          </w:tcPr>
          <w:p w14:paraId="4A83FC6C" w14:textId="77777777" w:rsidR="00A63F06" w:rsidRPr="001E5246" w:rsidRDefault="00A63F06" w:rsidP="00BC06FE">
            <w:pPr>
              <w:pStyle w:val="TableParagraph"/>
              <w:rPr>
                <w:rFonts w:asciiTheme="minorHAnsi" w:hAnsiTheme="minorHAnsi" w:cstheme="minorHAnsi"/>
                <w:sz w:val="20"/>
              </w:rPr>
            </w:pPr>
          </w:p>
        </w:tc>
        <w:tc>
          <w:tcPr>
            <w:tcW w:w="4315" w:type="dxa"/>
          </w:tcPr>
          <w:p w14:paraId="44779D17" w14:textId="77777777" w:rsidR="00A63F06" w:rsidRPr="001E5246" w:rsidRDefault="00A63F06" w:rsidP="00BC06FE">
            <w:pPr>
              <w:pStyle w:val="TableParagraph"/>
              <w:rPr>
                <w:rFonts w:asciiTheme="minorHAnsi" w:hAnsiTheme="minorHAnsi" w:cstheme="minorHAnsi"/>
                <w:sz w:val="20"/>
              </w:rPr>
            </w:pPr>
          </w:p>
        </w:tc>
      </w:tr>
      <w:tr w:rsidR="00A63F06" w:rsidRPr="001E5246" w14:paraId="0D2B57A2" w14:textId="77777777" w:rsidTr="00BC06FE">
        <w:trPr>
          <w:trHeight w:val="460"/>
        </w:trPr>
        <w:tc>
          <w:tcPr>
            <w:tcW w:w="1526" w:type="dxa"/>
          </w:tcPr>
          <w:p w14:paraId="1062E219" w14:textId="77777777" w:rsidR="00A63F06" w:rsidRPr="001E5246" w:rsidRDefault="00A63F06" w:rsidP="00BC06FE">
            <w:pPr>
              <w:pStyle w:val="TableParagraph"/>
              <w:rPr>
                <w:rFonts w:asciiTheme="minorHAnsi" w:hAnsiTheme="minorHAnsi" w:cstheme="minorHAnsi"/>
                <w:sz w:val="20"/>
              </w:rPr>
            </w:pPr>
          </w:p>
        </w:tc>
        <w:tc>
          <w:tcPr>
            <w:tcW w:w="1558" w:type="dxa"/>
          </w:tcPr>
          <w:p w14:paraId="3C8882AB" w14:textId="77777777" w:rsidR="00A63F06" w:rsidRPr="001E5246" w:rsidRDefault="00A63F06" w:rsidP="00BC06FE">
            <w:pPr>
              <w:pStyle w:val="TableParagraph"/>
              <w:rPr>
                <w:rFonts w:asciiTheme="minorHAnsi" w:hAnsiTheme="minorHAnsi" w:cstheme="minorHAnsi"/>
                <w:sz w:val="20"/>
              </w:rPr>
            </w:pPr>
          </w:p>
        </w:tc>
        <w:tc>
          <w:tcPr>
            <w:tcW w:w="2065" w:type="dxa"/>
          </w:tcPr>
          <w:p w14:paraId="5C09ACB1" w14:textId="77777777" w:rsidR="00A63F06" w:rsidRPr="001E5246" w:rsidRDefault="00A63F06" w:rsidP="00BC06FE">
            <w:pPr>
              <w:pStyle w:val="TableParagraph"/>
              <w:rPr>
                <w:rFonts w:asciiTheme="minorHAnsi" w:hAnsiTheme="minorHAnsi" w:cstheme="minorHAnsi"/>
                <w:sz w:val="20"/>
              </w:rPr>
            </w:pPr>
          </w:p>
        </w:tc>
        <w:tc>
          <w:tcPr>
            <w:tcW w:w="4315" w:type="dxa"/>
          </w:tcPr>
          <w:p w14:paraId="7A32E295" w14:textId="77777777" w:rsidR="00A63F06" w:rsidRPr="001E5246" w:rsidRDefault="00A63F06" w:rsidP="00BC06FE">
            <w:pPr>
              <w:pStyle w:val="TableParagraph"/>
              <w:rPr>
                <w:rFonts w:asciiTheme="minorHAnsi" w:hAnsiTheme="minorHAnsi" w:cstheme="minorHAnsi"/>
                <w:sz w:val="20"/>
              </w:rPr>
            </w:pPr>
          </w:p>
        </w:tc>
      </w:tr>
      <w:tr w:rsidR="00A63F06" w:rsidRPr="001E5246" w14:paraId="5554550B" w14:textId="77777777" w:rsidTr="00BC06FE">
        <w:trPr>
          <w:trHeight w:val="460"/>
        </w:trPr>
        <w:tc>
          <w:tcPr>
            <w:tcW w:w="1526" w:type="dxa"/>
          </w:tcPr>
          <w:p w14:paraId="52CD8BBC" w14:textId="77777777" w:rsidR="00A63F06" w:rsidRPr="001E5246" w:rsidRDefault="00A63F06" w:rsidP="00BC06FE">
            <w:pPr>
              <w:pStyle w:val="TableParagraph"/>
              <w:rPr>
                <w:rFonts w:asciiTheme="minorHAnsi" w:hAnsiTheme="minorHAnsi" w:cstheme="minorHAnsi"/>
                <w:sz w:val="20"/>
              </w:rPr>
            </w:pPr>
          </w:p>
        </w:tc>
        <w:tc>
          <w:tcPr>
            <w:tcW w:w="1558" w:type="dxa"/>
          </w:tcPr>
          <w:p w14:paraId="327699BE" w14:textId="77777777" w:rsidR="00A63F06" w:rsidRPr="001E5246" w:rsidRDefault="00A63F06" w:rsidP="00BC06FE">
            <w:pPr>
              <w:pStyle w:val="TableParagraph"/>
              <w:rPr>
                <w:rFonts w:asciiTheme="minorHAnsi" w:hAnsiTheme="minorHAnsi" w:cstheme="minorHAnsi"/>
                <w:sz w:val="20"/>
              </w:rPr>
            </w:pPr>
          </w:p>
        </w:tc>
        <w:tc>
          <w:tcPr>
            <w:tcW w:w="2065" w:type="dxa"/>
          </w:tcPr>
          <w:p w14:paraId="0AF4DDD3" w14:textId="77777777" w:rsidR="00A63F06" w:rsidRPr="001E5246" w:rsidRDefault="00A63F06" w:rsidP="00BC06FE">
            <w:pPr>
              <w:pStyle w:val="TableParagraph"/>
              <w:rPr>
                <w:rFonts w:asciiTheme="minorHAnsi" w:hAnsiTheme="minorHAnsi" w:cstheme="minorHAnsi"/>
                <w:sz w:val="20"/>
              </w:rPr>
            </w:pPr>
          </w:p>
        </w:tc>
        <w:tc>
          <w:tcPr>
            <w:tcW w:w="4315" w:type="dxa"/>
          </w:tcPr>
          <w:p w14:paraId="6EEEAC49" w14:textId="77777777" w:rsidR="00A63F06" w:rsidRPr="001E5246" w:rsidRDefault="00A63F06" w:rsidP="00BC06FE">
            <w:pPr>
              <w:pStyle w:val="TableParagraph"/>
              <w:rPr>
                <w:rFonts w:asciiTheme="minorHAnsi" w:hAnsiTheme="minorHAnsi" w:cstheme="minorHAnsi"/>
                <w:sz w:val="20"/>
              </w:rPr>
            </w:pPr>
          </w:p>
        </w:tc>
      </w:tr>
      <w:tr w:rsidR="00A63F06" w:rsidRPr="001E5246" w14:paraId="6380B935" w14:textId="77777777" w:rsidTr="00BC06FE">
        <w:trPr>
          <w:trHeight w:val="460"/>
        </w:trPr>
        <w:tc>
          <w:tcPr>
            <w:tcW w:w="1526" w:type="dxa"/>
          </w:tcPr>
          <w:p w14:paraId="1F4F6FD3" w14:textId="77777777" w:rsidR="00A63F06" w:rsidRPr="001E5246" w:rsidRDefault="00A63F06" w:rsidP="00BC06FE">
            <w:pPr>
              <w:pStyle w:val="TableParagraph"/>
              <w:rPr>
                <w:rFonts w:asciiTheme="minorHAnsi" w:hAnsiTheme="minorHAnsi" w:cstheme="minorHAnsi"/>
                <w:sz w:val="20"/>
              </w:rPr>
            </w:pPr>
          </w:p>
        </w:tc>
        <w:tc>
          <w:tcPr>
            <w:tcW w:w="1558" w:type="dxa"/>
          </w:tcPr>
          <w:p w14:paraId="4581A98D" w14:textId="77777777" w:rsidR="00A63F06" w:rsidRPr="001E5246" w:rsidRDefault="00A63F06" w:rsidP="00BC06FE">
            <w:pPr>
              <w:pStyle w:val="TableParagraph"/>
              <w:rPr>
                <w:rFonts w:asciiTheme="minorHAnsi" w:hAnsiTheme="minorHAnsi" w:cstheme="minorHAnsi"/>
                <w:sz w:val="20"/>
              </w:rPr>
            </w:pPr>
          </w:p>
        </w:tc>
        <w:tc>
          <w:tcPr>
            <w:tcW w:w="2065" w:type="dxa"/>
          </w:tcPr>
          <w:p w14:paraId="1A524D08" w14:textId="77777777" w:rsidR="00A63F06" w:rsidRPr="001E5246" w:rsidRDefault="00A63F06" w:rsidP="00BC06FE">
            <w:pPr>
              <w:pStyle w:val="TableParagraph"/>
              <w:rPr>
                <w:rFonts w:asciiTheme="minorHAnsi" w:hAnsiTheme="minorHAnsi" w:cstheme="minorHAnsi"/>
                <w:sz w:val="20"/>
              </w:rPr>
            </w:pPr>
          </w:p>
        </w:tc>
        <w:tc>
          <w:tcPr>
            <w:tcW w:w="4315" w:type="dxa"/>
          </w:tcPr>
          <w:p w14:paraId="6261F855" w14:textId="77777777" w:rsidR="00A63F06" w:rsidRPr="001E5246" w:rsidRDefault="00A63F06" w:rsidP="00BC06FE">
            <w:pPr>
              <w:pStyle w:val="TableParagraph"/>
              <w:rPr>
                <w:rFonts w:asciiTheme="minorHAnsi" w:hAnsiTheme="minorHAnsi" w:cstheme="minorHAnsi"/>
                <w:sz w:val="20"/>
              </w:rPr>
            </w:pPr>
          </w:p>
        </w:tc>
      </w:tr>
      <w:tr w:rsidR="00A63F06" w:rsidRPr="001E5246" w14:paraId="0CC96C41" w14:textId="77777777" w:rsidTr="00BC06FE">
        <w:trPr>
          <w:trHeight w:val="460"/>
        </w:trPr>
        <w:tc>
          <w:tcPr>
            <w:tcW w:w="1526" w:type="dxa"/>
          </w:tcPr>
          <w:p w14:paraId="5C4E0869" w14:textId="77777777" w:rsidR="00A63F06" w:rsidRPr="001E5246" w:rsidRDefault="00A63F06" w:rsidP="00BC06FE">
            <w:pPr>
              <w:pStyle w:val="TableParagraph"/>
              <w:rPr>
                <w:rFonts w:asciiTheme="minorHAnsi" w:hAnsiTheme="minorHAnsi" w:cstheme="minorHAnsi"/>
                <w:sz w:val="20"/>
              </w:rPr>
            </w:pPr>
          </w:p>
        </w:tc>
        <w:tc>
          <w:tcPr>
            <w:tcW w:w="1558" w:type="dxa"/>
          </w:tcPr>
          <w:p w14:paraId="38A57C09" w14:textId="77777777" w:rsidR="00A63F06" w:rsidRPr="001E5246" w:rsidRDefault="00A63F06" w:rsidP="00BC06FE">
            <w:pPr>
              <w:pStyle w:val="TableParagraph"/>
              <w:rPr>
                <w:rFonts w:asciiTheme="minorHAnsi" w:hAnsiTheme="minorHAnsi" w:cstheme="minorHAnsi"/>
                <w:sz w:val="20"/>
              </w:rPr>
            </w:pPr>
          </w:p>
        </w:tc>
        <w:tc>
          <w:tcPr>
            <w:tcW w:w="2065" w:type="dxa"/>
          </w:tcPr>
          <w:p w14:paraId="3F944195" w14:textId="77777777" w:rsidR="00A63F06" w:rsidRPr="001E5246" w:rsidRDefault="00A63F06" w:rsidP="00BC06FE">
            <w:pPr>
              <w:pStyle w:val="TableParagraph"/>
              <w:rPr>
                <w:rFonts w:asciiTheme="minorHAnsi" w:hAnsiTheme="minorHAnsi" w:cstheme="minorHAnsi"/>
                <w:sz w:val="20"/>
              </w:rPr>
            </w:pPr>
          </w:p>
        </w:tc>
        <w:tc>
          <w:tcPr>
            <w:tcW w:w="4315" w:type="dxa"/>
          </w:tcPr>
          <w:p w14:paraId="35A4C294" w14:textId="77777777" w:rsidR="00A63F06" w:rsidRPr="001E5246" w:rsidRDefault="00A63F06" w:rsidP="00BC06FE">
            <w:pPr>
              <w:pStyle w:val="TableParagraph"/>
              <w:rPr>
                <w:rFonts w:asciiTheme="minorHAnsi" w:hAnsiTheme="minorHAnsi" w:cstheme="minorHAnsi"/>
                <w:sz w:val="20"/>
              </w:rPr>
            </w:pPr>
          </w:p>
        </w:tc>
      </w:tr>
      <w:tr w:rsidR="00A63F06" w:rsidRPr="001E5246" w14:paraId="07984952" w14:textId="77777777" w:rsidTr="00BC06FE">
        <w:trPr>
          <w:trHeight w:val="460"/>
        </w:trPr>
        <w:tc>
          <w:tcPr>
            <w:tcW w:w="1526" w:type="dxa"/>
          </w:tcPr>
          <w:p w14:paraId="264AADD7" w14:textId="77777777" w:rsidR="00A63F06" w:rsidRPr="001E5246" w:rsidRDefault="00A63F06" w:rsidP="00BC06FE">
            <w:pPr>
              <w:pStyle w:val="TableParagraph"/>
              <w:rPr>
                <w:rFonts w:asciiTheme="minorHAnsi" w:hAnsiTheme="minorHAnsi" w:cstheme="minorHAnsi"/>
                <w:sz w:val="20"/>
              </w:rPr>
            </w:pPr>
          </w:p>
        </w:tc>
        <w:tc>
          <w:tcPr>
            <w:tcW w:w="1558" w:type="dxa"/>
          </w:tcPr>
          <w:p w14:paraId="19FBDBBD" w14:textId="77777777" w:rsidR="00A63F06" w:rsidRPr="001E5246" w:rsidRDefault="00A63F06" w:rsidP="00BC06FE">
            <w:pPr>
              <w:pStyle w:val="TableParagraph"/>
              <w:rPr>
                <w:rFonts w:asciiTheme="minorHAnsi" w:hAnsiTheme="minorHAnsi" w:cstheme="minorHAnsi"/>
                <w:sz w:val="20"/>
              </w:rPr>
            </w:pPr>
          </w:p>
        </w:tc>
        <w:tc>
          <w:tcPr>
            <w:tcW w:w="2065" w:type="dxa"/>
          </w:tcPr>
          <w:p w14:paraId="6E2991D6" w14:textId="77777777" w:rsidR="00A63F06" w:rsidRPr="001E5246" w:rsidRDefault="00A63F06" w:rsidP="00BC06FE">
            <w:pPr>
              <w:pStyle w:val="TableParagraph"/>
              <w:rPr>
                <w:rFonts w:asciiTheme="minorHAnsi" w:hAnsiTheme="minorHAnsi" w:cstheme="minorHAnsi"/>
                <w:sz w:val="20"/>
              </w:rPr>
            </w:pPr>
          </w:p>
        </w:tc>
        <w:tc>
          <w:tcPr>
            <w:tcW w:w="4315" w:type="dxa"/>
          </w:tcPr>
          <w:p w14:paraId="4BCCB714" w14:textId="77777777" w:rsidR="00A63F06" w:rsidRPr="001E5246" w:rsidRDefault="00A63F06" w:rsidP="00BC06FE">
            <w:pPr>
              <w:pStyle w:val="TableParagraph"/>
              <w:rPr>
                <w:rFonts w:asciiTheme="minorHAnsi" w:hAnsiTheme="minorHAnsi" w:cstheme="minorHAnsi"/>
                <w:sz w:val="20"/>
              </w:rPr>
            </w:pPr>
          </w:p>
        </w:tc>
      </w:tr>
      <w:tr w:rsidR="00A63F06" w:rsidRPr="001E5246" w14:paraId="7D40845D" w14:textId="77777777" w:rsidTr="00BC06FE">
        <w:trPr>
          <w:trHeight w:val="460"/>
        </w:trPr>
        <w:tc>
          <w:tcPr>
            <w:tcW w:w="1526" w:type="dxa"/>
          </w:tcPr>
          <w:p w14:paraId="7841741A" w14:textId="77777777" w:rsidR="00A63F06" w:rsidRPr="001E5246" w:rsidRDefault="00A63F06" w:rsidP="00BC06FE">
            <w:pPr>
              <w:pStyle w:val="TableParagraph"/>
              <w:rPr>
                <w:rFonts w:asciiTheme="minorHAnsi" w:hAnsiTheme="minorHAnsi" w:cstheme="minorHAnsi"/>
                <w:sz w:val="20"/>
              </w:rPr>
            </w:pPr>
          </w:p>
        </w:tc>
        <w:tc>
          <w:tcPr>
            <w:tcW w:w="1558" w:type="dxa"/>
          </w:tcPr>
          <w:p w14:paraId="020FF4D2" w14:textId="77777777" w:rsidR="00A63F06" w:rsidRPr="001E5246" w:rsidRDefault="00A63F06" w:rsidP="00BC06FE">
            <w:pPr>
              <w:pStyle w:val="TableParagraph"/>
              <w:rPr>
                <w:rFonts w:asciiTheme="minorHAnsi" w:hAnsiTheme="minorHAnsi" w:cstheme="minorHAnsi"/>
                <w:sz w:val="20"/>
              </w:rPr>
            </w:pPr>
          </w:p>
        </w:tc>
        <w:tc>
          <w:tcPr>
            <w:tcW w:w="2065" w:type="dxa"/>
          </w:tcPr>
          <w:p w14:paraId="392FDB01" w14:textId="77777777" w:rsidR="00A63F06" w:rsidRPr="001E5246" w:rsidRDefault="00A63F06" w:rsidP="00BC06FE">
            <w:pPr>
              <w:pStyle w:val="TableParagraph"/>
              <w:rPr>
                <w:rFonts w:asciiTheme="minorHAnsi" w:hAnsiTheme="minorHAnsi" w:cstheme="minorHAnsi"/>
                <w:sz w:val="20"/>
              </w:rPr>
            </w:pPr>
          </w:p>
        </w:tc>
        <w:tc>
          <w:tcPr>
            <w:tcW w:w="4315" w:type="dxa"/>
          </w:tcPr>
          <w:p w14:paraId="7BF1907A" w14:textId="77777777" w:rsidR="00A63F06" w:rsidRPr="001E5246" w:rsidRDefault="00A63F06" w:rsidP="00BC06FE">
            <w:pPr>
              <w:pStyle w:val="TableParagraph"/>
              <w:rPr>
                <w:rFonts w:asciiTheme="minorHAnsi" w:hAnsiTheme="minorHAnsi" w:cstheme="minorHAnsi"/>
                <w:sz w:val="20"/>
              </w:rPr>
            </w:pPr>
          </w:p>
        </w:tc>
      </w:tr>
      <w:tr w:rsidR="00A63F06" w:rsidRPr="001E5246" w14:paraId="7059422A" w14:textId="77777777" w:rsidTr="00BC06FE">
        <w:trPr>
          <w:trHeight w:val="460"/>
        </w:trPr>
        <w:tc>
          <w:tcPr>
            <w:tcW w:w="1526" w:type="dxa"/>
          </w:tcPr>
          <w:p w14:paraId="2F22E14B" w14:textId="77777777" w:rsidR="00A63F06" w:rsidRPr="001E5246" w:rsidRDefault="00A63F06" w:rsidP="00BC06FE">
            <w:pPr>
              <w:pStyle w:val="TableParagraph"/>
              <w:rPr>
                <w:rFonts w:asciiTheme="minorHAnsi" w:hAnsiTheme="minorHAnsi" w:cstheme="minorHAnsi"/>
                <w:sz w:val="20"/>
              </w:rPr>
            </w:pPr>
          </w:p>
        </w:tc>
        <w:tc>
          <w:tcPr>
            <w:tcW w:w="1558" w:type="dxa"/>
          </w:tcPr>
          <w:p w14:paraId="6829B74F" w14:textId="77777777" w:rsidR="00A63F06" w:rsidRPr="001E5246" w:rsidRDefault="00A63F06" w:rsidP="00BC06FE">
            <w:pPr>
              <w:pStyle w:val="TableParagraph"/>
              <w:rPr>
                <w:rFonts w:asciiTheme="minorHAnsi" w:hAnsiTheme="minorHAnsi" w:cstheme="minorHAnsi"/>
                <w:sz w:val="20"/>
              </w:rPr>
            </w:pPr>
          </w:p>
        </w:tc>
        <w:tc>
          <w:tcPr>
            <w:tcW w:w="2065" w:type="dxa"/>
          </w:tcPr>
          <w:p w14:paraId="236A5354" w14:textId="77777777" w:rsidR="00A63F06" w:rsidRPr="001E5246" w:rsidRDefault="00A63F06" w:rsidP="00BC06FE">
            <w:pPr>
              <w:pStyle w:val="TableParagraph"/>
              <w:rPr>
                <w:rFonts w:asciiTheme="minorHAnsi" w:hAnsiTheme="minorHAnsi" w:cstheme="minorHAnsi"/>
                <w:sz w:val="20"/>
              </w:rPr>
            </w:pPr>
          </w:p>
        </w:tc>
        <w:tc>
          <w:tcPr>
            <w:tcW w:w="4315" w:type="dxa"/>
          </w:tcPr>
          <w:p w14:paraId="410B7A22" w14:textId="77777777" w:rsidR="00A63F06" w:rsidRPr="001E5246" w:rsidRDefault="00A63F06" w:rsidP="00BC06FE">
            <w:pPr>
              <w:pStyle w:val="TableParagraph"/>
              <w:rPr>
                <w:rFonts w:asciiTheme="minorHAnsi" w:hAnsiTheme="minorHAnsi" w:cstheme="minorHAnsi"/>
                <w:sz w:val="20"/>
              </w:rPr>
            </w:pPr>
          </w:p>
        </w:tc>
      </w:tr>
      <w:tr w:rsidR="00A63F06" w:rsidRPr="001E5246" w14:paraId="18E5542D" w14:textId="77777777" w:rsidTr="00BC06FE">
        <w:trPr>
          <w:trHeight w:val="460"/>
        </w:trPr>
        <w:tc>
          <w:tcPr>
            <w:tcW w:w="1526" w:type="dxa"/>
          </w:tcPr>
          <w:p w14:paraId="2B4C40F7" w14:textId="77777777" w:rsidR="00A63F06" w:rsidRPr="001E5246" w:rsidRDefault="00A63F06" w:rsidP="00BC06FE">
            <w:pPr>
              <w:pStyle w:val="TableParagraph"/>
              <w:rPr>
                <w:rFonts w:asciiTheme="minorHAnsi" w:hAnsiTheme="minorHAnsi" w:cstheme="minorHAnsi"/>
                <w:sz w:val="20"/>
              </w:rPr>
            </w:pPr>
          </w:p>
        </w:tc>
        <w:tc>
          <w:tcPr>
            <w:tcW w:w="1558" w:type="dxa"/>
          </w:tcPr>
          <w:p w14:paraId="27651960" w14:textId="77777777" w:rsidR="00A63F06" w:rsidRPr="001E5246" w:rsidRDefault="00A63F06" w:rsidP="00BC06FE">
            <w:pPr>
              <w:pStyle w:val="TableParagraph"/>
              <w:rPr>
                <w:rFonts w:asciiTheme="minorHAnsi" w:hAnsiTheme="minorHAnsi" w:cstheme="minorHAnsi"/>
                <w:sz w:val="20"/>
              </w:rPr>
            </w:pPr>
          </w:p>
        </w:tc>
        <w:tc>
          <w:tcPr>
            <w:tcW w:w="2065" w:type="dxa"/>
          </w:tcPr>
          <w:p w14:paraId="6C8B42F3" w14:textId="77777777" w:rsidR="00A63F06" w:rsidRPr="001E5246" w:rsidRDefault="00A63F06" w:rsidP="00BC06FE">
            <w:pPr>
              <w:pStyle w:val="TableParagraph"/>
              <w:rPr>
                <w:rFonts w:asciiTheme="minorHAnsi" w:hAnsiTheme="minorHAnsi" w:cstheme="minorHAnsi"/>
                <w:sz w:val="20"/>
              </w:rPr>
            </w:pPr>
          </w:p>
        </w:tc>
        <w:tc>
          <w:tcPr>
            <w:tcW w:w="4315" w:type="dxa"/>
          </w:tcPr>
          <w:p w14:paraId="359464A1" w14:textId="77777777" w:rsidR="00A63F06" w:rsidRPr="001E5246" w:rsidRDefault="00A63F06" w:rsidP="00BC06FE">
            <w:pPr>
              <w:pStyle w:val="TableParagraph"/>
              <w:rPr>
                <w:rFonts w:asciiTheme="minorHAnsi" w:hAnsiTheme="minorHAnsi" w:cstheme="minorHAnsi"/>
                <w:sz w:val="20"/>
              </w:rPr>
            </w:pPr>
          </w:p>
        </w:tc>
      </w:tr>
      <w:tr w:rsidR="00A63F06" w:rsidRPr="001E5246" w14:paraId="6F6B8B8C" w14:textId="77777777" w:rsidTr="00BC06FE">
        <w:trPr>
          <w:trHeight w:val="460"/>
        </w:trPr>
        <w:tc>
          <w:tcPr>
            <w:tcW w:w="1526" w:type="dxa"/>
          </w:tcPr>
          <w:p w14:paraId="30DAF41A" w14:textId="77777777" w:rsidR="00A63F06" w:rsidRPr="001E5246" w:rsidRDefault="00A63F06" w:rsidP="00BC06FE">
            <w:pPr>
              <w:pStyle w:val="TableParagraph"/>
              <w:rPr>
                <w:rFonts w:asciiTheme="minorHAnsi" w:hAnsiTheme="minorHAnsi" w:cstheme="minorHAnsi"/>
                <w:sz w:val="20"/>
              </w:rPr>
            </w:pPr>
          </w:p>
        </w:tc>
        <w:tc>
          <w:tcPr>
            <w:tcW w:w="1558" w:type="dxa"/>
          </w:tcPr>
          <w:p w14:paraId="5AD3544C" w14:textId="77777777" w:rsidR="00A63F06" w:rsidRPr="001E5246" w:rsidRDefault="00A63F06" w:rsidP="00BC06FE">
            <w:pPr>
              <w:pStyle w:val="TableParagraph"/>
              <w:rPr>
                <w:rFonts w:asciiTheme="minorHAnsi" w:hAnsiTheme="minorHAnsi" w:cstheme="minorHAnsi"/>
                <w:sz w:val="20"/>
              </w:rPr>
            </w:pPr>
          </w:p>
        </w:tc>
        <w:tc>
          <w:tcPr>
            <w:tcW w:w="2065" w:type="dxa"/>
          </w:tcPr>
          <w:p w14:paraId="7855D30E" w14:textId="77777777" w:rsidR="00A63F06" w:rsidRPr="001E5246" w:rsidRDefault="00A63F06" w:rsidP="00BC06FE">
            <w:pPr>
              <w:pStyle w:val="TableParagraph"/>
              <w:rPr>
                <w:rFonts w:asciiTheme="minorHAnsi" w:hAnsiTheme="minorHAnsi" w:cstheme="minorHAnsi"/>
                <w:sz w:val="20"/>
              </w:rPr>
            </w:pPr>
          </w:p>
        </w:tc>
        <w:tc>
          <w:tcPr>
            <w:tcW w:w="4315" w:type="dxa"/>
          </w:tcPr>
          <w:p w14:paraId="0F8EAC10" w14:textId="77777777" w:rsidR="00A63F06" w:rsidRPr="001E5246" w:rsidRDefault="00A63F06" w:rsidP="00BC06FE">
            <w:pPr>
              <w:pStyle w:val="TableParagraph"/>
              <w:rPr>
                <w:rFonts w:asciiTheme="minorHAnsi" w:hAnsiTheme="minorHAnsi" w:cstheme="minorHAnsi"/>
                <w:sz w:val="20"/>
              </w:rPr>
            </w:pPr>
          </w:p>
        </w:tc>
      </w:tr>
      <w:tr w:rsidR="00A63F06" w:rsidRPr="001E5246" w14:paraId="03F588AE" w14:textId="77777777" w:rsidTr="00BC06FE">
        <w:trPr>
          <w:trHeight w:val="460"/>
        </w:trPr>
        <w:tc>
          <w:tcPr>
            <w:tcW w:w="1526" w:type="dxa"/>
          </w:tcPr>
          <w:p w14:paraId="0BD55A5F" w14:textId="77777777" w:rsidR="00A63F06" w:rsidRPr="001E5246" w:rsidRDefault="00A63F06" w:rsidP="00BC06FE">
            <w:pPr>
              <w:pStyle w:val="TableParagraph"/>
              <w:rPr>
                <w:rFonts w:asciiTheme="minorHAnsi" w:hAnsiTheme="minorHAnsi" w:cstheme="minorHAnsi"/>
                <w:sz w:val="20"/>
              </w:rPr>
            </w:pPr>
          </w:p>
        </w:tc>
        <w:tc>
          <w:tcPr>
            <w:tcW w:w="1558" w:type="dxa"/>
          </w:tcPr>
          <w:p w14:paraId="12F8A031" w14:textId="77777777" w:rsidR="00A63F06" w:rsidRPr="001E5246" w:rsidRDefault="00A63F06" w:rsidP="00BC06FE">
            <w:pPr>
              <w:pStyle w:val="TableParagraph"/>
              <w:rPr>
                <w:rFonts w:asciiTheme="minorHAnsi" w:hAnsiTheme="minorHAnsi" w:cstheme="minorHAnsi"/>
                <w:sz w:val="20"/>
              </w:rPr>
            </w:pPr>
          </w:p>
        </w:tc>
        <w:tc>
          <w:tcPr>
            <w:tcW w:w="2065" w:type="dxa"/>
          </w:tcPr>
          <w:p w14:paraId="67263BAF" w14:textId="77777777" w:rsidR="00A63F06" w:rsidRPr="001E5246" w:rsidRDefault="00A63F06" w:rsidP="00BC06FE">
            <w:pPr>
              <w:pStyle w:val="TableParagraph"/>
              <w:rPr>
                <w:rFonts w:asciiTheme="minorHAnsi" w:hAnsiTheme="minorHAnsi" w:cstheme="minorHAnsi"/>
                <w:sz w:val="20"/>
              </w:rPr>
            </w:pPr>
          </w:p>
        </w:tc>
        <w:tc>
          <w:tcPr>
            <w:tcW w:w="4315" w:type="dxa"/>
          </w:tcPr>
          <w:p w14:paraId="40CC9825" w14:textId="77777777" w:rsidR="00A63F06" w:rsidRPr="001E5246" w:rsidRDefault="00A63F06" w:rsidP="00BC06FE">
            <w:pPr>
              <w:pStyle w:val="TableParagraph"/>
              <w:rPr>
                <w:rFonts w:asciiTheme="minorHAnsi" w:hAnsiTheme="minorHAnsi" w:cstheme="minorHAnsi"/>
                <w:sz w:val="20"/>
              </w:rPr>
            </w:pPr>
          </w:p>
        </w:tc>
      </w:tr>
      <w:tr w:rsidR="00A63F06" w:rsidRPr="001E5246" w14:paraId="2CE2652C" w14:textId="77777777" w:rsidTr="00BC06FE">
        <w:trPr>
          <w:trHeight w:val="460"/>
        </w:trPr>
        <w:tc>
          <w:tcPr>
            <w:tcW w:w="1526" w:type="dxa"/>
          </w:tcPr>
          <w:p w14:paraId="7D892864" w14:textId="77777777" w:rsidR="00A63F06" w:rsidRPr="001E5246" w:rsidRDefault="00A63F06" w:rsidP="00BC06FE">
            <w:pPr>
              <w:pStyle w:val="TableParagraph"/>
              <w:rPr>
                <w:rFonts w:asciiTheme="minorHAnsi" w:hAnsiTheme="minorHAnsi" w:cstheme="minorHAnsi"/>
                <w:sz w:val="20"/>
              </w:rPr>
            </w:pPr>
          </w:p>
        </w:tc>
        <w:tc>
          <w:tcPr>
            <w:tcW w:w="1558" w:type="dxa"/>
          </w:tcPr>
          <w:p w14:paraId="11DF727A" w14:textId="77777777" w:rsidR="00A63F06" w:rsidRPr="001E5246" w:rsidRDefault="00A63F06" w:rsidP="00BC06FE">
            <w:pPr>
              <w:pStyle w:val="TableParagraph"/>
              <w:rPr>
                <w:rFonts w:asciiTheme="minorHAnsi" w:hAnsiTheme="minorHAnsi" w:cstheme="minorHAnsi"/>
                <w:sz w:val="20"/>
              </w:rPr>
            </w:pPr>
          </w:p>
        </w:tc>
        <w:tc>
          <w:tcPr>
            <w:tcW w:w="2065" w:type="dxa"/>
          </w:tcPr>
          <w:p w14:paraId="44376665" w14:textId="77777777" w:rsidR="00A63F06" w:rsidRPr="001E5246" w:rsidRDefault="00A63F06" w:rsidP="00BC06FE">
            <w:pPr>
              <w:pStyle w:val="TableParagraph"/>
              <w:rPr>
                <w:rFonts w:asciiTheme="minorHAnsi" w:hAnsiTheme="minorHAnsi" w:cstheme="minorHAnsi"/>
                <w:sz w:val="20"/>
              </w:rPr>
            </w:pPr>
          </w:p>
        </w:tc>
        <w:tc>
          <w:tcPr>
            <w:tcW w:w="4315" w:type="dxa"/>
          </w:tcPr>
          <w:p w14:paraId="1C6013C0" w14:textId="77777777" w:rsidR="00A63F06" w:rsidRPr="001E5246" w:rsidRDefault="00A63F06" w:rsidP="00BC06FE">
            <w:pPr>
              <w:pStyle w:val="TableParagraph"/>
              <w:rPr>
                <w:rFonts w:asciiTheme="minorHAnsi" w:hAnsiTheme="minorHAnsi" w:cstheme="minorHAnsi"/>
                <w:sz w:val="20"/>
              </w:rPr>
            </w:pPr>
          </w:p>
        </w:tc>
      </w:tr>
      <w:tr w:rsidR="00A63F06" w:rsidRPr="001E5246" w14:paraId="7562E299" w14:textId="77777777" w:rsidTr="00BC06FE">
        <w:trPr>
          <w:trHeight w:val="460"/>
        </w:trPr>
        <w:tc>
          <w:tcPr>
            <w:tcW w:w="1526" w:type="dxa"/>
          </w:tcPr>
          <w:p w14:paraId="04501A36" w14:textId="77777777" w:rsidR="00A63F06" w:rsidRPr="001E5246" w:rsidRDefault="00A63F06" w:rsidP="00BC06FE">
            <w:pPr>
              <w:pStyle w:val="TableParagraph"/>
              <w:rPr>
                <w:rFonts w:asciiTheme="minorHAnsi" w:hAnsiTheme="minorHAnsi" w:cstheme="minorHAnsi"/>
                <w:sz w:val="20"/>
              </w:rPr>
            </w:pPr>
          </w:p>
        </w:tc>
        <w:tc>
          <w:tcPr>
            <w:tcW w:w="1558" w:type="dxa"/>
          </w:tcPr>
          <w:p w14:paraId="100A3933" w14:textId="77777777" w:rsidR="00A63F06" w:rsidRPr="001E5246" w:rsidRDefault="00A63F06" w:rsidP="00BC06FE">
            <w:pPr>
              <w:pStyle w:val="TableParagraph"/>
              <w:rPr>
                <w:rFonts w:asciiTheme="minorHAnsi" w:hAnsiTheme="minorHAnsi" w:cstheme="minorHAnsi"/>
                <w:sz w:val="20"/>
              </w:rPr>
            </w:pPr>
          </w:p>
        </w:tc>
        <w:tc>
          <w:tcPr>
            <w:tcW w:w="2065" w:type="dxa"/>
          </w:tcPr>
          <w:p w14:paraId="73411A1D" w14:textId="77777777" w:rsidR="00A63F06" w:rsidRPr="001E5246" w:rsidRDefault="00A63F06" w:rsidP="00BC06FE">
            <w:pPr>
              <w:pStyle w:val="TableParagraph"/>
              <w:rPr>
                <w:rFonts w:asciiTheme="minorHAnsi" w:hAnsiTheme="minorHAnsi" w:cstheme="minorHAnsi"/>
                <w:sz w:val="20"/>
              </w:rPr>
            </w:pPr>
          </w:p>
        </w:tc>
        <w:tc>
          <w:tcPr>
            <w:tcW w:w="4315" w:type="dxa"/>
          </w:tcPr>
          <w:p w14:paraId="2393BA68" w14:textId="77777777" w:rsidR="00A63F06" w:rsidRPr="001E5246" w:rsidRDefault="00A63F06" w:rsidP="00BC06FE">
            <w:pPr>
              <w:pStyle w:val="TableParagraph"/>
              <w:rPr>
                <w:rFonts w:asciiTheme="minorHAnsi" w:hAnsiTheme="minorHAnsi" w:cstheme="minorHAnsi"/>
                <w:sz w:val="20"/>
              </w:rPr>
            </w:pPr>
          </w:p>
        </w:tc>
      </w:tr>
      <w:tr w:rsidR="00A63F06" w:rsidRPr="001E5246" w14:paraId="112D6FFB" w14:textId="77777777" w:rsidTr="00BC06FE">
        <w:trPr>
          <w:trHeight w:val="460"/>
        </w:trPr>
        <w:tc>
          <w:tcPr>
            <w:tcW w:w="1526" w:type="dxa"/>
          </w:tcPr>
          <w:p w14:paraId="6D9BF7F9" w14:textId="77777777" w:rsidR="00A63F06" w:rsidRPr="001E5246" w:rsidRDefault="00A63F06" w:rsidP="00BC06FE">
            <w:pPr>
              <w:pStyle w:val="TableParagraph"/>
              <w:rPr>
                <w:rFonts w:asciiTheme="minorHAnsi" w:hAnsiTheme="minorHAnsi" w:cstheme="minorHAnsi"/>
                <w:sz w:val="20"/>
              </w:rPr>
            </w:pPr>
          </w:p>
        </w:tc>
        <w:tc>
          <w:tcPr>
            <w:tcW w:w="1558" w:type="dxa"/>
          </w:tcPr>
          <w:p w14:paraId="1384F6FB" w14:textId="77777777" w:rsidR="00A63F06" w:rsidRPr="001E5246" w:rsidRDefault="00A63F06" w:rsidP="00BC06FE">
            <w:pPr>
              <w:pStyle w:val="TableParagraph"/>
              <w:rPr>
                <w:rFonts w:asciiTheme="minorHAnsi" w:hAnsiTheme="minorHAnsi" w:cstheme="minorHAnsi"/>
                <w:sz w:val="20"/>
              </w:rPr>
            </w:pPr>
          </w:p>
        </w:tc>
        <w:tc>
          <w:tcPr>
            <w:tcW w:w="2065" w:type="dxa"/>
          </w:tcPr>
          <w:p w14:paraId="6F03C7D5" w14:textId="77777777" w:rsidR="00A63F06" w:rsidRPr="001E5246" w:rsidRDefault="00A63F06" w:rsidP="00BC06FE">
            <w:pPr>
              <w:pStyle w:val="TableParagraph"/>
              <w:rPr>
                <w:rFonts w:asciiTheme="minorHAnsi" w:hAnsiTheme="minorHAnsi" w:cstheme="minorHAnsi"/>
                <w:sz w:val="20"/>
              </w:rPr>
            </w:pPr>
          </w:p>
        </w:tc>
        <w:tc>
          <w:tcPr>
            <w:tcW w:w="4315" w:type="dxa"/>
          </w:tcPr>
          <w:p w14:paraId="7F162F9C" w14:textId="77777777" w:rsidR="00A63F06" w:rsidRPr="001E5246" w:rsidRDefault="00A63F06" w:rsidP="00BC06FE">
            <w:pPr>
              <w:pStyle w:val="TableParagraph"/>
              <w:rPr>
                <w:rFonts w:asciiTheme="minorHAnsi" w:hAnsiTheme="minorHAnsi" w:cstheme="minorHAnsi"/>
                <w:sz w:val="20"/>
              </w:rPr>
            </w:pPr>
          </w:p>
        </w:tc>
      </w:tr>
    </w:tbl>
    <w:p w14:paraId="172DB0D9" w14:textId="77777777" w:rsidR="00A63F06" w:rsidRPr="001E5246" w:rsidRDefault="00A63F06" w:rsidP="00A63F06">
      <w:pPr>
        <w:rPr>
          <w:rFonts w:asciiTheme="minorHAnsi" w:hAnsiTheme="minorHAnsi" w:cstheme="minorHAnsi"/>
        </w:rPr>
      </w:pPr>
    </w:p>
    <w:p w14:paraId="206DB26F" w14:textId="642FD7C0" w:rsidR="00A63F06" w:rsidRPr="001E5246" w:rsidRDefault="00A63F06">
      <w:pPr>
        <w:spacing w:after="160" w:line="259" w:lineRule="auto"/>
        <w:rPr>
          <w:rFonts w:asciiTheme="minorHAnsi" w:hAnsiTheme="minorHAnsi" w:cstheme="minorHAnsi"/>
        </w:rPr>
      </w:pPr>
      <w:r w:rsidRPr="001E5246">
        <w:rPr>
          <w:rFonts w:asciiTheme="minorHAnsi" w:hAnsiTheme="minorHAnsi" w:cstheme="minorHAnsi"/>
        </w:rPr>
        <w:br w:type="page"/>
      </w:r>
    </w:p>
    <w:p w14:paraId="1A74DEDB" w14:textId="77777777" w:rsidR="007457EA" w:rsidRPr="001E5246" w:rsidRDefault="007457EA" w:rsidP="007457EA">
      <w:pPr>
        <w:spacing w:after="160" w:line="259" w:lineRule="auto"/>
        <w:jc w:val="center"/>
        <w:rPr>
          <w:rFonts w:asciiTheme="minorHAnsi" w:hAnsiTheme="minorHAnsi" w:cstheme="minorHAnsi"/>
        </w:rPr>
      </w:pPr>
    </w:p>
    <w:p w14:paraId="2B6304BF" w14:textId="77777777" w:rsidR="007457EA" w:rsidRPr="001E5246" w:rsidRDefault="007457EA" w:rsidP="007457EA">
      <w:pPr>
        <w:spacing w:after="160" w:line="259" w:lineRule="auto"/>
        <w:jc w:val="center"/>
        <w:rPr>
          <w:rFonts w:asciiTheme="minorHAnsi" w:hAnsiTheme="minorHAnsi" w:cstheme="minorHAnsi"/>
        </w:rPr>
      </w:pPr>
    </w:p>
    <w:p w14:paraId="10B9E49D" w14:textId="77777777" w:rsidR="007457EA" w:rsidRPr="001E5246" w:rsidRDefault="007457EA" w:rsidP="007457EA">
      <w:pPr>
        <w:spacing w:after="160" w:line="259" w:lineRule="auto"/>
        <w:jc w:val="center"/>
        <w:rPr>
          <w:rFonts w:asciiTheme="minorHAnsi" w:hAnsiTheme="minorHAnsi" w:cstheme="minorHAnsi"/>
        </w:rPr>
      </w:pPr>
    </w:p>
    <w:p w14:paraId="46840A9D" w14:textId="77777777" w:rsidR="007457EA" w:rsidRPr="001E5246" w:rsidRDefault="007457EA" w:rsidP="007457EA">
      <w:pPr>
        <w:spacing w:after="160" w:line="259" w:lineRule="auto"/>
        <w:jc w:val="center"/>
        <w:rPr>
          <w:rFonts w:asciiTheme="minorHAnsi" w:hAnsiTheme="minorHAnsi" w:cstheme="minorHAnsi"/>
        </w:rPr>
      </w:pPr>
    </w:p>
    <w:p w14:paraId="52980FFC" w14:textId="77777777" w:rsidR="007457EA" w:rsidRPr="001E5246" w:rsidRDefault="007457EA" w:rsidP="007457EA">
      <w:pPr>
        <w:spacing w:after="160" w:line="259" w:lineRule="auto"/>
        <w:jc w:val="center"/>
        <w:rPr>
          <w:rFonts w:asciiTheme="minorHAnsi" w:hAnsiTheme="minorHAnsi" w:cstheme="minorHAnsi"/>
        </w:rPr>
      </w:pPr>
    </w:p>
    <w:p w14:paraId="2EAA266B" w14:textId="77777777" w:rsidR="007457EA" w:rsidRPr="001E5246" w:rsidRDefault="007457EA" w:rsidP="007457EA">
      <w:pPr>
        <w:spacing w:after="160" w:line="259" w:lineRule="auto"/>
        <w:jc w:val="center"/>
        <w:rPr>
          <w:rFonts w:asciiTheme="minorHAnsi" w:hAnsiTheme="minorHAnsi" w:cstheme="minorHAnsi"/>
        </w:rPr>
      </w:pPr>
    </w:p>
    <w:p w14:paraId="5090919D" w14:textId="77777777" w:rsidR="007457EA" w:rsidRPr="001E5246" w:rsidRDefault="007457EA" w:rsidP="007457EA">
      <w:pPr>
        <w:spacing w:after="160" w:line="259" w:lineRule="auto"/>
        <w:jc w:val="center"/>
        <w:rPr>
          <w:rFonts w:asciiTheme="minorHAnsi" w:hAnsiTheme="minorHAnsi" w:cstheme="minorHAnsi"/>
          <w:b/>
          <w:i/>
          <w:sz w:val="40"/>
        </w:rPr>
      </w:pPr>
      <w:r w:rsidRPr="001E5246">
        <w:rPr>
          <w:rFonts w:asciiTheme="minorHAnsi" w:hAnsiTheme="minorHAnsi" w:cstheme="minorHAnsi"/>
          <w:b/>
          <w:i/>
          <w:sz w:val="40"/>
        </w:rPr>
        <w:t>Management Procedures</w:t>
      </w:r>
    </w:p>
    <w:p w14:paraId="552F1D75" w14:textId="77777777" w:rsidR="007457EA" w:rsidRPr="001E5246" w:rsidRDefault="007457EA" w:rsidP="007457EA">
      <w:pPr>
        <w:spacing w:after="160" w:line="259" w:lineRule="auto"/>
        <w:rPr>
          <w:rFonts w:asciiTheme="minorHAnsi" w:hAnsiTheme="minorHAnsi" w:cstheme="minorHAnsi"/>
        </w:rPr>
      </w:pPr>
    </w:p>
    <w:p w14:paraId="0B8A0127" w14:textId="77777777" w:rsidR="007457EA" w:rsidRPr="001E5246" w:rsidRDefault="007457EA" w:rsidP="007457EA">
      <w:pPr>
        <w:spacing w:after="160" w:line="259" w:lineRule="auto"/>
        <w:rPr>
          <w:rFonts w:asciiTheme="minorHAnsi" w:hAnsiTheme="minorHAnsi" w:cstheme="minorHAnsi"/>
        </w:rPr>
      </w:pPr>
    </w:p>
    <w:p w14:paraId="485ADB02" w14:textId="77777777" w:rsidR="007457EA" w:rsidRPr="001E5246" w:rsidRDefault="007457EA" w:rsidP="007457EA">
      <w:pPr>
        <w:spacing w:after="160" w:line="259" w:lineRule="auto"/>
        <w:rPr>
          <w:rFonts w:asciiTheme="minorHAnsi" w:hAnsiTheme="minorHAnsi" w:cstheme="minorHAnsi"/>
        </w:rPr>
        <w:sectPr w:rsidR="007457EA" w:rsidRPr="001E5246" w:rsidSect="004B21F4">
          <w:footerReference w:type="even" r:id="rId18"/>
          <w:footerReference w:type="default" r:id="rId19"/>
          <w:pgSz w:w="11906" w:h="16838"/>
          <w:pgMar w:top="851" w:right="425" w:bottom="851" w:left="709" w:header="709" w:footer="709" w:gutter="0"/>
          <w:cols w:space="708"/>
          <w:docGrid w:linePitch="360"/>
        </w:sectPr>
      </w:pPr>
    </w:p>
    <w:p w14:paraId="6AAE477D" w14:textId="25000321" w:rsidR="00364F09" w:rsidRPr="008A7764" w:rsidRDefault="00364F09" w:rsidP="008A7764">
      <w:pPr>
        <w:pStyle w:val="Heading1"/>
      </w:pPr>
      <w:bookmarkStart w:id="339" w:name="_Toc162387979"/>
      <w:r w:rsidRPr="008A7764">
        <w:lastRenderedPageBreak/>
        <w:t>SCITT Management Structure</w:t>
      </w:r>
      <w:bookmarkEnd w:id="339"/>
    </w:p>
    <w:p w14:paraId="3AF972AF" w14:textId="226AB587" w:rsidR="00364F09" w:rsidRPr="001E5246" w:rsidRDefault="00364F09" w:rsidP="00364F09">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5" behindDoc="0" locked="0" layoutInCell="1" allowOverlap="1" wp14:anchorId="0EB1691C" wp14:editId="4F912B38">
                <wp:simplePos x="0" y="0"/>
                <wp:positionH relativeFrom="column">
                  <wp:posOffset>-94159</wp:posOffset>
                </wp:positionH>
                <wp:positionV relativeFrom="paragraph">
                  <wp:posOffset>123038</wp:posOffset>
                </wp:positionV>
                <wp:extent cx="6481267" cy="0"/>
                <wp:effectExtent l="19050" t="38100" r="72390" b="114300"/>
                <wp:wrapNone/>
                <wp:docPr id="88" name="Straight Connector 88"/>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00AEAD7">
              <v:line id="Straight Connector 88" style="position:absolute;z-index:2518722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52C3D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2902BF53" w14:textId="77777777" w:rsidR="007457EA" w:rsidRPr="001E5246" w:rsidRDefault="007457EA" w:rsidP="007457EA">
      <w:pPr>
        <w:rPr>
          <w:rFonts w:asciiTheme="minorHAnsi" w:hAnsiTheme="minorHAnsi" w:cstheme="minorHAnsi"/>
          <w:b/>
          <w:szCs w:val="18"/>
        </w:rPr>
      </w:pPr>
    </w:p>
    <w:p w14:paraId="6972A9EB" w14:textId="7AF7ED83" w:rsidR="007457EA" w:rsidRPr="001E5246" w:rsidRDefault="007457EA" w:rsidP="007457EA">
      <w:pPr>
        <w:rPr>
          <w:rFonts w:asciiTheme="minorHAnsi" w:hAnsiTheme="minorHAnsi" w:cstheme="minorHAnsi"/>
          <w:b/>
          <w:szCs w:val="18"/>
        </w:rPr>
      </w:pPr>
      <w:r w:rsidRPr="001E5246">
        <w:rPr>
          <w:rFonts w:asciiTheme="minorHAnsi" w:hAnsiTheme="minorHAnsi" w:cstheme="minorHAnsi"/>
          <w:b/>
          <w:szCs w:val="18"/>
        </w:rPr>
        <w:t xml:space="preserve">1.1 </w:t>
      </w:r>
      <w:r w:rsidRPr="001E5246">
        <w:rPr>
          <w:rFonts w:asciiTheme="minorHAnsi" w:hAnsiTheme="minorHAnsi" w:cstheme="minorHAnsi"/>
          <w:b/>
          <w:szCs w:val="18"/>
        </w:rPr>
        <w:tab/>
        <w:t>Management structure overview</w:t>
      </w:r>
    </w:p>
    <w:p w14:paraId="6EED833F" w14:textId="77777777" w:rsidR="007457EA" w:rsidRPr="001E5246" w:rsidRDefault="007457EA" w:rsidP="007457EA">
      <w:pPr>
        <w:rPr>
          <w:rFonts w:asciiTheme="minorHAnsi" w:hAnsiTheme="minorHAnsi" w:cstheme="minorHAnsi"/>
          <w:b/>
          <w:szCs w:val="18"/>
        </w:rPr>
      </w:pPr>
    </w:p>
    <w:p w14:paraId="28D0F0CA" w14:textId="77777777" w:rsidR="007457EA" w:rsidRPr="001E5246" w:rsidRDefault="007457EA" w:rsidP="007457EA">
      <w:pPr>
        <w:ind w:left="720"/>
        <w:rPr>
          <w:rFonts w:asciiTheme="minorHAnsi" w:hAnsiTheme="minorHAnsi" w:cstheme="minorHAnsi"/>
          <w:szCs w:val="18"/>
        </w:rPr>
      </w:pPr>
      <w:r w:rsidRPr="001E5246">
        <w:rPr>
          <w:rFonts w:asciiTheme="minorHAnsi" w:hAnsiTheme="minorHAnsi" w:cstheme="minorHAnsi"/>
          <w:szCs w:val="18"/>
        </w:rPr>
        <w:t xml:space="preserve">The SCITT will actively seek involvement from all partners in the management of the SCITT, the recruitment and selection of trainees and the delivery of the training programme itself. </w:t>
      </w:r>
    </w:p>
    <w:p w14:paraId="72B2343F" w14:textId="1A1F7F9A" w:rsidR="007457EA" w:rsidRPr="001E5246" w:rsidRDefault="007457EA" w:rsidP="007457EA">
      <w:pPr>
        <w:ind w:left="720"/>
        <w:rPr>
          <w:rFonts w:asciiTheme="minorHAnsi" w:hAnsiTheme="minorHAnsi" w:cstheme="minorHAnsi"/>
          <w:szCs w:val="18"/>
        </w:rPr>
      </w:pPr>
    </w:p>
    <w:p w14:paraId="398B3DF0" w14:textId="77777777" w:rsidR="007457EA" w:rsidRPr="001E5246" w:rsidRDefault="007457EA" w:rsidP="007457EA">
      <w:pPr>
        <w:ind w:left="720"/>
        <w:rPr>
          <w:rFonts w:asciiTheme="minorHAnsi" w:hAnsiTheme="minorHAnsi" w:cstheme="minorHAnsi"/>
          <w:szCs w:val="18"/>
        </w:rPr>
      </w:pPr>
      <w:r w:rsidRPr="001E5246">
        <w:rPr>
          <w:rFonts w:asciiTheme="minorHAnsi" w:hAnsiTheme="minorHAnsi" w:cstheme="minorHAnsi"/>
          <w:szCs w:val="18"/>
        </w:rPr>
        <w:t>The following diagram provides an overview of management structure.</w:t>
      </w:r>
    </w:p>
    <w:p w14:paraId="2DD3ED24" w14:textId="77777777" w:rsidR="007457EA" w:rsidRPr="001E5246" w:rsidRDefault="007457EA" w:rsidP="007457EA">
      <w:pPr>
        <w:rPr>
          <w:rFonts w:asciiTheme="minorHAnsi" w:hAnsiTheme="minorHAnsi" w:cstheme="minorHAnsi"/>
          <w:b/>
          <w:szCs w:val="18"/>
        </w:rPr>
      </w:pPr>
    </w:p>
    <w:p w14:paraId="363D4676" w14:textId="654A649F" w:rsidR="007457EA" w:rsidRPr="001E5246" w:rsidRDefault="007457EA" w:rsidP="007457EA">
      <w:pPr>
        <w:rPr>
          <w:rFonts w:asciiTheme="minorHAnsi" w:hAnsiTheme="minorHAnsi" w:cstheme="minorHAnsi"/>
          <w:b/>
          <w:szCs w:val="18"/>
        </w:rPr>
      </w:pPr>
      <w:r w:rsidRPr="001E5246">
        <w:rPr>
          <w:rFonts w:asciiTheme="minorHAnsi" w:hAnsiTheme="minorHAnsi" w:cstheme="minorHAnsi"/>
          <w:b/>
          <w:szCs w:val="18"/>
        </w:rPr>
        <w:t xml:space="preserve">Fig 1.1 </w:t>
      </w:r>
    </w:p>
    <w:p w14:paraId="67C4E22C" w14:textId="368C4CA5" w:rsidR="007457EA" w:rsidRPr="001E5246" w:rsidRDefault="007457EA" w:rsidP="007457EA">
      <w:pPr>
        <w:jc w:val="center"/>
        <w:rPr>
          <w:rFonts w:asciiTheme="minorHAnsi" w:hAnsiTheme="minorHAnsi" w:cstheme="minorHAnsi"/>
          <w:b/>
          <w:sz w:val="20"/>
          <w:szCs w:val="20"/>
        </w:rPr>
      </w:pPr>
      <w:r w:rsidRPr="001E5246">
        <w:rPr>
          <w:rFonts w:asciiTheme="minorHAnsi" w:hAnsiTheme="minorHAnsi" w:cstheme="minorHAnsi"/>
          <w:b/>
          <w:sz w:val="20"/>
          <w:szCs w:val="20"/>
        </w:rPr>
        <w:t>Managemen</w:t>
      </w:r>
      <w:r w:rsidR="00D40B65" w:rsidRPr="001E5246">
        <w:rPr>
          <w:rFonts w:asciiTheme="minorHAnsi" w:hAnsiTheme="minorHAnsi" w:cstheme="minorHAnsi"/>
          <w:b/>
          <w:sz w:val="20"/>
          <w:szCs w:val="20"/>
        </w:rPr>
        <w:t>t Structure and Organisational C</w:t>
      </w:r>
      <w:r w:rsidRPr="001E5246">
        <w:rPr>
          <w:rFonts w:asciiTheme="minorHAnsi" w:hAnsiTheme="minorHAnsi" w:cstheme="minorHAnsi"/>
          <w:b/>
          <w:sz w:val="20"/>
          <w:szCs w:val="20"/>
        </w:rPr>
        <w:t>hart</w:t>
      </w:r>
    </w:p>
    <w:p w14:paraId="0725B2DD" w14:textId="3F512267" w:rsidR="007457EA" w:rsidRPr="001E5246" w:rsidRDefault="002C6D3C" w:rsidP="007457EA">
      <w:pPr>
        <w:rPr>
          <w:rFonts w:asciiTheme="minorHAnsi" w:hAnsiTheme="minorHAnsi" w:cstheme="minorHAnsi"/>
          <w:b/>
          <w:sz w:val="20"/>
          <w:szCs w:val="20"/>
        </w:rPr>
      </w:pPr>
      <w:r>
        <w:rPr>
          <w:noProof/>
        </w:rPr>
        <mc:AlternateContent>
          <mc:Choice Requires="wpg">
            <w:drawing>
              <wp:anchor distT="0" distB="0" distL="114300" distR="114300" simplePos="0" relativeHeight="251658300" behindDoc="0" locked="0" layoutInCell="1" allowOverlap="1" wp14:anchorId="26A1922D" wp14:editId="56335EE4">
                <wp:simplePos x="0" y="0"/>
                <wp:positionH relativeFrom="column">
                  <wp:posOffset>3150553</wp:posOffset>
                </wp:positionH>
                <wp:positionV relativeFrom="paragraph">
                  <wp:posOffset>233998</wp:posOffset>
                </wp:positionV>
                <wp:extent cx="4473892" cy="3129914"/>
                <wp:effectExtent l="0" t="0" r="555625" b="13970"/>
                <wp:wrapNone/>
                <wp:docPr id="11420402" name="Group 7"/>
                <wp:cNvGraphicFramePr/>
                <a:graphic xmlns:a="http://schemas.openxmlformats.org/drawingml/2006/main">
                  <a:graphicData uri="http://schemas.microsoft.com/office/word/2010/wordprocessingGroup">
                    <wpg:wgp>
                      <wpg:cNvGrpSpPr/>
                      <wpg:grpSpPr>
                        <a:xfrm>
                          <a:off x="0" y="0"/>
                          <a:ext cx="4473892" cy="3129914"/>
                          <a:chOff x="0" y="0"/>
                          <a:chExt cx="4473892" cy="3129914"/>
                        </a:xfrm>
                      </wpg:grpSpPr>
                      <wps:wsp>
                        <wps:cNvPr id="502348163" name="Text Box 288"/>
                        <wps:cNvSpPr txBox="1">
                          <a:spLocks noChangeArrowheads="1"/>
                        </wps:cNvSpPr>
                        <wps:spPr bwMode="auto">
                          <a:xfrm>
                            <a:off x="0" y="0"/>
                            <a:ext cx="1953895" cy="27305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45ADC8E" w14:textId="2BD0D6DB" w:rsidR="00900B67" w:rsidRPr="007F6692" w:rsidRDefault="00900B67" w:rsidP="00900B67">
                              <w:pPr>
                                <w:rPr>
                                  <w:rFonts w:cs="Arial"/>
                                  <w:b/>
                                  <w:sz w:val="24"/>
                                  <w:szCs w:val="32"/>
                                </w:rPr>
                              </w:pPr>
                              <w:r>
                                <w:rPr>
                                  <w:rFonts w:cs="Arial"/>
                                  <w:b/>
                                  <w:sz w:val="24"/>
                                  <w:szCs w:val="32"/>
                                </w:rPr>
                                <w:t>Executive Board</w:t>
                              </w:r>
                            </w:p>
                          </w:txbxContent>
                        </wps:txbx>
                        <wps:bodyPr rot="0" vert="horz" wrap="square" lIns="91440" tIns="45720" rIns="91440" bIns="45720" anchor="t" anchorCtr="0" upright="1">
                          <a:noAutofit/>
                        </wps:bodyPr>
                      </wps:wsp>
                      <wpg:grpSp>
                        <wpg:cNvPr id="145245928" name="Group 1"/>
                        <wpg:cNvGrpSpPr/>
                        <wpg:grpSpPr>
                          <a:xfrm>
                            <a:off x="3471862" y="2443162"/>
                            <a:ext cx="972185" cy="686752"/>
                            <a:chOff x="0" y="0"/>
                            <a:chExt cx="972185" cy="686752"/>
                          </a:xfrm>
                        </wpg:grpSpPr>
                        <wps:wsp>
                          <wps:cNvPr id="1311547041" name="AutoShape 259"/>
                          <wps:cNvSpPr>
                            <a:spLocks noChangeArrowheads="1"/>
                          </wps:cNvSpPr>
                          <wps:spPr bwMode="auto">
                            <a:xfrm>
                              <a:off x="0" y="166687"/>
                              <a:ext cx="972185" cy="5200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7028290" name="Text Box 292"/>
                          <wps:cNvSpPr txBox="1">
                            <a:spLocks noChangeArrowheads="1"/>
                          </wps:cNvSpPr>
                          <wps:spPr bwMode="auto">
                            <a:xfrm>
                              <a:off x="95250" y="271462"/>
                              <a:ext cx="833438" cy="2819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4B697260" w14:textId="69AD8C63" w:rsidR="004E341A" w:rsidRPr="007F6692" w:rsidRDefault="004E341A" w:rsidP="004E341A">
                                <w:pPr>
                                  <w:jc w:val="center"/>
                                  <w:rPr>
                                    <w:rFonts w:cs="Arial"/>
                                    <w:b/>
                                    <w:sz w:val="14"/>
                                    <w:szCs w:val="20"/>
                                  </w:rPr>
                                </w:pPr>
                                <w:r>
                                  <w:rPr>
                                    <w:rFonts w:cs="Arial"/>
                                    <w:b/>
                                    <w:sz w:val="14"/>
                                    <w:szCs w:val="20"/>
                                  </w:rPr>
                                  <w:t>Administrative Assistant</w:t>
                                </w:r>
                              </w:p>
                            </w:txbxContent>
                          </wps:txbx>
                          <wps:bodyPr rot="0" vert="horz" wrap="square" lIns="91440" tIns="45720" rIns="91440" bIns="45720" anchor="t" anchorCtr="0" upright="1">
                            <a:noAutofit/>
                          </wps:bodyPr>
                        </wps:wsp>
                        <wps:wsp>
                          <wps:cNvPr id="1925296195" name="Line 268"/>
                          <wps:cNvCnPr>
                            <a:cxnSpLocks noChangeShapeType="1"/>
                          </wps:cNvCnPr>
                          <wps:spPr bwMode="auto">
                            <a:xfrm flipH="1">
                              <a:off x="509588" y="0"/>
                              <a:ext cx="0" cy="16668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89949810" name="Group 1"/>
                        <wpg:cNvGrpSpPr/>
                        <wpg:grpSpPr>
                          <a:xfrm>
                            <a:off x="3462337" y="138112"/>
                            <a:ext cx="972185" cy="520065"/>
                            <a:chOff x="0" y="166687"/>
                            <a:chExt cx="972185" cy="520065"/>
                          </a:xfrm>
                        </wpg:grpSpPr>
                        <wps:wsp>
                          <wps:cNvPr id="1501166870" name="AutoShape 259"/>
                          <wps:cNvSpPr>
                            <a:spLocks noChangeArrowheads="1"/>
                          </wps:cNvSpPr>
                          <wps:spPr bwMode="auto">
                            <a:xfrm>
                              <a:off x="0" y="166687"/>
                              <a:ext cx="972185" cy="5200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0804531" name="Text Box 292"/>
                          <wps:cNvSpPr txBox="1">
                            <a:spLocks noChangeArrowheads="1"/>
                          </wps:cNvSpPr>
                          <wps:spPr bwMode="auto">
                            <a:xfrm>
                              <a:off x="95250" y="271462"/>
                              <a:ext cx="833438" cy="2819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891408A" w14:textId="5F7FA418" w:rsidR="00D87CA0" w:rsidRPr="007F6692" w:rsidRDefault="00D87CA0" w:rsidP="00D87CA0">
                                <w:pPr>
                                  <w:jc w:val="center"/>
                                  <w:rPr>
                                    <w:rFonts w:cs="Arial"/>
                                    <w:b/>
                                    <w:sz w:val="14"/>
                                    <w:szCs w:val="20"/>
                                  </w:rPr>
                                </w:pPr>
                                <w:r>
                                  <w:rPr>
                                    <w:rFonts w:cs="Arial"/>
                                    <w:b/>
                                    <w:sz w:val="14"/>
                                    <w:szCs w:val="20"/>
                                  </w:rPr>
                                  <w:t>Lead Partners</w:t>
                                </w:r>
                              </w:p>
                            </w:txbxContent>
                          </wps:txbx>
                          <wps:bodyPr rot="0" vert="horz" wrap="square" lIns="91440" tIns="45720" rIns="91440" bIns="45720" anchor="t" anchorCtr="0" upright="1">
                            <a:noAutofit/>
                          </wps:bodyPr>
                        </wps:wsp>
                      </wpg:grpSp>
                      <wpg:grpSp>
                        <wpg:cNvPr id="658338899" name="Group 1"/>
                        <wpg:cNvGrpSpPr/>
                        <wpg:grpSpPr>
                          <a:xfrm>
                            <a:off x="3471862" y="766762"/>
                            <a:ext cx="972185" cy="520065"/>
                            <a:chOff x="0" y="166687"/>
                            <a:chExt cx="972185" cy="520065"/>
                          </a:xfrm>
                        </wpg:grpSpPr>
                        <wps:wsp>
                          <wps:cNvPr id="66954079" name="AutoShape 259"/>
                          <wps:cNvSpPr>
                            <a:spLocks noChangeArrowheads="1"/>
                          </wps:cNvSpPr>
                          <wps:spPr bwMode="auto">
                            <a:xfrm>
                              <a:off x="0" y="166687"/>
                              <a:ext cx="972185" cy="5200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5919187" name="Text Box 292"/>
                          <wps:cNvSpPr txBox="1">
                            <a:spLocks noChangeArrowheads="1"/>
                          </wps:cNvSpPr>
                          <wps:spPr bwMode="auto">
                            <a:xfrm>
                              <a:off x="95250" y="271462"/>
                              <a:ext cx="833438" cy="2819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0D6A19E6" w14:textId="4CAFB22F" w:rsidR="00D87CA0" w:rsidRPr="007F6692" w:rsidRDefault="00D87CA0" w:rsidP="00D87CA0">
                                <w:pPr>
                                  <w:jc w:val="center"/>
                                  <w:rPr>
                                    <w:rFonts w:cs="Arial"/>
                                    <w:b/>
                                    <w:sz w:val="14"/>
                                    <w:szCs w:val="20"/>
                                  </w:rPr>
                                </w:pPr>
                                <w:r>
                                  <w:rPr>
                                    <w:rFonts w:cs="Arial"/>
                                    <w:b/>
                                    <w:sz w:val="14"/>
                                    <w:szCs w:val="20"/>
                                  </w:rPr>
                                  <w:t>Contributing Partners</w:t>
                                </w:r>
                              </w:p>
                            </w:txbxContent>
                          </wps:txbx>
                          <wps:bodyPr rot="0" vert="horz" wrap="square" lIns="91440" tIns="45720" rIns="91440" bIns="45720" anchor="t" anchorCtr="0" upright="1">
                            <a:noAutofit/>
                          </wps:bodyPr>
                        </wps:wsp>
                      </wpg:grpSp>
                      <wps:wsp>
                        <wps:cNvPr id="929375404" name="Connector: Elbow 2"/>
                        <wps:cNvCnPr/>
                        <wps:spPr>
                          <a:xfrm flipV="1">
                            <a:off x="3028950" y="323850"/>
                            <a:ext cx="398780" cy="331470"/>
                          </a:xfrm>
                          <a:prstGeom prst="bentConnector3">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1503590461" name="Connector: Elbow 3"/>
                        <wps:cNvCnPr/>
                        <wps:spPr>
                          <a:xfrm>
                            <a:off x="3028950" y="847725"/>
                            <a:ext cx="397510" cy="198755"/>
                          </a:xfrm>
                          <a:prstGeom prst="bentConnector3">
                            <a:avLst/>
                          </a:prstGeom>
                          <a:ln w="12700">
                            <a:tailEnd type="stealth"/>
                          </a:ln>
                        </wps:spPr>
                        <wps:style>
                          <a:lnRef idx="1">
                            <a:schemeClr val="dk1"/>
                          </a:lnRef>
                          <a:fillRef idx="0">
                            <a:schemeClr val="dk1"/>
                          </a:fillRef>
                          <a:effectRef idx="0">
                            <a:schemeClr val="dk1"/>
                          </a:effectRef>
                          <a:fontRef idx="minor">
                            <a:schemeClr val="tx1"/>
                          </a:fontRef>
                        </wps:style>
                        <wps:bodyPr/>
                      </wps:wsp>
                      <wps:wsp>
                        <wps:cNvPr id="487101841" name="Connector: Elbow 6"/>
                        <wps:cNvCnPr/>
                        <wps:spPr>
                          <a:xfrm flipV="1">
                            <a:off x="2957512" y="366712"/>
                            <a:ext cx="1482407" cy="1419225"/>
                          </a:xfrm>
                          <a:prstGeom prst="bentConnector3">
                            <a:avLst>
                              <a:gd name="adj1" fmla="val 137532"/>
                            </a:avLst>
                          </a:prstGeom>
                          <a:ln w="12700" cmpd="dbl">
                            <a:prstDash val="dash"/>
                            <a:tailEnd type="triangle"/>
                          </a:ln>
                        </wps:spPr>
                        <wps:style>
                          <a:lnRef idx="1">
                            <a:schemeClr val="dk1"/>
                          </a:lnRef>
                          <a:fillRef idx="0">
                            <a:schemeClr val="dk1"/>
                          </a:fillRef>
                          <a:effectRef idx="0">
                            <a:schemeClr val="dk1"/>
                          </a:effectRef>
                          <a:fontRef idx="minor">
                            <a:schemeClr val="tx1"/>
                          </a:fontRef>
                        </wps:style>
                        <wps:bodyPr/>
                      </wps:wsp>
                      <wps:wsp>
                        <wps:cNvPr id="1536135706" name="Connector: Elbow 6"/>
                        <wps:cNvCnPr/>
                        <wps:spPr>
                          <a:xfrm flipV="1">
                            <a:off x="2967037" y="1014412"/>
                            <a:ext cx="1506855" cy="657543"/>
                          </a:xfrm>
                          <a:prstGeom prst="bentConnector3">
                            <a:avLst>
                              <a:gd name="adj1" fmla="val 123951"/>
                            </a:avLst>
                          </a:prstGeom>
                          <a:ln w="12700" cmpd="dbl">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A1922D" id="Group 7" o:spid="_x0000_s1087" style="position:absolute;margin-left:248.1pt;margin-top:18.45pt;width:352.25pt;height:246.45pt;z-index:251658300;mso-position-horizontal-relative:text;mso-position-vertical-relative:text" coordsize="44738,3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">
                <v:shape id="Text Box 288" o:spid="_x0000_s1088" type="#_x0000_t202" style="position:absolute;width:1953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" stroked="f" strokeweight="1.25pt">
                  <v:textbox>
                    <w:txbxContent>
                      <w:p w14:paraId="145ADC8E" w14:textId="2BD0D6DB" w:rsidR="00900B67" w:rsidRPr="007F6692" w:rsidRDefault="00900B67" w:rsidP="00900B67">
                        <w:pPr>
                          <w:rPr>
                            <w:rFonts w:cs="Arial"/>
                            <w:b/>
                            <w:sz w:val="24"/>
                            <w:szCs w:val="32"/>
                          </w:rPr>
                        </w:pPr>
                        <w:r>
                          <w:rPr>
                            <w:rFonts w:cs="Arial"/>
                            <w:b/>
                            <w:sz w:val="24"/>
                            <w:szCs w:val="32"/>
                          </w:rPr>
                          <w:t>Executive Board</w:t>
                        </w:r>
                      </w:p>
                    </w:txbxContent>
                  </v:textbox>
                </v:shape>
                <v:group id="_x0000_s1089" style="position:absolute;left:34718;top:24431;width:9722;height:6868" coordsize="9721,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">
                  <v:roundrect id="AutoShape 259" o:spid="_x0000_s1090" style="position:absolute;top:1666;width:9721;height:5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"/>
                  <v:shape id="Text Box 292" o:spid="_x0000_s1091" type="#_x0000_t202" style="position:absolute;left:952;top:2714;width:833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" stroked="f" strokeweight="1.25pt">
                    <v:textbox>
                      <w:txbxContent>
                        <w:p w14:paraId="4B697260" w14:textId="69AD8C63" w:rsidR="004E341A" w:rsidRPr="007F6692" w:rsidRDefault="004E341A" w:rsidP="004E341A">
                          <w:pPr>
                            <w:jc w:val="center"/>
                            <w:rPr>
                              <w:rFonts w:cs="Arial"/>
                              <w:b/>
                              <w:sz w:val="14"/>
                              <w:szCs w:val="20"/>
                            </w:rPr>
                          </w:pPr>
                          <w:r>
                            <w:rPr>
                              <w:rFonts w:cs="Arial"/>
                              <w:b/>
                              <w:sz w:val="14"/>
                              <w:szCs w:val="20"/>
                            </w:rPr>
                            <w:t>Administrative Assistant</w:t>
                          </w:r>
                        </w:p>
                      </w:txbxContent>
                    </v:textbox>
                  </v:shape>
                  <v:line id="Line 268" o:spid="_x0000_s1092" style="position:absolute;flip:x;visibility:visible;mso-wrap-style:square" from="5095,0" to="5095,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" strokeweight="1.5pt">
                    <v:stroke endarrow="block"/>
                  </v:line>
                </v:group>
                <v:group id="_x0000_s1093" style="position:absolute;left:34623;top:1381;width:9722;height:5200" coordorigin=",1666" coordsize="972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">
                  <v:roundrect id="AutoShape 259" o:spid="_x0000_s1094" style="position:absolute;top:1666;width:9721;height:5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"/>
                  <v:shape id="Text Box 292" o:spid="_x0000_s1095" type="#_x0000_t202" style="position:absolute;left:952;top:2714;width:833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" stroked="f" strokeweight="1.25pt">
                    <v:textbox>
                      <w:txbxContent>
                        <w:p w14:paraId="2891408A" w14:textId="5F7FA418" w:rsidR="00D87CA0" w:rsidRPr="007F6692" w:rsidRDefault="00D87CA0" w:rsidP="00D87CA0">
                          <w:pPr>
                            <w:jc w:val="center"/>
                            <w:rPr>
                              <w:rFonts w:cs="Arial"/>
                              <w:b/>
                              <w:sz w:val="14"/>
                              <w:szCs w:val="20"/>
                            </w:rPr>
                          </w:pPr>
                          <w:r>
                            <w:rPr>
                              <w:rFonts w:cs="Arial"/>
                              <w:b/>
                              <w:sz w:val="14"/>
                              <w:szCs w:val="20"/>
                            </w:rPr>
                            <w:t>Lead Partners</w:t>
                          </w:r>
                        </w:p>
                      </w:txbxContent>
                    </v:textbox>
                  </v:shape>
                </v:group>
                <v:group id="_x0000_s1096" style="position:absolute;left:34718;top:7667;width:9722;height:5201" coordorigin=",1666" coordsize="972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">
                  <v:roundrect id="AutoShape 259" o:spid="_x0000_s1097" style="position:absolute;top:1666;width:9721;height:5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"/>
                  <v:shape id="Text Box 292" o:spid="_x0000_s1098" type="#_x0000_t202" style="position:absolute;left:952;top:2714;width:8334;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" stroked="f" strokeweight="1.25pt">
                    <v:textbox>
                      <w:txbxContent>
                        <w:p w14:paraId="0D6A19E6" w14:textId="4CAFB22F" w:rsidR="00D87CA0" w:rsidRPr="007F6692" w:rsidRDefault="00D87CA0" w:rsidP="00D87CA0">
                          <w:pPr>
                            <w:jc w:val="center"/>
                            <w:rPr>
                              <w:rFonts w:cs="Arial"/>
                              <w:b/>
                              <w:sz w:val="14"/>
                              <w:szCs w:val="20"/>
                            </w:rPr>
                          </w:pPr>
                          <w:r>
                            <w:rPr>
                              <w:rFonts w:cs="Arial"/>
                              <w:b/>
                              <w:sz w:val="14"/>
                              <w:szCs w:val="20"/>
                            </w:rPr>
                            <w:t>Contributing Partners</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99" type="#_x0000_t34" style="position:absolute;left:30289;top:3238;width:3988;height:33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" strokecolor="black [3200]" strokeweight="1pt">
                  <v:stroke endarrow="classic"/>
                </v:shape>
                <v:shape id="Connector: Elbow 3" o:spid="_x0000_s1100" type="#_x0000_t34" style="position:absolute;left:30289;top:8477;width:3975;height:19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" strokecolor="black [3200]" strokeweight="1pt">
                  <v:stroke endarrow="classic"/>
                </v:shape>
                <v:shape id="Connector: Elbow 6" o:spid="_x0000_s1101" type="#_x0000_t34" style="position:absolute;left:29575;top:3667;width:14824;height:1419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" adj="29707" strokecolor="black [3200]" strokeweight="1pt">
                  <v:stroke dashstyle="dash" endarrow="block" linestyle="thinThin"/>
                </v:shape>
                <v:shape id="Connector: Elbow 6" o:spid="_x0000_s1102" type="#_x0000_t34" style="position:absolute;left:29670;top:10144;width:15068;height:657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" adj="26773" strokecolor="black [3200]" strokeweight="1pt">
                  <v:stroke dashstyle="dash" endarrow="block" linestyle="thinThin"/>
                </v:shape>
              </v:group>
            </w:pict>
          </mc:Fallback>
        </mc:AlternateContent>
      </w:r>
      <w:r w:rsidR="00315686">
        <w:rPr>
          <w:noProof/>
        </w:rPr>
        <mc:AlternateContent>
          <mc:Choice Requires="wps">
            <w:drawing>
              <wp:anchor distT="0" distB="0" distL="114300" distR="114300" simplePos="0" relativeHeight="251658299" behindDoc="0" locked="0" layoutInCell="1" allowOverlap="1" wp14:anchorId="1FBB192E" wp14:editId="739BFE35">
                <wp:simplePos x="0" y="0"/>
                <wp:positionH relativeFrom="column">
                  <wp:posOffset>3822065</wp:posOffset>
                </wp:positionH>
                <wp:positionV relativeFrom="paragraph">
                  <wp:posOffset>629286</wp:posOffset>
                </wp:positionV>
                <wp:extent cx="0" cy="151130"/>
                <wp:effectExtent l="76200" t="0" r="57150" b="58420"/>
                <wp:wrapNone/>
                <wp:docPr id="100003021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11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D732731">
              <v:line id="Line 268" style="position:absolute;flip:x;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weight="1.5pt" from="300.95pt,49.55pt" to="300.95pt,61.45pt" w14:anchorId="0B250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">
                <v:stroke endarrow="block"/>
              </v:line>
            </w:pict>
          </mc:Fallback>
        </mc:AlternateContent>
      </w:r>
      <w:r w:rsidR="00580998">
        <w:rPr>
          <w:noProof/>
        </w:rPr>
        <mc:AlternateContent>
          <mc:Choice Requires="wps">
            <w:drawing>
              <wp:anchor distT="0" distB="0" distL="114300" distR="114300" simplePos="0" relativeHeight="251658298" behindDoc="0" locked="0" layoutInCell="1" allowOverlap="1" wp14:anchorId="5D0ECD37" wp14:editId="42742626">
                <wp:simplePos x="0" y="0"/>
                <wp:positionH relativeFrom="column">
                  <wp:posOffset>1513522</wp:posOffset>
                </wp:positionH>
                <wp:positionV relativeFrom="paragraph">
                  <wp:posOffset>110490</wp:posOffset>
                </wp:positionV>
                <wp:extent cx="4663440" cy="520700"/>
                <wp:effectExtent l="0" t="0" r="22860" b="12700"/>
                <wp:wrapNone/>
                <wp:docPr id="1343927042"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520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8DFC87B">
              <v:roundrect id="AutoShape 254" style="position:absolute;margin-left:119.15pt;margin-top:8.7pt;width:367.2pt;height:41pt;z-index:251899904;visibility:visible;mso-wrap-style:square;mso-wrap-distance-left:9pt;mso-wrap-distance-top:0;mso-wrap-distance-right:9pt;mso-wrap-distance-bottom:0;mso-position-horizontal:absolute;mso-position-horizontal-relative:text;mso-position-vertical:absolute;mso-position-vertical-relative:text;v-text-anchor:top" o:spid="_x0000_s1026" arcsize="10923f" w14:anchorId="19BA0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"/>
            </w:pict>
          </mc:Fallback>
        </mc:AlternateContent>
      </w:r>
      <w:r w:rsidR="007457EA" w:rsidRPr="001E5246">
        <w:rPr>
          <w:rFonts w:asciiTheme="minorHAnsi" w:hAnsiTheme="minorHAnsi" w:cstheme="minorHAnsi"/>
          <w:noProof/>
          <w:lang w:eastAsia="en-GB"/>
        </w:rPr>
        <mc:AlternateContent>
          <mc:Choice Requires="wps">
            <w:drawing>
              <wp:anchor distT="0" distB="0" distL="114300" distR="114300" simplePos="0" relativeHeight="251658242" behindDoc="0" locked="0" layoutInCell="1" allowOverlap="1" wp14:anchorId="777BDDE6" wp14:editId="7CE8530C">
                <wp:simplePos x="0" y="0"/>
                <wp:positionH relativeFrom="column">
                  <wp:posOffset>4360799</wp:posOffset>
                </wp:positionH>
                <wp:positionV relativeFrom="paragraph">
                  <wp:posOffset>2383053</wp:posOffset>
                </wp:positionV>
                <wp:extent cx="0" cy="904875"/>
                <wp:effectExtent l="76200" t="0" r="57150" b="47625"/>
                <wp:wrapNone/>
                <wp:docPr id="114" name="Straight Arrow Connector 114"/>
                <wp:cNvGraphicFramePr/>
                <a:graphic xmlns:a="http://schemas.openxmlformats.org/drawingml/2006/main">
                  <a:graphicData uri="http://schemas.microsoft.com/office/word/2010/wordprocessingShape">
                    <wps:wsp>
                      <wps:cNvCnPr/>
                      <wps:spPr>
                        <a:xfrm>
                          <a:off x="0" y="0"/>
                          <a:ext cx="0" cy="9048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3AE41EE0">
              <v:shapetype id="_x0000_t32" coordsize="21600,21600" o:oned="t" filled="f" o:spt="32" path="m,l21600,21600e" w14:anchorId="6DD31B61">
                <v:path fillok="f" arrowok="t" o:connecttype="none"/>
                <o:lock v:ext="edit" shapetype="t"/>
              </v:shapetype>
              <v:shape id="Straight Arrow Connector 114" style="position:absolute;margin-left:343.35pt;margin-top:187.65pt;width:0;height:71.25pt;z-index:251760640;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">
                <v:stroke joinstyle="miter" endarrow="block"/>
              </v:shape>
            </w:pict>
          </mc:Fallback>
        </mc:AlternateContent>
      </w:r>
      <w:r w:rsidR="007457EA" w:rsidRPr="001E5246">
        <w:rPr>
          <w:rFonts w:asciiTheme="minorHAnsi" w:hAnsiTheme="minorHAnsi" w:cstheme="minorHAnsi"/>
          <w:noProof/>
          <w:lang w:eastAsia="en-GB"/>
        </w:rPr>
        <mc:AlternateContent>
          <mc:Choice Requires="wps">
            <w:drawing>
              <wp:anchor distT="0" distB="0" distL="114300" distR="114300" simplePos="0" relativeHeight="251658241" behindDoc="0" locked="0" layoutInCell="1" allowOverlap="1" wp14:anchorId="2A147FE7" wp14:editId="77C6EBFE">
                <wp:simplePos x="0" y="0"/>
                <wp:positionH relativeFrom="column">
                  <wp:posOffset>5809209</wp:posOffset>
                </wp:positionH>
                <wp:positionV relativeFrom="paragraph">
                  <wp:posOffset>3155925</wp:posOffset>
                </wp:positionV>
                <wp:extent cx="0" cy="892454"/>
                <wp:effectExtent l="76200" t="0" r="57150" b="60325"/>
                <wp:wrapNone/>
                <wp:docPr id="113" name="Straight Arrow Connector 113"/>
                <wp:cNvGraphicFramePr/>
                <a:graphic xmlns:a="http://schemas.openxmlformats.org/drawingml/2006/main">
                  <a:graphicData uri="http://schemas.microsoft.com/office/word/2010/wordprocessingShape">
                    <wps:wsp>
                      <wps:cNvCnPr/>
                      <wps:spPr>
                        <a:xfrm>
                          <a:off x="0" y="0"/>
                          <a:ext cx="0" cy="89245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B17ECC9">
              <v:shape id="Straight Arrow Connector 113" style="position:absolute;margin-left:457.4pt;margin-top:248.5pt;width:0;height:70.25pt;z-index:25175961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" w14:anchorId="4C8D3A31">
                <v:stroke joinstyle="miter" endarrow="block"/>
              </v:shape>
            </w:pict>
          </mc:Fallback>
        </mc:AlternateContent>
      </w:r>
      <w:r w:rsidR="007457EA" w:rsidRPr="001E5246">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6F15EDE3" wp14:editId="25585A33">
                <wp:simplePos x="0" y="0"/>
                <wp:positionH relativeFrom="column">
                  <wp:posOffset>1939468</wp:posOffset>
                </wp:positionH>
                <wp:positionV relativeFrom="paragraph">
                  <wp:posOffset>2365882</wp:posOffset>
                </wp:positionV>
                <wp:extent cx="0" cy="1638605"/>
                <wp:effectExtent l="76200" t="0" r="57150" b="57150"/>
                <wp:wrapNone/>
                <wp:docPr id="11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605"/>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49E7C7">
              <v:line id="Line 270"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25pt" from="152.7pt,186.3pt" to="152.7pt,315.3pt" w14:anchorId="4C080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">
                <v:stroke endarrow="classic"/>
              </v:line>
            </w:pict>
          </mc:Fallback>
        </mc:AlternateContent>
      </w:r>
      <w:r w:rsidR="007457EA" w:rsidRPr="001E5246">
        <w:rPr>
          <w:rFonts w:asciiTheme="minorHAnsi" w:hAnsiTheme="minorHAnsi" w:cstheme="minorHAnsi"/>
          <w:noProof/>
          <w:sz w:val="20"/>
          <w:szCs w:val="20"/>
          <w:lang w:eastAsia="en-GB"/>
        </w:rPr>
        <mc:AlternateContent>
          <mc:Choice Requires="wpg">
            <w:drawing>
              <wp:inline distT="0" distB="0" distL="0" distR="0" wp14:anchorId="2CECA9F2" wp14:editId="498911CC">
                <wp:extent cx="8008620" cy="4622165"/>
                <wp:effectExtent l="0" t="0" r="0" b="6985"/>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8620" cy="4622165"/>
                          <a:chOff x="851" y="1376"/>
                          <a:chExt cx="12612" cy="7279"/>
                        </a:xfrm>
                      </wpg:grpSpPr>
                      <wps:wsp>
                        <wps:cNvPr id="57" name="AutoShape 253"/>
                        <wps:cNvSpPr>
                          <a:spLocks noChangeAspect="1" noChangeArrowheads="1" noTextEdit="1"/>
                        </wps:cNvSpPr>
                        <wps:spPr bwMode="auto">
                          <a:xfrm>
                            <a:off x="851" y="1376"/>
                            <a:ext cx="12612" cy="7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304"/>
                        <wps:cNvSpPr>
                          <a:spLocks/>
                        </wps:cNvSpPr>
                        <wps:spPr bwMode="auto">
                          <a:xfrm>
                            <a:off x="851" y="2692"/>
                            <a:ext cx="2229" cy="5402"/>
                          </a:xfrm>
                          <a:custGeom>
                            <a:avLst/>
                            <a:gdLst>
                              <a:gd name="T0" fmla="*/ 2229 w 2623"/>
                              <a:gd name="T1" fmla="*/ 5402 h 6496"/>
                              <a:gd name="T2" fmla="*/ 0 w 2623"/>
                              <a:gd name="T3" fmla="*/ 5402 h 6496"/>
                              <a:gd name="T4" fmla="*/ 0 w 2623"/>
                              <a:gd name="T5" fmla="*/ 1 h 6496"/>
                              <a:gd name="T6" fmla="*/ 445 w 2623"/>
                              <a:gd name="T7" fmla="*/ 0 h 649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623" h="6496">
                                <a:moveTo>
                                  <a:pt x="2623" y="6496"/>
                                </a:moveTo>
                                <a:lnTo>
                                  <a:pt x="0" y="6496"/>
                                </a:lnTo>
                                <a:lnTo>
                                  <a:pt x="0" y="1"/>
                                </a:lnTo>
                                <a:lnTo>
                                  <a:pt x="524" y="0"/>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305"/>
                        <wps:cNvCnPr>
                          <a:cxnSpLocks noChangeShapeType="1"/>
                        </wps:cNvCnPr>
                        <wps:spPr bwMode="auto">
                          <a:xfrm>
                            <a:off x="867" y="5619"/>
                            <a:ext cx="434" cy="1"/>
                          </a:xfrm>
                          <a:prstGeom prst="line">
                            <a:avLst/>
                          </a:prstGeom>
                          <a:noFill/>
                          <a:ln w="1587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wps:wsp>
                        <wps:cNvPr id="64" name="AutoShape 254"/>
                        <wps:cNvSpPr>
                          <a:spLocks noChangeArrowheads="1"/>
                        </wps:cNvSpPr>
                        <wps:spPr bwMode="auto">
                          <a:xfrm>
                            <a:off x="3244" y="2574"/>
                            <a:ext cx="7344" cy="8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AutoShape 259"/>
                        <wps:cNvSpPr>
                          <a:spLocks noChangeArrowheads="1"/>
                        </wps:cNvSpPr>
                        <wps:spPr bwMode="auto">
                          <a:xfrm>
                            <a:off x="11283" y="4695"/>
                            <a:ext cx="1531" cy="81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AutoShape 260"/>
                        <wps:cNvSpPr>
                          <a:spLocks noChangeArrowheads="1"/>
                        </wps:cNvSpPr>
                        <wps:spPr bwMode="auto">
                          <a:xfrm>
                            <a:off x="3148" y="4265"/>
                            <a:ext cx="7344" cy="81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AutoShape 261"/>
                        <wps:cNvSpPr>
                          <a:spLocks noChangeArrowheads="1"/>
                        </wps:cNvSpPr>
                        <wps:spPr bwMode="auto">
                          <a:xfrm>
                            <a:off x="3148" y="7726"/>
                            <a:ext cx="7440" cy="80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AutoShape 262"/>
                        <wps:cNvSpPr>
                          <a:spLocks noChangeArrowheads="1"/>
                        </wps:cNvSpPr>
                        <wps:spPr bwMode="auto">
                          <a:xfrm>
                            <a:off x="4375" y="5889"/>
                            <a:ext cx="1443" cy="55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263"/>
                        <wps:cNvSpPr>
                          <a:spLocks noChangeArrowheads="1"/>
                        </wps:cNvSpPr>
                        <wps:spPr bwMode="auto">
                          <a:xfrm>
                            <a:off x="5922" y="5369"/>
                            <a:ext cx="1443" cy="82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264"/>
                        <wps:cNvSpPr>
                          <a:spLocks noChangeArrowheads="1"/>
                        </wps:cNvSpPr>
                        <wps:spPr bwMode="auto">
                          <a:xfrm>
                            <a:off x="6600" y="6549"/>
                            <a:ext cx="1444" cy="82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AutoShape 265"/>
                        <wps:cNvSpPr>
                          <a:spLocks noChangeArrowheads="1"/>
                        </wps:cNvSpPr>
                        <wps:spPr bwMode="auto">
                          <a:xfrm>
                            <a:off x="8972" y="5486"/>
                            <a:ext cx="1446" cy="82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AutoShape 266"/>
                        <wps:cNvSpPr>
                          <a:spLocks noChangeArrowheads="1"/>
                        </wps:cNvSpPr>
                        <wps:spPr bwMode="auto">
                          <a:xfrm>
                            <a:off x="1415" y="2122"/>
                            <a:ext cx="1244" cy="95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267"/>
                        <wps:cNvSpPr txBox="1">
                          <a:spLocks noChangeArrowheads="1"/>
                        </wps:cNvSpPr>
                        <wps:spPr bwMode="auto">
                          <a:xfrm>
                            <a:off x="1479" y="2257"/>
                            <a:ext cx="1147" cy="722"/>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297962E7" w14:textId="77777777" w:rsidR="00F0455B" w:rsidRPr="007F6692" w:rsidRDefault="00F0455B" w:rsidP="007457EA">
                              <w:pPr>
                                <w:rPr>
                                  <w:rFonts w:cs="Arial"/>
                                  <w:b/>
                                  <w:sz w:val="12"/>
                                  <w:szCs w:val="16"/>
                                </w:rPr>
                              </w:pPr>
                              <w:r w:rsidRPr="007F6692">
                                <w:rPr>
                                  <w:rFonts w:cs="Arial"/>
                                  <w:b/>
                                  <w:sz w:val="12"/>
                                  <w:szCs w:val="16"/>
                                </w:rPr>
                                <w:t>Course Development Committee</w:t>
                              </w:r>
                            </w:p>
                            <w:p w14:paraId="30D4076B" w14:textId="77777777" w:rsidR="00F0455B" w:rsidRPr="006E0A65" w:rsidRDefault="00F0455B" w:rsidP="007457EA">
                              <w:pPr>
                                <w:rPr>
                                  <w:rFonts w:cs="Arial"/>
                                  <w:b/>
                                  <w:sz w:val="16"/>
                                  <w:szCs w:val="16"/>
                                </w:rPr>
                              </w:pPr>
                            </w:p>
                          </w:txbxContent>
                        </wps:txbx>
                        <wps:bodyPr rot="0" vert="horz" wrap="square" lIns="91440" tIns="45720" rIns="91440" bIns="45720" anchor="t" anchorCtr="0" upright="1">
                          <a:noAutofit/>
                        </wps:bodyPr>
                      </wps:wsp>
                      <wps:wsp>
                        <wps:cNvPr id="74" name="Line 268"/>
                        <wps:cNvCnPr>
                          <a:cxnSpLocks noChangeShapeType="1"/>
                          <a:stCxn id="64" idx="2"/>
                        </wps:cNvCnPr>
                        <wps:spPr bwMode="auto">
                          <a:xfrm flipH="1">
                            <a:off x="6915" y="3394"/>
                            <a:ext cx="1" cy="86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69"/>
                        <wps:cNvCnPr>
                          <a:cxnSpLocks noChangeShapeType="1"/>
                        </wps:cNvCnPr>
                        <wps:spPr bwMode="auto">
                          <a:xfrm>
                            <a:off x="5120" y="5140"/>
                            <a:ext cx="2" cy="75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6" name="Line 270"/>
                        <wps:cNvCnPr>
                          <a:cxnSpLocks noChangeShapeType="1"/>
                        </wps:cNvCnPr>
                        <wps:spPr bwMode="auto">
                          <a:xfrm>
                            <a:off x="6877" y="5088"/>
                            <a:ext cx="2" cy="288"/>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7" name="Line 271"/>
                        <wps:cNvCnPr>
                          <a:cxnSpLocks noChangeShapeType="1"/>
                        </wps:cNvCnPr>
                        <wps:spPr bwMode="auto">
                          <a:xfrm>
                            <a:off x="7040" y="6204"/>
                            <a:ext cx="2" cy="343"/>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8" name="Line 272"/>
                        <wps:cNvCnPr>
                          <a:cxnSpLocks noChangeShapeType="1"/>
                        </wps:cNvCnPr>
                        <wps:spPr bwMode="auto">
                          <a:xfrm>
                            <a:off x="7302" y="7379"/>
                            <a:ext cx="2" cy="349"/>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9" name="Line 273"/>
                        <wps:cNvCnPr>
                          <a:cxnSpLocks noChangeShapeType="1"/>
                        </wps:cNvCnPr>
                        <wps:spPr bwMode="auto">
                          <a:xfrm>
                            <a:off x="5156" y="6478"/>
                            <a:ext cx="1" cy="1211"/>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0" name="Line 274"/>
                        <wps:cNvCnPr>
                          <a:cxnSpLocks noChangeShapeType="1"/>
                        </wps:cNvCnPr>
                        <wps:spPr bwMode="auto">
                          <a:xfrm>
                            <a:off x="9726" y="5089"/>
                            <a:ext cx="1" cy="392"/>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1" name="Line 275"/>
                        <wps:cNvCnPr>
                          <a:cxnSpLocks noChangeShapeType="1"/>
                        </wps:cNvCnPr>
                        <wps:spPr bwMode="auto">
                          <a:xfrm>
                            <a:off x="6323" y="6204"/>
                            <a:ext cx="2" cy="1499"/>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2" name="Freeform 276"/>
                        <wps:cNvSpPr>
                          <a:spLocks/>
                        </wps:cNvSpPr>
                        <wps:spPr bwMode="auto">
                          <a:xfrm>
                            <a:off x="8069" y="6321"/>
                            <a:ext cx="1620" cy="591"/>
                          </a:xfrm>
                          <a:custGeom>
                            <a:avLst/>
                            <a:gdLst>
                              <a:gd name="T0" fmla="*/ 1620 w 1934"/>
                              <a:gd name="T1" fmla="*/ 0 h 708"/>
                              <a:gd name="T2" fmla="*/ 1620 w 1934"/>
                              <a:gd name="T3" fmla="*/ 591 h 708"/>
                              <a:gd name="T4" fmla="*/ 0 w 1934"/>
                              <a:gd name="T5" fmla="*/ 591 h 708"/>
                              <a:gd name="T6" fmla="*/ 0 60000 65536"/>
                              <a:gd name="T7" fmla="*/ 0 60000 65536"/>
                              <a:gd name="T8" fmla="*/ 0 60000 65536"/>
                            </a:gdLst>
                            <a:ahLst/>
                            <a:cxnLst>
                              <a:cxn ang="T6">
                                <a:pos x="T0" y="T1"/>
                              </a:cxn>
                              <a:cxn ang="T7">
                                <a:pos x="T2" y="T3"/>
                              </a:cxn>
                              <a:cxn ang="T8">
                                <a:pos x="T4" y="T5"/>
                              </a:cxn>
                            </a:cxnLst>
                            <a:rect l="0" t="0" r="r" b="b"/>
                            <a:pathLst>
                              <a:path w="1934" h="708">
                                <a:moveTo>
                                  <a:pt x="1934" y="0"/>
                                </a:moveTo>
                                <a:lnTo>
                                  <a:pt x="1934" y="708"/>
                                </a:lnTo>
                                <a:lnTo>
                                  <a:pt x="0" y="708"/>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277"/>
                        <wps:cNvCnPr>
                          <a:cxnSpLocks noChangeShapeType="1"/>
                        </wps:cNvCnPr>
                        <wps:spPr bwMode="auto">
                          <a:xfrm>
                            <a:off x="10476" y="4887"/>
                            <a:ext cx="792" cy="1"/>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9" name="Text Box 284"/>
                        <wps:cNvSpPr txBox="1">
                          <a:spLocks noChangeArrowheads="1"/>
                        </wps:cNvSpPr>
                        <wps:spPr bwMode="auto">
                          <a:xfrm>
                            <a:off x="4540" y="5995"/>
                            <a:ext cx="1143" cy="41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53BA348" w14:textId="77777777" w:rsidR="00F0455B" w:rsidRPr="0032069A" w:rsidRDefault="00F0455B" w:rsidP="007457EA">
                              <w:pPr>
                                <w:jc w:val="center"/>
                                <w:rPr>
                                  <w:rFonts w:cs="Arial"/>
                                  <w:b/>
                                  <w:szCs w:val="20"/>
                                </w:rPr>
                              </w:pPr>
                              <w:r w:rsidRPr="0032069A">
                                <w:rPr>
                                  <w:rFonts w:cs="Arial"/>
                                  <w:b/>
                                  <w:szCs w:val="20"/>
                                </w:rPr>
                                <w:t>Trainers</w:t>
                              </w:r>
                            </w:p>
                            <w:p w14:paraId="6BF3E868" w14:textId="77777777" w:rsidR="00F0455B" w:rsidRPr="007F6692" w:rsidRDefault="00F0455B" w:rsidP="007457EA">
                              <w:pPr>
                                <w:rPr>
                                  <w:rFonts w:cs="Arial"/>
                                  <w:b/>
                                  <w:sz w:val="14"/>
                                  <w:szCs w:val="20"/>
                                </w:rPr>
                              </w:pPr>
                            </w:p>
                          </w:txbxContent>
                        </wps:txbx>
                        <wps:bodyPr rot="0" vert="horz" wrap="square" lIns="91440" tIns="45720" rIns="91440" bIns="45720" anchor="t" anchorCtr="0" upright="1">
                          <a:noAutofit/>
                        </wps:bodyPr>
                      </wps:wsp>
                      <wps:wsp>
                        <wps:cNvPr id="90" name="Text Box 285"/>
                        <wps:cNvSpPr txBox="1">
                          <a:spLocks noChangeArrowheads="1"/>
                        </wps:cNvSpPr>
                        <wps:spPr bwMode="auto">
                          <a:xfrm>
                            <a:off x="6146" y="5425"/>
                            <a:ext cx="1029" cy="61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B76CC98" w14:textId="79241035" w:rsidR="00F0455B" w:rsidRPr="00393A1B" w:rsidRDefault="00F0455B" w:rsidP="007457EA">
                              <w:pPr>
                                <w:rPr>
                                  <w:rFonts w:cs="Arial"/>
                                  <w:b/>
                                  <w:sz w:val="14"/>
                                  <w:szCs w:val="16"/>
                                </w:rPr>
                              </w:pPr>
                              <w:r w:rsidRPr="00393A1B">
                                <w:rPr>
                                  <w:rFonts w:cs="Arial"/>
                                  <w:b/>
                                  <w:sz w:val="14"/>
                                  <w:szCs w:val="14"/>
                                </w:rPr>
                                <w:t xml:space="preserve">School </w:t>
                              </w:r>
                              <w:r w:rsidRPr="00393A1B">
                                <w:rPr>
                                  <w:rFonts w:cs="Arial"/>
                                  <w:b/>
                                  <w:sz w:val="14"/>
                                  <w:szCs w:val="16"/>
                                </w:rPr>
                                <w:t>Tutors</w:t>
                              </w:r>
                              <w:r w:rsidR="00393A1B" w:rsidRPr="00393A1B">
                                <w:rPr>
                                  <w:rFonts w:cs="Arial"/>
                                  <w:b/>
                                  <w:sz w:val="14"/>
                                  <w:szCs w:val="16"/>
                                </w:rPr>
                                <w:t>/SLT</w:t>
                              </w:r>
                            </w:p>
                          </w:txbxContent>
                        </wps:txbx>
                        <wps:bodyPr rot="0" vert="horz" wrap="square" lIns="91440" tIns="45720" rIns="91440" bIns="45720" anchor="t" anchorCtr="0" upright="1">
                          <a:noAutofit/>
                        </wps:bodyPr>
                      </wps:wsp>
                      <wps:wsp>
                        <wps:cNvPr id="91" name="Text Box 286"/>
                        <wps:cNvSpPr txBox="1">
                          <a:spLocks noChangeArrowheads="1"/>
                        </wps:cNvSpPr>
                        <wps:spPr bwMode="auto">
                          <a:xfrm>
                            <a:off x="6915" y="6592"/>
                            <a:ext cx="915" cy="672"/>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37A3B2D3" w14:textId="0CB34E64" w:rsidR="00F0455B" w:rsidRPr="00393A1B" w:rsidRDefault="00F0455B" w:rsidP="00393A1B">
                              <w:pPr>
                                <w:rPr>
                                  <w:rFonts w:cs="Arial"/>
                                  <w:b/>
                                  <w:szCs w:val="18"/>
                                </w:rPr>
                              </w:pPr>
                              <w:r w:rsidRPr="00393A1B">
                                <w:rPr>
                                  <w:rFonts w:cs="Arial"/>
                                  <w:b/>
                                  <w:sz w:val="14"/>
                                  <w:szCs w:val="18"/>
                                </w:rPr>
                                <w:t>Subject</w:t>
                              </w:r>
                              <w:r w:rsidR="00393A1B" w:rsidRPr="00393A1B">
                                <w:rPr>
                                  <w:rFonts w:cs="Arial"/>
                                  <w:b/>
                                  <w:sz w:val="14"/>
                                  <w:szCs w:val="18"/>
                                </w:rPr>
                                <w:t>/Primary Mentors</w:t>
                              </w:r>
                            </w:p>
                          </w:txbxContent>
                        </wps:txbx>
                        <wps:bodyPr rot="0" vert="horz" wrap="square" lIns="91440" tIns="45720" rIns="91440" bIns="45720" anchor="t" anchorCtr="0" upright="1">
                          <a:noAutofit/>
                        </wps:bodyPr>
                      </wps:wsp>
                      <wps:wsp>
                        <wps:cNvPr id="92" name="Text Box 287"/>
                        <wps:cNvSpPr txBox="1">
                          <a:spLocks noChangeArrowheads="1"/>
                        </wps:cNvSpPr>
                        <wps:spPr bwMode="auto">
                          <a:xfrm>
                            <a:off x="6146" y="7860"/>
                            <a:ext cx="2349" cy="402"/>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930CE2A" w14:textId="77777777" w:rsidR="00F0455B" w:rsidRPr="007F6692" w:rsidRDefault="00F0455B" w:rsidP="007457EA">
                              <w:pPr>
                                <w:rPr>
                                  <w:rFonts w:cs="Arial"/>
                                  <w:b/>
                                  <w:sz w:val="24"/>
                                  <w:szCs w:val="36"/>
                                </w:rPr>
                              </w:pPr>
                              <w:r w:rsidRPr="007F6692">
                                <w:rPr>
                                  <w:rFonts w:cs="Arial"/>
                                  <w:b/>
                                  <w:sz w:val="24"/>
                                  <w:szCs w:val="36"/>
                                </w:rPr>
                                <w:t>Trainees</w:t>
                              </w:r>
                            </w:p>
                          </w:txbxContent>
                        </wps:txbx>
                        <wps:bodyPr rot="0" vert="horz" wrap="square" lIns="91440" tIns="45720" rIns="91440" bIns="45720" anchor="t" anchorCtr="0" upright="1">
                          <a:noAutofit/>
                        </wps:bodyPr>
                      </wps:wsp>
                      <wps:wsp>
                        <wps:cNvPr id="93" name="Text Box 288"/>
                        <wps:cNvSpPr txBox="1">
                          <a:spLocks noChangeArrowheads="1"/>
                        </wps:cNvSpPr>
                        <wps:spPr bwMode="auto">
                          <a:xfrm>
                            <a:off x="5808" y="2717"/>
                            <a:ext cx="3077" cy="43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ADF14C4" w14:textId="77777777" w:rsidR="00F0455B" w:rsidRPr="007F6692" w:rsidRDefault="00F0455B" w:rsidP="007457EA">
                              <w:pPr>
                                <w:rPr>
                                  <w:rFonts w:cs="Arial"/>
                                  <w:b/>
                                  <w:sz w:val="24"/>
                                  <w:szCs w:val="32"/>
                                </w:rPr>
                              </w:pPr>
                              <w:r w:rsidRPr="007F6692">
                                <w:rPr>
                                  <w:rFonts w:cs="Arial"/>
                                  <w:b/>
                                  <w:sz w:val="24"/>
                                  <w:szCs w:val="32"/>
                                </w:rPr>
                                <w:t>Steering Group</w:t>
                              </w:r>
                            </w:p>
                          </w:txbxContent>
                        </wps:txbx>
                        <wps:bodyPr rot="0" vert="horz" wrap="square" lIns="91440" tIns="45720" rIns="91440" bIns="45720" anchor="t" anchorCtr="0" upright="1">
                          <a:noAutofit/>
                        </wps:bodyPr>
                      </wps:wsp>
                      <wps:wsp>
                        <wps:cNvPr id="95" name="Text Box 290"/>
                        <wps:cNvSpPr txBox="1">
                          <a:spLocks noChangeArrowheads="1"/>
                        </wps:cNvSpPr>
                        <wps:spPr bwMode="auto">
                          <a:xfrm>
                            <a:off x="3453" y="4377"/>
                            <a:ext cx="6877" cy="513"/>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E344C52" w14:textId="0FFC2D26" w:rsidR="00F0455B" w:rsidRPr="007F6692" w:rsidRDefault="00F0455B" w:rsidP="007457EA">
                              <w:pPr>
                                <w:rPr>
                                  <w:rFonts w:cs="Arial"/>
                                  <w:b/>
                                  <w:sz w:val="24"/>
                                  <w:szCs w:val="32"/>
                                </w:rPr>
                              </w:pPr>
                              <w:r w:rsidRPr="00393A1B">
                                <w:rPr>
                                  <w:rFonts w:cs="Arial"/>
                                  <w:b/>
                                  <w:sz w:val="20"/>
                                  <w:szCs w:val="24"/>
                                </w:rPr>
                                <w:t>Course Management Team</w:t>
                              </w:r>
                              <w:r w:rsidR="00393A1B" w:rsidRPr="00393A1B">
                                <w:rPr>
                                  <w:rFonts w:cs="Arial"/>
                                  <w:b/>
                                  <w:sz w:val="20"/>
                                  <w:szCs w:val="24"/>
                                </w:rPr>
                                <w:t xml:space="preserve"> (Course Directors </w:t>
                              </w:r>
                              <w:r w:rsidR="00393A1B" w:rsidRPr="00393A1B">
                                <w:rPr>
                                  <w:rFonts w:cs="Arial"/>
                                  <w:b/>
                                  <w:sz w:val="20"/>
                                  <w:szCs w:val="20"/>
                                </w:rPr>
                                <w:t>&amp; Training</w:t>
                              </w:r>
                              <w:r w:rsidR="00393A1B">
                                <w:rPr>
                                  <w:rFonts w:cs="Arial"/>
                                  <w:b/>
                                  <w:sz w:val="24"/>
                                  <w:szCs w:val="32"/>
                                </w:rPr>
                                <w:t xml:space="preserve"> </w:t>
                              </w:r>
                              <w:r w:rsidR="00393A1B" w:rsidRPr="00393A1B">
                                <w:rPr>
                                  <w:rFonts w:cs="Arial"/>
                                  <w:b/>
                                  <w:sz w:val="20"/>
                                  <w:szCs w:val="24"/>
                                </w:rPr>
                                <w:t>Managers</w:t>
                              </w:r>
                            </w:p>
                          </w:txbxContent>
                        </wps:txbx>
                        <wps:bodyPr rot="0" vert="horz" wrap="square" lIns="91440" tIns="45720" rIns="91440" bIns="45720" anchor="t" anchorCtr="0" upright="1">
                          <a:noAutofit/>
                        </wps:bodyPr>
                      </wps:wsp>
                      <wps:wsp>
                        <wps:cNvPr id="96" name="Text Box 291"/>
                        <wps:cNvSpPr txBox="1">
                          <a:spLocks noChangeArrowheads="1"/>
                        </wps:cNvSpPr>
                        <wps:spPr bwMode="auto">
                          <a:xfrm>
                            <a:off x="9083" y="5620"/>
                            <a:ext cx="1247" cy="51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0A6CDE25" w14:textId="77777777" w:rsidR="00F0455B" w:rsidRPr="007F6692" w:rsidRDefault="00F0455B" w:rsidP="004E341A">
                              <w:pPr>
                                <w:jc w:val="center"/>
                                <w:rPr>
                                  <w:rFonts w:cs="Arial"/>
                                  <w:b/>
                                  <w:sz w:val="16"/>
                                  <w:szCs w:val="20"/>
                                </w:rPr>
                              </w:pPr>
                              <w:r w:rsidRPr="007F6692">
                                <w:rPr>
                                  <w:rFonts w:cs="Arial"/>
                                  <w:b/>
                                  <w:sz w:val="16"/>
                                  <w:szCs w:val="20"/>
                                </w:rPr>
                                <w:t>Subject Specialists</w:t>
                              </w:r>
                            </w:p>
                          </w:txbxContent>
                        </wps:txbx>
                        <wps:bodyPr rot="0" vert="horz" wrap="square" lIns="91440" tIns="45720" rIns="91440" bIns="45720" anchor="t" anchorCtr="0" upright="1">
                          <a:noAutofit/>
                        </wps:bodyPr>
                      </wps:wsp>
                      <wps:wsp>
                        <wps:cNvPr id="97" name="Text Box 292"/>
                        <wps:cNvSpPr txBox="1">
                          <a:spLocks noChangeArrowheads="1"/>
                        </wps:cNvSpPr>
                        <wps:spPr bwMode="auto">
                          <a:xfrm>
                            <a:off x="11378" y="4888"/>
                            <a:ext cx="1368" cy="428"/>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9BDA203" w14:textId="08B48388" w:rsidR="00F0455B" w:rsidRPr="007F6692" w:rsidRDefault="004E341A" w:rsidP="007457EA">
                              <w:pPr>
                                <w:rPr>
                                  <w:rFonts w:cs="Arial"/>
                                  <w:b/>
                                  <w:sz w:val="14"/>
                                  <w:szCs w:val="20"/>
                                </w:rPr>
                              </w:pPr>
                              <w:r>
                                <w:rPr>
                                  <w:rFonts w:cs="Arial"/>
                                  <w:b/>
                                  <w:sz w:val="14"/>
                                  <w:szCs w:val="20"/>
                                </w:rPr>
                                <w:t>Office Manager</w:t>
                              </w:r>
                            </w:p>
                          </w:txbxContent>
                        </wps:txbx>
                        <wps:bodyPr rot="0" vert="horz" wrap="square" lIns="91440" tIns="45720" rIns="91440" bIns="45720" anchor="t" anchorCtr="0" upright="1">
                          <a:noAutofit/>
                        </wps:bodyPr>
                      </wps:wsp>
                      <wps:wsp>
                        <wps:cNvPr id="98" name="AutoShape 294"/>
                        <wps:cNvSpPr>
                          <a:spLocks noChangeArrowheads="1"/>
                        </wps:cNvSpPr>
                        <wps:spPr bwMode="auto">
                          <a:xfrm>
                            <a:off x="1376" y="3201"/>
                            <a:ext cx="1257" cy="93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295"/>
                        <wps:cNvSpPr txBox="1">
                          <a:spLocks noChangeArrowheads="1"/>
                        </wps:cNvSpPr>
                        <wps:spPr bwMode="auto">
                          <a:xfrm>
                            <a:off x="1417" y="3394"/>
                            <a:ext cx="1180" cy="552"/>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3FE1C692" w14:textId="77777777" w:rsidR="00F0455B" w:rsidRDefault="00F0455B" w:rsidP="007457EA">
                              <w:pPr>
                                <w:rPr>
                                  <w:rFonts w:cs="Arial"/>
                                  <w:b/>
                                  <w:sz w:val="14"/>
                                  <w:szCs w:val="16"/>
                                </w:rPr>
                              </w:pPr>
                              <w:r>
                                <w:rPr>
                                  <w:rFonts w:cs="Arial"/>
                                  <w:b/>
                                  <w:sz w:val="14"/>
                                  <w:szCs w:val="16"/>
                                </w:rPr>
                                <w:t>Q A</w:t>
                              </w:r>
                            </w:p>
                            <w:p w14:paraId="538B93AC" w14:textId="77777777" w:rsidR="00F0455B" w:rsidRPr="007F6692" w:rsidRDefault="00F0455B" w:rsidP="007457EA">
                              <w:pPr>
                                <w:rPr>
                                  <w:rFonts w:cs="Arial"/>
                                  <w:b/>
                                  <w:sz w:val="14"/>
                                  <w:szCs w:val="16"/>
                                </w:rPr>
                              </w:pPr>
                              <w:r w:rsidRPr="007F6692">
                                <w:rPr>
                                  <w:rFonts w:cs="Arial"/>
                                  <w:b/>
                                  <w:sz w:val="14"/>
                                  <w:szCs w:val="16"/>
                                </w:rPr>
                                <w:t>Committee</w:t>
                              </w:r>
                            </w:p>
                          </w:txbxContent>
                        </wps:txbx>
                        <wps:bodyPr rot="0" vert="horz" wrap="square" lIns="91440" tIns="45720" rIns="91440" bIns="45720" anchor="t" anchorCtr="0" upright="1">
                          <a:noAutofit/>
                        </wps:bodyPr>
                      </wps:wsp>
                      <wps:wsp>
                        <wps:cNvPr id="100" name="Freeform 296"/>
                        <wps:cNvSpPr>
                          <a:spLocks/>
                        </wps:cNvSpPr>
                        <wps:spPr bwMode="auto">
                          <a:xfrm>
                            <a:off x="2633" y="2914"/>
                            <a:ext cx="520" cy="698"/>
                          </a:xfrm>
                          <a:custGeom>
                            <a:avLst/>
                            <a:gdLst>
                              <a:gd name="T0" fmla="*/ 489 w 584"/>
                              <a:gd name="T1" fmla="*/ 0 h 855"/>
                              <a:gd name="T2" fmla="*/ 240 w 584"/>
                              <a:gd name="T3" fmla="*/ 0 h 855"/>
                              <a:gd name="T4" fmla="*/ 240 w 584"/>
                              <a:gd name="T5" fmla="*/ 374 h 855"/>
                              <a:gd name="T6" fmla="*/ 0 w 584"/>
                              <a:gd name="T7" fmla="*/ 374 h 8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4" h="855">
                                <a:moveTo>
                                  <a:pt x="584" y="0"/>
                                </a:moveTo>
                                <a:lnTo>
                                  <a:pt x="287" y="0"/>
                                </a:lnTo>
                                <a:lnTo>
                                  <a:pt x="287" y="855"/>
                                </a:lnTo>
                                <a:lnTo>
                                  <a:pt x="0" y="855"/>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297"/>
                        <wps:cNvSpPr>
                          <a:spLocks/>
                        </wps:cNvSpPr>
                        <wps:spPr bwMode="auto">
                          <a:xfrm>
                            <a:off x="2646" y="2604"/>
                            <a:ext cx="545" cy="175"/>
                          </a:xfrm>
                          <a:custGeom>
                            <a:avLst/>
                            <a:gdLst>
                              <a:gd name="T0" fmla="*/ 489 w 498"/>
                              <a:gd name="T1" fmla="*/ 456 h 255"/>
                              <a:gd name="T2" fmla="*/ 197 w 498"/>
                              <a:gd name="T3" fmla="*/ 456 h 255"/>
                              <a:gd name="T4" fmla="*/ 197 w 498"/>
                              <a:gd name="T5" fmla="*/ 0 h 255"/>
                              <a:gd name="T6" fmla="*/ 0 w 498"/>
                              <a:gd name="T7" fmla="*/ 0 h 2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8" h="255">
                                <a:moveTo>
                                  <a:pt x="498" y="255"/>
                                </a:moveTo>
                                <a:lnTo>
                                  <a:pt x="201" y="255"/>
                                </a:lnTo>
                                <a:lnTo>
                                  <a:pt x="201" y="0"/>
                                </a:lnTo>
                                <a:lnTo>
                                  <a:pt x="0" y="0"/>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298"/>
                        <wps:cNvSpPr>
                          <a:spLocks noChangeArrowheads="1"/>
                        </wps:cNvSpPr>
                        <wps:spPr bwMode="auto">
                          <a:xfrm>
                            <a:off x="1338" y="4258"/>
                            <a:ext cx="1295" cy="86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Text Box 299"/>
                        <wps:cNvSpPr txBox="1">
                          <a:spLocks noChangeArrowheads="1"/>
                        </wps:cNvSpPr>
                        <wps:spPr bwMode="auto">
                          <a:xfrm>
                            <a:off x="1380" y="4395"/>
                            <a:ext cx="1207" cy="535"/>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0732337B" w14:textId="77777777" w:rsidR="00F0455B" w:rsidRPr="007F6692" w:rsidRDefault="00F0455B" w:rsidP="007457EA">
                              <w:pPr>
                                <w:jc w:val="center"/>
                                <w:rPr>
                                  <w:rFonts w:cs="Arial"/>
                                  <w:b/>
                                  <w:sz w:val="12"/>
                                  <w:szCs w:val="16"/>
                                </w:rPr>
                              </w:pPr>
                              <w:r w:rsidRPr="007F6692">
                                <w:rPr>
                                  <w:rFonts w:cs="Arial"/>
                                  <w:b/>
                                  <w:sz w:val="12"/>
                                  <w:szCs w:val="16"/>
                                </w:rPr>
                                <w:t>Independent Appeals panel</w:t>
                              </w:r>
                            </w:p>
                          </w:txbxContent>
                        </wps:txbx>
                        <wps:bodyPr rot="0" vert="horz" wrap="square" lIns="91440" tIns="45720" rIns="91440" bIns="45720" anchor="t" anchorCtr="0" upright="1">
                          <a:noAutofit/>
                        </wps:bodyPr>
                      </wps:wsp>
                      <wps:wsp>
                        <wps:cNvPr id="104" name="Freeform 300"/>
                        <wps:cNvSpPr>
                          <a:spLocks/>
                        </wps:cNvSpPr>
                        <wps:spPr bwMode="auto">
                          <a:xfrm>
                            <a:off x="2633" y="3041"/>
                            <a:ext cx="520" cy="1646"/>
                          </a:xfrm>
                          <a:custGeom>
                            <a:avLst/>
                            <a:gdLst>
                              <a:gd name="T0" fmla="*/ 489 w 584"/>
                              <a:gd name="T1" fmla="*/ 0 h 1324"/>
                              <a:gd name="T2" fmla="*/ 316 w 584"/>
                              <a:gd name="T3" fmla="*/ 0 h 1324"/>
                              <a:gd name="T4" fmla="*/ 303 w 584"/>
                              <a:gd name="T5" fmla="*/ 1255 h 1324"/>
                              <a:gd name="T6" fmla="*/ 0 w 584"/>
                              <a:gd name="T7" fmla="*/ 1255 h 13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4" h="1324">
                                <a:moveTo>
                                  <a:pt x="584" y="0"/>
                                </a:moveTo>
                                <a:lnTo>
                                  <a:pt x="377" y="0"/>
                                </a:lnTo>
                                <a:lnTo>
                                  <a:pt x="362" y="1324"/>
                                </a:lnTo>
                                <a:lnTo>
                                  <a:pt x="0" y="1324"/>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301"/>
                        <wps:cNvSpPr>
                          <a:spLocks noChangeArrowheads="1"/>
                        </wps:cNvSpPr>
                        <wps:spPr bwMode="auto">
                          <a:xfrm>
                            <a:off x="1362" y="5271"/>
                            <a:ext cx="1271" cy="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Freeform 302"/>
                        <wps:cNvSpPr>
                          <a:spLocks/>
                        </wps:cNvSpPr>
                        <wps:spPr bwMode="auto">
                          <a:xfrm>
                            <a:off x="2633" y="3201"/>
                            <a:ext cx="520" cy="2435"/>
                          </a:xfrm>
                          <a:custGeom>
                            <a:avLst/>
                            <a:gdLst>
                              <a:gd name="T0" fmla="*/ 489 w 585"/>
                              <a:gd name="T1" fmla="*/ 0 h 2413"/>
                              <a:gd name="T2" fmla="*/ 385 w 585"/>
                              <a:gd name="T3" fmla="*/ 0 h 2413"/>
                              <a:gd name="T4" fmla="*/ 385 w 585"/>
                              <a:gd name="T5" fmla="*/ 2024 h 2413"/>
                              <a:gd name="T6" fmla="*/ 0 w 585"/>
                              <a:gd name="T7" fmla="*/ 2024 h 24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5" h="2413">
                                <a:moveTo>
                                  <a:pt x="585" y="0"/>
                                </a:moveTo>
                                <a:lnTo>
                                  <a:pt x="460" y="0"/>
                                </a:lnTo>
                                <a:lnTo>
                                  <a:pt x="460" y="2413"/>
                                </a:lnTo>
                                <a:lnTo>
                                  <a:pt x="0" y="2413"/>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303"/>
                        <wps:cNvSpPr txBox="1">
                          <a:spLocks noChangeArrowheads="1"/>
                        </wps:cNvSpPr>
                        <wps:spPr bwMode="auto">
                          <a:xfrm>
                            <a:off x="1432" y="5389"/>
                            <a:ext cx="1119" cy="507"/>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71D9FF6" w14:textId="77777777" w:rsidR="00F0455B" w:rsidRPr="007F6692" w:rsidRDefault="00F0455B" w:rsidP="007457EA">
                              <w:pPr>
                                <w:jc w:val="center"/>
                                <w:rPr>
                                  <w:rFonts w:cs="Arial"/>
                                  <w:b/>
                                  <w:sz w:val="12"/>
                                  <w:szCs w:val="16"/>
                                </w:rPr>
                              </w:pPr>
                              <w:r w:rsidRPr="007F6692">
                                <w:rPr>
                                  <w:rFonts w:cs="Arial"/>
                                  <w:b/>
                                  <w:sz w:val="12"/>
                                  <w:szCs w:val="16"/>
                                </w:rPr>
                                <w:t>Examination Board</w:t>
                              </w:r>
                            </w:p>
                          </w:txbxContent>
                        </wps:txbx>
                        <wps:bodyPr rot="0" vert="horz" wrap="square" lIns="91440" tIns="45720" rIns="91440" bIns="45720" anchor="t" anchorCtr="0" upright="1">
                          <a:noAutofit/>
                        </wps:bodyPr>
                      </wps:wsp>
                    </wpg:wgp>
                  </a:graphicData>
                </a:graphic>
              </wp:inline>
            </w:drawing>
          </mc:Choice>
          <mc:Fallback>
            <w:pict>
              <v:group w14:anchorId="2CECA9F2" id="Group 56" o:spid="_x0000_s1103" style="width:630.6pt;height:363.95pt;mso-position-horizontal-relative:char;mso-position-vertical-relative:line" coordorigin="851,1376" coordsize="1261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">
                <o:lock v:ext="edit" aspectratio="t"/>
                <v:rect id="AutoShape 253" o:spid="_x0000_s1104" style="position:absolute;left:851;top:1376;width:12612;height: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o:lock v:ext="edit" aspectratio="t" text="t"/>
                </v:rect>
                <v:shape id="Freeform 304" o:spid="_x0000_s1105" style="position:absolute;left:851;top:2692;width:2229;height:5402;visibility:visible;mso-wrap-style:square;v-text-anchor:top" coordsize="2623,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" path="m2623,6496l,6496,,1,524,e" filled="f" strokeweight="1.25pt">
                  <v:stroke endarrow="classic"/>
                  <v:path arrowok="t" o:connecttype="custom" o:connectlocs="1894,4492;0,4492;0,1;378,0" o:connectangles="0,0,0,0"/>
                </v:shape>
                <v:line id="Line 305" o:spid="_x0000_s1106" style="position:absolute;visibility:visible;mso-wrap-style:square" from="867,5619" to="1301,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" strokeweight="1.25pt">
                  <v:stroke dashstyle="1 1" endarrow="classic"/>
                </v:line>
                <v:roundrect id="AutoShape 254" o:spid="_x0000_s1107" style="position:absolute;left:3244;top:2574;width:7344;height:8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MUwwAAANsAAAAPAAAAZHJzL2Rvd25yZXYueG1sRI9BawIx&#10;FITvBf9DeEJvmliq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20DFMMAAADbAAAADwAA&#10;AAAAAAAAAAAAAAAHAgAAZHJzL2Rvd25yZXYueG1sUEsFBgAAAAADAAMAtwAAAPcCAAAAAA==&#10;"/>
                <v:roundrect id="AutoShape 259" o:spid="_x0000_s1108" style="position:absolute;left:11283;top:4695;width:1531;height: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"/>
                <v:roundrect id="AutoShape 260" o:spid="_x0000_s1109" style="position:absolute;left:3148;top:4265;width:7344;height:8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"/>
                <v:roundrect id="AutoShape 261" o:spid="_x0000_s1110" style="position:absolute;left:3148;top:7726;width:7440;height:8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"/>
                <v:roundrect id="AutoShape 262" o:spid="_x0000_s1111" style="position:absolute;left:4375;top:5889;width:1443;height:5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"/>
                <v:roundrect id="AutoShape 263" o:spid="_x0000_s1112" style="position:absolute;left:5922;top:5369;width:1443;height: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"/>
                <v:roundrect id="AutoShape 264" o:spid="_x0000_s1113" style="position:absolute;left:6600;top:6549;width:1444;height: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"/>
                <v:roundrect id="AutoShape 265" o:spid="_x0000_s1114" style="position:absolute;left:8972;top:5486;width:1446;height: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"/>
                <v:roundrect id="AutoShape 266" o:spid="_x0000_s1115" style="position:absolute;left:1415;top:2122;width:1244;height:9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"/>
                <v:shape id="Text Box 267" o:spid="_x0000_s1116" type="#_x0000_t202" style="position:absolute;left:1479;top:2257;width:1147;height: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" stroked="f" strokecolor="#333" strokeweight="1.25pt">
                  <v:textbox>
                    <w:txbxContent>
                      <w:p w14:paraId="297962E7" w14:textId="77777777" w:rsidR="00F0455B" w:rsidRPr="007F6692" w:rsidRDefault="00F0455B" w:rsidP="007457EA">
                        <w:pPr>
                          <w:rPr>
                            <w:rFonts w:cs="Arial"/>
                            <w:b/>
                            <w:sz w:val="12"/>
                            <w:szCs w:val="16"/>
                          </w:rPr>
                        </w:pPr>
                        <w:r w:rsidRPr="007F6692">
                          <w:rPr>
                            <w:rFonts w:cs="Arial"/>
                            <w:b/>
                            <w:sz w:val="12"/>
                            <w:szCs w:val="16"/>
                          </w:rPr>
                          <w:t>Course Development Committee</w:t>
                        </w:r>
                      </w:p>
                      <w:p w14:paraId="30D4076B" w14:textId="77777777" w:rsidR="00F0455B" w:rsidRPr="006E0A65" w:rsidRDefault="00F0455B" w:rsidP="007457EA">
                        <w:pPr>
                          <w:rPr>
                            <w:rFonts w:cs="Arial"/>
                            <w:b/>
                            <w:sz w:val="16"/>
                            <w:szCs w:val="16"/>
                          </w:rPr>
                        </w:pPr>
                      </w:p>
                    </w:txbxContent>
                  </v:textbox>
                </v:shape>
                <v:line id="Line 268" o:spid="_x0000_s1117" style="position:absolute;flip:x;visibility:visible;mso-wrap-style:square" from="6915,3394" to="691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" strokeweight="1.5pt">
                  <v:stroke endarrow="block"/>
                </v:line>
                <v:line id="Line 269" o:spid="_x0000_s1118" style="position:absolute;visibility:visible;mso-wrap-style:square" from="5120,5140" to="5122,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" strokeweight="1.25pt">
                  <v:stroke endarrow="classic"/>
                </v:line>
                <v:line id="Line 270" o:spid="_x0000_s1119" style="position:absolute;visibility:visible;mso-wrap-style:square" from="6877,5088" to="68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" strokeweight="1.25pt">
                  <v:stroke endarrow="classic"/>
                </v:line>
                <v:line id="Line 271" o:spid="_x0000_s1120" style="position:absolute;visibility:visible;mso-wrap-style:square" from="7040,6204" to="7042,6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" strokeweight="1.25pt">
                  <v:stroke endarrow="classic"/>
                </v:line>
                <v:line id="Line 272" o:spid="_x0000_s1121" style="position:absolute;visibility:visible;mso-wrap-style:square" from="7302,7379" to="7304,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" strokeweight="1.25pt">
                  <v:stroke endarrow="classic"/>
                </v:line>
                <v:line id="Line 273" o:spid="_x0000_s1122" style="position:absolute;visibility:visible;mso-wrap-style:square" from="5156,6478" to="5157,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" strokeweight="1.25pt">
                  <v:stroke endarrow="classic"/>
                </v:line>
                <v:line id="Line 274" o:spid="_x0000_s1123" style="position:absolute;visibility:visible;mso-wrap-style:square" from="9726,5089" to="9727,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" strokeweight="1.25pt">
                  <v:stroke endarrow="classic"/>
                </v:line>
                <v:line id="Line 275" o:spid="_x0000_s1124" style="position:absolute;visibility:visible;mso-wrap-style:square" from="6323,6204" to="6325,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" strokeweight="1.25pt">
                  <v:stroke endarrow="classic"/>
                </v:line>
                <v:shape id="Freeform 276" o:spid="_x0000_s1125" style="position:absolute;left:8069;top:6321;width:1620;height:591;visibility:visible;mso-wrap-style:square;v-text-anchor:top" coordsize="193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" path="m1934,r,708l,708e" filled="f" strokeweight="1.25pt">
                  <v:stroke endarrow="classic"/>
                  <v:path arrowok="t" o:connecttype="custom" o:connectlocs="1357,0;1357,493;0,493" o:connectangles="0,0,0"/>
                </v:shape>
                <v:line id="Line 277" o:spid="_x0000_s1126" style="position:absolute;visibility:visible;mso-wrap-style:square" from="10476,4887" to="11268,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" strokeweight="1.25pt">
                  <v:stroke endarrow="classic"/>
                </v:line>
                <v:shape id="Text Box 284" o:spid="_x0000_s1127" type="#_x0000_t202" style="position:absolute;left:4540;top:5995;width:114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" stroked="f" strokeweight="1.25pt">
                  <v:textbox>
                    <w:txbxContent>
                      <w:p w14:paraId="553BA348" w14:textId="77777777" w:rsidR="00F0455B" w:rsidRPr="0032069A" w:rsidRDefault="00F0455B" w:rsidP="007457EA">
                        <w:pPr>
                          <w:jc w:val="center"/>
                          <w:rPr>
                            <w:rFonts w:cs="Arial"/>
                            <w:b/>
                            <w:szCs w:val="20"/>
                          </w:rPr>
                        </w:pPr>
                        <w:r w:rsidRPr="0032069A">
                          <w:rPr>
                            <w:rFonts w:cs="Arial"/>
                            <w:b/>
                            <w:szCs w:val="20"/>
                          </w:rPr>
                          <w:t>Trainers</w:t>
                        </w:r>
                      </w:p>
                      <w:p w14:paraId="6BF3E868" w14:textId="77777777" w:rsidR="00F0455B" w:rsidRPr="007F6692" w:rsidRDefault="00F0455B" w:rsidP="007457EA">
                        <w:pPr>
                          <w:rPr>
                            <w:rFonts w:cs="Arial"/>
                            <w:b/>
                            <w:sz w:val="14"/>
                            <w:szCs w:val="20"/>
                          </w:rPr>
                        </w:pPr>
                      </w:p>
                    </w:txbxContent>
                  </v:textbox>
                </v:shape>
                <v:shape id="Text Box 285" o:spid="_x0000_s1128" type="#_x0000_t202" style="position:absolute;left:6146;top:5425;width:102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" stroked="f" strokeweight="1.25pt">
                  <v:textbox>
                    <w:txbxContent>
                      <w:p w14:paraId="1B76CC98" w14:textId="79241035" w:rsidR="00F0455B" w:rsidRPr="00393A1B" w:rsidRDefault="00F0455B" w:rsidP="007457EA">
                        <w:pPr>
                          <w:rPr>
                            <w:rFonts w:cs="Arial"/>
                            <w:b/>
                            <w:sz w:val="14"/>
                            <w:szCs w:val="16"/>
                          </w:rPr>
                        </w:pPr>
                        <w:r w:rsidRPr="00393A1B">
                          <w:rPr>
                            <w:rFonts w:cs="Arial"/>
                            <w:b/>
                            <w:sz w:val="14"/>
                            <w:szCs w:val="14"/>
                          </w:rPr>
                          <w:t xml:space="preserve">School </w:t>
                        </w:r>
                        <w:r w:rsidRPr="00393A1B">
                          <w:rPr>
                            <w:rFonts w:cs="Arial"/>
                            <w:b/>
                            <w:sz w:val="14"/>
                            <w:szCs w:val="16"/>
                          </w:rPr>
                          <w:t>Tutors</w:t>
                        </w:r>
                        <w:r w:rsidR="00393A1B" w:rsidRPr="00393A1B">
                          <w:rPr>
                            <w:rFonts w:cs="Arial"/>
                            <w:b/>
                            <w:sz w:val="14"/>
                            <w:szCs w:val="16"/>
                          </w:rPr>
                          <w:t>/SLT</w:t>
                        </w:r>
                      </w:p>
                    </w:txbxContent>
                  </v:textbox>
                </v:shape>
                <v:shape id="Text Box 286" o:spid="_x0000_s1129" type="#_x0000_t202" style="position:absolute;left:6915;top:6592;width:91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" stroked="f" strokeweight="1.25pt">
                  <v:textbox>
                    <w:txbxContent>
                      <w:p w14:paraId="37A3B2D3" w14:textId="0CB34E64" w:rsidR="00F0455B" w:rsidRPr="00393A1B" w:rsidRDefault="00F0455B" w:rsidP="00393A1B">
                        <w:pPr>
                          <w:rPr>
                            <w:rFonts w:cs="Arial"/>
                            <w:b/>
                            <w:szCs w:val="18"/>
                          </w:rPr>
                        </w:pPr>
                        <w:r w:rsidRPr="00393A1B">
                          <w:rPr>
                            <w:rFonts w:cs="Arial"/>
                            <w:b/>
                            <w:sz w:val="14"/>
                            <w:szCs w:val="18"/>
                          </w:rPr>
                          <w:t>Subject</w:t>
                        </w:r>
                        <w:r w:rsidR="00393A1B" w:rsidRPr="00393A1B">
                          <w:rPr>
                            <w:rFonts w:cs="Arial"/>
                            <w:b/>
                            <w:sz w:val="14"/>
                            <w:szCs w:val="18"/>
                          </w:rPr>
                          <w:t>/Primary Mentors</w:t>
                        </w:r>
                      </w:p>
                    </w:txbxContent>
                  </v:textbox>
                </v:shape>
                <v:shape id="Text Box 287" o:spid="_x0000_s1130" type="#_x0000_t202" style="position:absolute;left:6146;top:7860;width:2349;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" stroked="f" strokeweight="1.25pt">
                  <v:textbox>
                    <w:txbxContent>
                      <w:p w14:paraId="6930CE2A" w14:textId="77777777" w:rsidR="00F0455B" w:rsidRPr="007F6692" w:rsidRDefault="00F0455B" w:rsidP="007457EA">
                        <w:pPr>
                          <w:rPr>
                            <w:rFonts w:cs="Arial"/>
                            <w:b/>
                            <w:sz w:val="24"/>
                            <w:szCs w:val="36"/>
                          </w:rPr>
                        </w:pPr>
                        <w:r w:rsidRPr="007F6692">
                          <w:rPr>
                            <w:rFonts w:cs="Arial"/>
                            <w:b/>
                            <w:sz w:val="24"/>
                            <w:szCs w:val="36"/>
                          </w:rPr>
                          <w:t>Trainees</w:t>
                        </w:r>
                      </w:p>
                    </w:txbxContent>
                  </v:textbox>
                </v:shape>
                <v:shape id="Text Box 288" o:spid="_x0000_s1131" type="#_x0000_t202" style="position:absolute;left:5808;top:2717;width:307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" stroked="f" strokeweight="1.25pt">
                  <v:textbox>
                    <w:txbxContent>
                      <w:p w14:paraId="1ADF14C4" w14:textId="77777777" w:rsidR="00F0455B" w:rsidRPr="007F6692" w:rsidRDefault="00F0455B" w:rsidP="007457EA">
                        <w:pPr>
                          <w:rPr>
                            <w:rFonts w:cs="Arial"/>
                            <w:b/>
                            <w:sz w:val="24"/>
                            <w:szCs w:val="32"/>
                          </w:rPr>
                        </w:pPr>
                        <w:r w:rsidRPr="007F6692">
                          <w:rPr>
                            <w:rFonts w:cs="Arial"/>
                            <w:b/>
                            <w:sz w:val="24"/>
                            <w:szCs w:val="32"/>
                          </w:rPr>
                          <w:t>Steering Group</w:t>
                        </w:r>
                      </w:p>
                    </w:txbxContent>
                  </v:textbox>
                </v:shape>
                <v:shape id="Text Box 290" o:spid="_x0000_s1132" type="#_x0000_t202" style="position:absolute;left:3453;top:4377;width:687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" stroked="f" strokeweight="1.25pt">
                  <v:textbox>
                    <w:txbxContent>
                      <w:p w14:paraId="6E344C52" w14:textId="0FFC2D26" w:rsidR="00F0455B" w:rsidRPr="007F6692" w:rsidRDefault="00F0455B" w:rsidP="007457EA">
                        <w:pPr>
                          <w:rPr>
                            <w:rFonts w:cs="Arial"/>
                            <w:b/>
                            <w:sz w:val="24"/>
                            <w:szCs w:val="32"/>
                          </w:rPr>
                        </w:pPr>
                        <w:r w:rsidRPr="00393A1B">
                          <w:rPr>
                            <w:rFonts w:cs="Arial"/>
                            <w:b/>
                            <w:sz w:val="20"/>
                            <w:szCs w:val="24"/>
                          </w:rPr>
                          <w:t>Course Management Team</w:t>
                        </w:r>
                        <w:r w:rsidR="00393A1B" w:rsidRPr="00393A1B">
                          <w:rPr>
                            <w:rFonts w:cs="Arial"/>
                            <w:b/>
                            <w:sz w:val="20"/>
                            <w:szCs w:val="24"/>
                          </w:rPr>
                          <w:t xml:space="preserve"> (Course Directors </w:t>
                        </w:r>
                        <w:r w:rsidR="00393A1B" w:rsidRPr="00393A1B">
                          <w:rPr>
                            <w:rFonts w:cs="Arial"/>
                            <w:b/>
                            <w:sz w:val="20"/>
                            <w:szCs w:val="20"/>
                          </w:rPr>
                          <w:t>&amp; Training</w:t>
                        </w:r>
                        <w:r w:rsidR="00393A1B">
                          <w:rPr>
                            <w:rFonts w:cs="Arial"/>
                            <w:b/>
                            <w:sz w:val="24"/>
                            <w:szCs w:val="32"/>
                          </w:rPr>
                          <w:t xml:space="preserve"> </w:t>
                        </w:r>
                        <w:r w:rsidR="00393A1B" w:rsidRPr="00393A1B">
                          <w:rPr>
                            <w:rFonts w:cs="Arial"/>
                            <w:b/>
                            <w:sz w:val="20"/>
                            <w:szCs w:val="24"/>
                          </w:rPr>
                          <w:t>Managers</w:t>
                        </w:r>
                      </w:p>
                    </w:txbxContent>
                  </v:textbox>
                </v:shape>
                <v:shape id="Text Box 291" o:spid="_x0000_s1133" type="#_x0000_t202" style="position:absolute;left:9083;top:5620;width:1247;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" stroked="f" strokeweight="1.25pt">
                  <v:textbox>
                    <w:txbxContent>
                      <w:p w14:paraId="0A6CDE25" w14:textId="77777777" w:rsidR="00F0455B" w:rsidRPr="007F6692" w:rsidRDefault="00F0455B" w:rsidP="004E341A">
                        <w:pPr>
                          <w:jc w:val="center"/>
                          <w:rPr>
                            <w:rFonts w:cs="Arial"/>
                            <w:b/>
                            <w:sz w:val="16"/>
                            <w:szCs w:val="20"/>
                          </w:rPr>
                        </w:pPr>
                        <w:r w:rsidRPr="007F6692">
                          <w:rPr>
                            <w:rFonts w:cs="Arial"/>
                            <w:b/>
                            <w:sz w:val="16"/>
                            <w:szCs w:val="20"/>
                          </w:rPr>
                          <w:t>Subject Specialists</w:t>
                        </w:r>
                      </w:p>
                    </w:txbxContent>
                  </v:textbox>
                </v:shape>
                <v:shape id="Text Box 292" o:spid="_x0000_s1134" type="#_x0000_t202" style="position:absolute;left:11378;top:4888;width:136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" stroked="f" strokeweight="1.25pt">
                  <v:textbox>
                    <w:txbxContent>
                      <w:p w14:paraId="59BDA203" w14:textId="08B48388" w:rsidR="00F0455B" w:rsidRPr="007F6692" w:rsidRDefault="004E341A" w:rsidP="007457EA">
                        <w:pPr>
                          <w:rPr>
                            <w:rFonts w:cs="Arial"/>
                            <w:b/>
                            <w:sz w:val="14"/>
                            <w:szCs w:val="20"/>
                          </w:rPr>
                        </w:pPr>
                        <w:r>
                          <w:rPr>
                            <w:rFonts w:cs="Arial"/>
                            <w:b/>
                            <w:sz w:val="14"/>
                            <w:szCs w:val="20"/>
                          </w:rPr>
                          <w:t>Office Manager</w:t>
                        </w:r>
                      </w:p>
                    </w:txbxContent>
                  </v:textbox>
                </v:shape>
                <v:roundrect id="AutoShape 294" o:spid="_x0000_s1135" style="position:absolute;left:1376;top:3201;width:1257;height:9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"/>
                <v:shape id="Text Box 295" o:spid="_x0000_s1136" type="#_x0000_t202" style="position:absolute;left:1417;top:3394;width:118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" stroked="f" strokecolor="#333" strokeweight="1.25pt">
                  <v:textbox>
                    <w:txbxContent>
                      <w:p w14:paraId="3FE1C692" w14:textId="77777777" w:rsidR="00F0455B" w:rsidRDefault="00F0455B" w:rsidP="007457EA">
                        <w:pPr>
                          <w:rPr>
                            <w:rFonts w:cs="Arial"/>
                            <w:b/>
                            <w:sz w:val="14"/>
                            <w:szCs w:val="16"/>
                          </w:rPr>
                        </w:pPr>
                        <w:r>
                          <w:rPr>
                            <w:rFonts w:cs="Arial"/>
                            <w:b/>
                            <w:sz w:val="14"/>
                            <w:szCs w:val="16"/>
                          </w:rPr>
                          <w:t>Q A</w:t>
                        </w:r>
                      </w:p>
                      <w:p w14:paraId="538B93AC" w14:textId="77777777" w:rsidR="00F0455B" w:rsidRPr="007F6692" w:rsidRDefault="00F0455B" w:rsidP="007457EA">
                        <w:pPr>
                          <w:rPr>
                            <w:rFonts w:cs="Arial"/>
                            <w:b/>
                            <w:sz w:val="14"/>
                            <w:szCs w:val="16"/>
                          </w:rPr>
                        </w:pPr>
                        <w:r w:rsidRPr="007F6692">
                          <w:rPr>
                            <w:rFonts w:cs="Arial"/>
                            <w:b/>
                            <w:sz w:val="14"/>
                            <w:szCs w:val="16"/>
                          </w:rPr>
                          <w:t>Committee</w:t>
                        </w:r>
                      </w:p>
                    </w:txbxContent>
                  </v:textbox>
                </v:shape>
                <v:shape id="Freeform 296" o:spid="_x0000_s1137" style="position:absolute;left:2633;top:2914;width:520;height:698;visibility:visible;mso-wrap-style:square;v-text-anchor:top" coordsize="5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" path="m584,l287,r,855l,855e" filled="f" strokeweight="1.25pt">
                  <v:stroke endarrow="classic"/>
                  <v:path arrowok="t" o:connecttype="custom" o:connectlocs="435,0;214,0;214,305;0,305" o:connectangles="0,0,0,0"/>
                </v:shape>
                <v:shape id="Freeform 297" o:spid="_x0000_s1138" style="position:absolute;left:2646;top:2604;width:545;height:175;visibility:visible;mso-wrap-style:square;v-text-anchor:top" coordsize="49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" path="m498,255r-297,l201,,,e" filled="f" strokeweight="1.25pt">
                  <v:stroke endarrow="classic"/>
                  <v:path arrowok="t" o:connecttype="custom" o:connectlocs="535,313;216,313;216,0;0,0" o:connectangles="0,0,0,0"/>
                </v:shape>
                <v:roundrect id="AutoShape 298" o:spid="_x0000_s1139" style="position:absolute;left:1338;top:4258;width:1295;height:8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"/>
                <v:shape id="Text Box 299" o:spid="_x0000_s1140" type="#_x0000_t202" style="position:absolute;left:1380;top:4395;width:1207;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" stroked="f" strokecolor="#333" strokeweight="1.25pt">
                  <v:textbox>
                    <w:txbxContent>
                      <w:p w14:paraId="0732337B" w14:textId="77777777" w:rsidR="00F0455B" w:rsidRPr="007F6692" w:rsidRDefault="00F0455B" w:rsidP="007457EA">
                        <w:pPr>
                          <w:jc w:val="center"/>
                          <w:rPr>
                            <w:rFonts w:cs="Arial"/>
                            <w:b/>
                            <w:sz w:val="12"/>
                            <w:szCs w:val="16"/>
                          </w:rPr>
                        </w:pPr>
                        <w:r w:rsidRPr="007F6692">
                          <w:rPr>
                            <w:rFonts w:cs="Arial"/>
                            <w:b/>
                            <w:sz w:val="12"/>
                            <w:szCs w:val="16"/>
                          </w:rPr>
                          <w:t>Independent Appeals panel</w:t>
                        </w:r>
                      </w:p>
                    </w:txbxContent>
                  </v:textbox>
                </v:shape>
                <v:shape id="Freeform 300" o:spid="_x0000_s1141" style="position:absolute;left:2633;top:3041;width:520;height:1646;visibility:visible;mso-wrap-style:square;v-text-anchor:top" coordsize="584,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" path="m584,l377,,362,1324,,1324e" filled="f" strokeweight="1.25pt">
                  <v:stroke endarrow="classic"/>
                  <v:path arrowok="t" o:connecttype="custom" o:connectlocs="435,0;281,0;270,1560;0,1560" o:connectangles="0,0,0,0"/>
                </v:shape>
                <v:roundrect id="AutoShape 301" o:spid="_x0000_s1142" style="position:absolute;left:1362;top:5271;width:1271;height: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"/>
                <v:shape id="Freeform 302" o:spid="_x0000_s1143" style="position:absolute;left:2633;top:3201;width:520;height:2435;visibility:visible;mso-wrap-style:square;v-text-anchor:top" coordsize="585,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" path="m585,l460,r,2413l,2413e" filled="f" strokeweight="1.25pt">
                  <v:stroke endarrow="classic"/>
                  <v:path arrowok="t" o:connecttype="custom" o:connectlocs="435,0;342,0;342,2042;0,2042" o:connectangles="0,0,0,0"/>
                </v:shape>
                <v:shape id="Text Box 303" o:spid="_x0000_s1144" type="#_x0000_t202" style="position:absolute;left:1432;top:5389;width:111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" stroked="f" strokeweight="1.25pt">
                  <v:textbox>
                    <w:txbxContent>
                      <w:p w14:paraId="571D9FF6" w14:textId="77777777" w:rsidR="00F0455B" w:rsidRPr="007F6692" w:rsidRDefault="00F0455B" w:rsidP="007457EA">
                        <w:pPr>
                          <w:jc w:val="center"/>
                          <w:rPr>
                            <w:rFonts w:cs="Arial"/>
                            <w:b/>
                            <w:sz w:val="12"/>
                            <w:szCs w:val="16"/>
                          </w:rPr>
                        </w:pPr>
                        <w:r w:rsidRPr="007F6692">
                          <w:rPr>
                            <w:rFonts w:cs="Arial"/>
                            <w:b/>
                            <w:sz w:val="12"/>
                            <w:szCs w:val="16"/>
                          </w:rPr>
                          <w:t>Examination Board</w:t>
                        </w:r>
                      </w:p>
                    </w:txbxContent>
                  </v:textbox>
                </v:shape>
                <w10:anchorlock/>
              </v:group>
            </w:pict>
          </mc:Fallback>
        </mc:AlternateContent>
      </w:r>
    </w:p>
    <w:p w14:paraId="4C4B8BF2" w14:textId="77777777" w:rsidR="007457EA" w:rsidRPr="001E5246" w:rsidRDefault="007457EA" w:rsidP="007457EA">
      <w:pPr>
        <w:rPr>
          <w:rFonts w:asciiTheme="minorHAnsi" w:hAnsiTheme="minorHAnsi" w:cstheme="minorHAnsi"/>
          <w:b/>
          <w:sz w:val="20"/>
          <w:szCs w:val="20"/>
        </w:rPr>
      </w:pPr>
    </w:p>
    <w:p w14:paraId="285E085D" w14:textId="77777777" w:rsidR="007457EA" w:rsidRPr="001E5246" w:rsidRDefault="007457EA" w:rsidP="007457EA">
      <w:pPr>
        <w:rPr>
          <w:rFonts w:asciiTheme="minorHAnsi" w:hAnsiTheme="minorHAnsi" w:cstheme="minorHAnsi"/>
          <w:b/>
          <w:sz w:val="20"/>
          <w:szCs w:val="20"/>
        </w:rPr>
        <w:sectPr w:rsidR="007457EA" w:rsidRPr="001E5246" w:rsidSect="004B21F4">
          <w:pgSz w:w="16838" w:h="11906" w:orient="landscape"/>
          <w:pgMar w:top="709" w:right="425" w:bottom="425" w:left="851" w:header="709" w:footer="709" w:gutter="0"/>
          <w:cols w:space="708"/>
          <w:docGrid w:linePitch="360"/>
        </w:sectPr>
      </w:pPr>
    </w:p>
    <w:p w14:paraId="6173869D" w14:textId="77777777" w:rsidR="00961C46" w:rsidRPr="001E5246" w:rsidRDefault="00961C46" w:rsidP="007457EA">
      <w:pPr>
        <w:rPr>
          <w:rFonts w:asciiTheme="minorHAnsi" w:hAnsiTheme="minorHAnsi" w:cstheme="minorHAnsi"/>
          <w:b/>
          <w:sz w:val="20"/>
          <w:szCs w:val="20"/>
        </w:rPr>
      </w:pPr>
    </w:p>
    <w:p w14:paraId="0255859B" w14:textId="77777777" w:rsidR="007457EA" w:rsidRPr="001E5246" w:rsidRDefault="007457EA" w:rsidP="007457EA">
      <w:pPr>
        <w:rPr>
          <w:rFonts w:asciiTheme="minorHAnsi" w:hAnsiTheme="minorHAnsi" w:cstheme="minorHAnsi"/>
          <w:b/>
          <w:szCs w:val="18"/>
        </w:rPr>
      </w:pPr>
      <w:r w:rsidRPr="001E5246">
        <w:rPr>
          <w:rFonts w:asciiTheme="minorHAnsi" w:hAnsiTheme="minorHAnsi" w:cstheme="minorHAnsi"/>
          <w:b/>
          <w:szCs w:val="18"/>
        </w:rPr>
        <w:t xml:space="preserve">Fig 1.2 </w:t>
      </w:r>
      <w:r w:rsidRPr="001E5246">
        <w:rPr>
          <w:rFonts w:asciiTheme="minorHAnsi" w:hAnsiTheme="minorHAnsi" w:cstheme="minorHAnsi"/>
          <w:b/>
          <w:szCs w:val="18"/>
        </w:rPr>
        <w:tab/>
      </w:r>
      <w:r w:rsidRPr="001E5246">
        <w:rPr>
          <w:rFonts w:asciiTheme="minorHAnsi" w:hAnsiTheme="minorHAnsi" w:cstheme="minorHAnsi"/>
          <w:b/>
          <w:szCs w:val="18"/>
        </w:rPr>
        <w:tab/>
      </w:r>
      <w:r w:rsidRPr="001E5246">
        <w:rPr>
          <w:rFonts w:asciiTheme="minorHAnsi" w:hAnsiTheme="minorHAnsi" w:cstheme="minorHAnsi"/>
          <w:b/>
          <w:szCs w:val="18"/>
        </w:rPr>
        <w:tab/>
      </w:r>
      <w:r w:rsidRPr="001E5246">
        <w:rPr>
          <w:rFonts w:asciiTheme="minorHAnsi" w:hAnsiTheme="minorHAnsi" w:cstheme="minorHAnsi"/>
          <w:b/>
          <w:szCs w:val="18"/>
        </w:rPr>
        <w:tab/>
        <w:t>Financial Management Organisational chart</w:t>
      </w:r>
    </w:p>
    <w:p w14:paraId="25F33053" w14:textId="77777777" w:rsidR="007457EA" w:rsidRPr="001E5246" w:rsidRDefault="007457EA" w:rsidP="007457EA">
      <w:pPr>
        <w:rPr>
          <w:rFonts w:asciiTheme="minorHAnsi" w:hAnsiTheme="minorHAnsi" w:cstheme="minorHAnsi"/>
          <w:b/>
          <w:sz w:val="20"/>
          <w:szCs w:val="20"/>
        </w:rPr>
      </w:pPr>
    </w:p>
    <w:p w14:paraId="7D91AFA6" w14:textId="77777777" w:rsidR="007457EA" w:rsidRPr="001E5246" w:rsidRDefault="007457EA" w:rsidP="007457EA">
      <w:pPr>
        <w:rPr>
          <w:rFonts w:asciiTheme="minorHAnsi" w:hAnsiTheme="minorHAnsi" w:cstheme="minorHAnsi"/>
          <w:b/>
          <w:sz w:val="20"/>
          <w:szCs w:val="20"/>
        </w:rPr>
      </w:pPr>
    </w:p>
    <w:p w14:paraId="590C7FCB" w14:textId="77777777" w:rsidR="007457EA" w:rsidRPr="001E5246" w:rsidRDefault="007457EA" w:rsidP="007457EA">
      <w:pPr>
        <w:rPr>
          <w:rFonts w:asciiTheme="minorHAnsi" w:hAnsiTheme="minorHAnsi" w:cstheme="minorHAnsi"/>
          <w:b/>
          <w:sz w:val="20"/>
          <w:szCs w:val="20"/>
        </w:rPr>
      </w:pPr>
      <w:r w:rsidRPr="001E5246">
        <w:rPr>
          <w:rFonts w:asciiTheme="minorHAnsi" w:hAnsiTheme="minorHAnsi" w:cstheme="minorHAnsi"/>
          <w:b/>
          <w:noProof/>
          <w:sz w:val="20"/>
          <w:szCs w:val="20"/>
          <w:lang w:eastAsia="en-GB"/>
        </w:rPr>
        <mc:AlternateContent>
          <mc:Choice Requires="wpg">
            <w:drawing>
              <wp:inline distT="0" distB="0" distL="0" distR="0" wp14:anchorId="57B4C806" wp14:editId="4E52F26E">
                <wp:extent cx="4262755" cy="4811395"/>
                <wp:effectExtent l="0" t="0" r="0" b="8255"/>
                <wp:docPr id="32" name="Group 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262755" cy="4811395"/>
                          <a:chOff x="6628" y="987"/>
                          <a:chExt cx="3354" cy="3939"/>
                        </a:xfrm>
                      </wpg:grpSpPr>
                      <wps:wsp>
                        <wps:cNvPr id="33" name="AutoShape 965"/>
                        <wps:cNvSpPr>
                          <a:spLocks noChangeAspect="1" noChangeArrowheads="1" noTextEdit="1"/>
                        </wps:cNvSpPr>
                        <wps:spPr bwMode="auto">
                          <a:xfrm>
                            <a:off x="6628" y="987"/>
                            <a:ext cx="3354" cy="3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AutoShape 966"/>
                        <wps:cNvSpPr>
                          <a:spLocks noChangeArrowheads="1"/>
                        </wps:cNvSpPr>
                        <wps:spPr bwMode="auto">
                          <a:xfrm>
                            <a:off x="7228" y="1109"/>
                            <a:ext cx="1069" cy="578"/>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5" name="AutoShape 967"/>
                        <wps:cNvSpPr>
                          <a:spLocks noChangeArrowheads="1"/>
                        </wps:cNvSpPr>
                        <wps:spPr bwMode="auto">
                          <a:xfrm>
                            <a:off x="7233" y="2083"/>
                            <a:ext cx="1068" cy="578"/>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6" name="AutoShape 968"/>
                        <wps:cNvSpPr>
                          <a:spLocks noChangeArrowheads="1"/>
                        </wps:cNvSpPr>
                        <wps:spPr bwMode="auto">
                          <a:xfrm>
                            <a:off x="7234" y="2778"/>
                            <a:ext cx="1068" cy="577"/>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7" name="AutoShape 969"/>
                        <wps:cNvSpPr>
                          <a:spLocks noChangeArrowheads="1"/>
                        </wps:cNvSpPr>
                        <wps:spPr bwMode="auto">
                          <a:xfrm>
                            <a:off x="8778" y="3355"/>
                            <a:ext cx="1068" cy="577"/>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8" name="AutoShape 970"/>
                        <wps:cNvSpPr>
                          <a:spLocks noChangeArrowheads="1"/>
                        </wps:cNvSpPr>
                        <wps:spPr bwMode="auto">
                          <a:xfrm>
                            <a:off x="8777" y="4268"/>
                            <a:ext cx="1069" cy="576"/>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9" name="Line 971"/>
                        <wps:cNvCnPr>
                          <a:cxnSpLocks noChangeShapeType="1"/>
                        </wps:cNvCnPr>
                        <wps:spPr bwMode="auto">
                          <a:xfrm>
                            <a:off x="7749" y="1687"/>
                            <a:ext cx="1" cy="396"/>
                          </a:xfrm>
                          <a:prstGeom prst="line">
                            <a:avLst/>
                          </a:prstGeom>
                          <a:noFill/>
                          <a:ln w="15875">
                            <a:solidFill>
                              <a:srgbClr val="333333"/>
                            </a:solidFill>
                            <a:round/>
                            <a:headEnd/>
                            <a:tailEnd type="stealth" w="med" len="med"/>
                          </a:ln>
                          <a:extLst>
                            <a:ext uri="{909E8E84-426E-40DD-AFC4-6F175D3DCCD1}">
                              <a14:hiddenFill xmlns:a14="http://schemas.microsoft.com/office/drawing/2010/main">
                                <a:noFill/>
                              </a14:hiddenFill>
                            </a:ext>
                          </a:extLst>
                        </wps:spPr>
                        <wps:bodyPr/>
                      </wps:wsp>
                      <wps:wsp>
                        <wps:cNvPr id="40" name="Line 972"/>
                        <wps:cNvCnPr>
                          <a:cxnSpLocks noChangeShapeType="1"/>
                        </wps:cNvCnPr>
                        <wps:spPr bwMode="auto">
                          <a:xfrm>
                            <a:off x="7763" y="3355"/>
                            <a:ext cx="1" cy="147"/>
                          </a:xfrm>
                          <a:prstGeom prst="line">
                            <a:avLst/>
                          </a:prstGeom>
                          <a:noFill/>
                          <a:ln w="15875" cap="rnd">
                            <a:solidFill>
                              <a:srgbClr val="333333"/>
                            </a:solidFill>
                            <a:prstDash val="sysDot"/>
                            <a:round/>
                            <a:headEnd/>
                            <a:tailEnd type="stealth" w="med" len="med"/>
                          </a:ln>
                          <a:extLst>
                            <a:ext uri="{909E8E84-426E-40DD-AFC4-6F175D3DCCD1}">
                              <a14:hiddenFill xmlns:a14="http://schemas.microsoft.com/office/drawing/2010/main">
                                <a:noFill/>
                              </a14:hiddenFill>
                            </a:ext>
                          </a:extLst>
                        </wps:spPr>
                        <wps:bodyPr/>
                      </wps:wsp>
                      <wps:wsp>
                        <wps:cNvPr id="41" name="Line 973"/>
                        <wps:cNvCnPr>
                          <a:cxnSpLocks noChangeShapeType="1"/>
                        </wps:cNvCnPr>
                        <wps:spPr bwMode="auto">
                          <a:xfrm>
                            <a:off x="8302" y="3697"/>
                            <a:ext cx="476" cy="1"/>
                          </a:xfrm>
                          <a:prstGeom prst="line">
                            <a:avLst/>
                          </a:prstGeom>
                          <a:noFill/>
                          <a:ln w="15875">
                            <a:solidFill>
                              <a:srgbClr val="333333"/>
                            </a:solidFill>
                            <a:round/>
                            <a:headEnd/>
                            <a:tailEnd type="stealth" w="med" len="med"/>
                          </a:ln>
                          <a:extLst>
                            <a:ext uri="{909E8E84-426E-40DD-AFC4-6F175D3DCCD1}">
                              <a14:hiddenFill xmlns:a14="http://schemas.microsoft.com/office/drawing/2010/main">
                                <a:noFill/>
                              </a14:hiddenFill>
                            </a:ext>
                          </a:extLst>
                        </wps:spPr>
                        <wps:bodyPr/>
                      </wps:wsp>
                      <wps:wsp>
                        <wps:cNvPr id="42" name="Line 974"/>
                        <wps:cNvCnPr>
                          <a:cxnSpLocks noChangeShapeType="1"/>
                        </wps:cNvCnPr>
                        <wps:spPr bwMode="auto">
                          <a:xfrm>
                            <a:off x="9274" y="3940"/>
                            <a:ext cx="1" cy="328"/>
                          </a:xfrm>
                          <a:prstGeom prst="line">
                            <a:avLst/>
                          </a:prstGeom>
                          <a:noFill/>
                          <a:ln w="15875">
                            <a:solidFill>
                              <a:srgbClr val="333333"/>
                            </a:solidFill>
                            <a:round/>
                            <a:headEnd/>
                            <a:tailEnd type="stealth" w="med" len="med"/>
                          </a:ln>
                          <a:extLst>
                            <a:ext uri="{909E8E84-426E-40DD-AFC4-6F175D3DCCD1}">
                              <a14:hiddenFill xmlns:a14="http://schemas.microsoft.com/office/drawing/2010/main">
                                <a:noFill/>
                              </a14:hiddenFill>
                            </a:ext>
                          </a:extLst>
                        </wps:spPr>
                        <wps:bodyPr/>
                      </wps:wsp>
                      <wps:wsp>
                        <wps:cNvPr id="43" name="Text Box 975"/>
                        <wps:cNvSpPr txBox="1">
                          <a:spLocks noChangeArrowheads="1"/>
                        </wps:cNvSpPr>
                        <wps:spPr bwMode="auto">
                          <a:xfrm>
                            <a:off x="7385" y="1125"/>
                            <a:ext cx="779" cy="512"/>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46A1EA82" w14:textId="64A33CD8" w:rsidR="00F0455B" w:rsidRPr="002F1240" w:rsidRDefault="002F1240" w:rsidP="007457EA">
                              <w:pPr>
                                <w:jc w:val="center"/>
                                <w:rPr>
                                  <w:rFonts w:cs="Arial"/>
                                  <w:b/>
                                  <w:szCs w:val="18"/>
                                </w:rPr>
                              </w:pPr>
                              <w:r w:rsidRPr="002F1240">
                                <w:rPr>
                                  <w:rFonts w:cs="Arial"/>
                                  <w:b/>
                                  <w:szCs w:val="18"/>
                                </w:rPr>
                                <w:t>Accounting Officer – K Brennan CEO ELT</w:t>
                              </w:r>
                            </w:p>
                          </w:txbxContent>
                        </wps:txbx>
                        <wps:bodyPr rot="0" vert="horz" wrap="square" lIns="91440" tIns="45720" rIns="91440" bIns="45720" anchor="t" anchorCtr="0" upright="1">
                          <a:noAutofit/>
                        </wps:bodyPr>
                      </wps:wsp>
                      <wps:wsp>
                        <wps:cNvPr id="44" name="Text Box 976"/>
                        <wps:cNvSpPr txBox="1">
                          <a:spLocks noChangeArrowheads="1"/>
                        </wps:cNvSpPr>
                        <wps:spPr bwMode="auto">
                          <a:xfrm>
                            <a:off x="7439" y="2812"/>
                            <a:ext cx="655" cy="504"/>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55E4C924" w14:textId="43CC8548" w:rsidR="00F0455B" w:rsidRPr="002F1240" w:rsidRDefault="00F0455B" w:rsidP="007457EA">
                              <w:pPr>
                                <w:jc w:val="center"/>
                                <w:rPr>
                                  <w:rFonts w:cs="Arial"/>
                                  <w:b/>
                                  <w:szCs w:val="18"/>
                                </w:rPr>
                              </w:pPr>
                              <w:r w:rsidRPr="002F1240">
                                <w:rPr>
                                  <w:rFonts w:cs="Arial"/>
                                  <w:b/>
                                  <w:szCs w:val="18"/>
                                </w:rPr>
                                <w:t>Steering Group</w:t>
                              </w:r>
                              <w:r w:rsidR="002F1240" w:rsidRPr="002F1240">
                                <w:rPr>
                                  <w:rFonts w:cs="Arial"/>
                                  <w:b/>
                                  <w:szCs w:val="18"/>
                                </w:rPr>
                                <w:t xml:space="preserve"> Durham SCITT</w:t>
                              </w:r>
                            </w:p>
                          </w:txbxContent>
                        </wps:txbx>
                        <wps:bodyPr rot="0" vert="horz" wrap="square" lIns="91440" tIns="45720" rIns="91440" bIns="45720" anchor="t" anchorCtr="0" upright="1">
                          <a:noAutofit/>
                        </wps:bodyPr>
                      </wps:wsp>
                      <wps:wsp>
                        <wps:cNvPr id="45" name="Text Box 977"/>
                        <wps:cNvSpPr txBox="1">
                          <a:spLocks noChangeArrowheads="1"/>
                        </wps:cNvSpPr>
                        <wps:spPr bwMode="auto">
                          <a:xfrm>
                            <a:off x="8894" y="3449"/>
                            <a:ext cx="869" cy="445"/>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790DBD61" w14:textId="77777777" w:rsidR="00F0455B" w:rsidRDefault="00F0455B" w:rsidP="007457EA">
                              <w:pPr>
                                <w:rPr>
                                  <w:rFonts w:cs="Arial"/>
                                  <w:b/>
                                  <w:sz w:val="20"/>
                                  <w:szCs w:val="20"/>
                                </w:rPr>
                              </w:pPr>
                              <w:r>
                                <w:rPr>
                                  <w:rFonts w:cs="Arial"/>
                                  <w:b/>
                                  <w:sz w:val="20"/>
                                  <w:szCs w:val="20"/>
                                </w:rPr>
                                <w:t>Responsible</w:t>
                              </w:r>
                            </w:p>
                            <w:p w14:paraId="1F273A16" w14:textId="7C107A94" w:rsidR="00F0455B" w:rsidRPr="006124BB" w:rsidRDefault="00F0455B" w:rsidP="007457EA">
                              <w:pPr>
                                <w:rPr>
                                  <w:rFonts w:cs="Arial"/>
                                  <w:b/>
                                  <w:sz w:val="20"/>
                                  <w:szCs w:val="20"/>
                                </w:rPr>
                              </w:pPr>
                              <w:r w:rsidRPr="006124BB">
                                <w:rPr>
                                  <w:rFonts w:cs="Arial"/>
                                  <w:b/>
                                  <w:sz w:val="20"/>
                                  <w:szCs w:val="20"/>
                                </w:rPr>
                                <w:t xml:space="preserve"> Officer</w:t>
                              </w:r>
                              <w:r w:rsidR="002F1240">
                                <w:rPr>
                                  <w:rFonts w:cs="Arial"/>
                                  <w:b/>
                                  <w:sz w:val="20"/>
                                  <w:szCs w:val="20"/>
                                </w:rPr>
                                <w:t xml:space="preserve"> D Coates</w:t>
                              </w:r>
                            </w:p>
                          </w:txbxContent>
                        </wps:txbx>
                        <wps:bodyPr rot="0" vert="horz" wrap="square" lIns="91440" tIns="45720" rIns="91440" bIns="45720" anchor="t" anchorCtr="0" upright="1">
                          <a:noAutofit/>
                        </wps:bodyPr>
                      </wps:wsp>
                      <wps:wsp>
                        <wps:cNvPr id="46" name="Text Box 978"/>
                        <wps:cNvSpPr txBox="1">
                          <a:spLocks noChangeArrowheads="1"/>
                        </wps:cNvSpPr>
                        <wps:spPr bwMode="auto">
                          <a:xfrm>
                            <a:off x="8953" y="4297"/>
                            <a:ext cx="639" cy="527"/>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0338A552" w14:textId="77777777" w:rsidR="00F0455B" w:rsidRPr="002F1240" w:rsidRDefault="00F0455B" w:rsidP="007457EA">
                              <w:pPr>
                                <w:rPr>
                                  <w:rFonts w:cs="Arial"/>
                                  <w:b/>
                                  <w:szCs w:val="18"/>
                                </w:rPr>
                              </w:pPr>
                              <w:r w:rsidRPr="002F1240">
                                <w:rPr>
                                  <w:rFonts w:cs="Arial"/>
                                  <w:b/>
                                  <w:szCs w:val="18"/>
                                </w:rPr>
                                <w:t>School</w:t>
                              </w:r>
                            </w:p>
                            <w:p w14:paraId="2F2ADE62" w14:textId="3BB94794" w:rsidR="00F0455B" w:rsidRPr="002F1240" w:rsidRDefault="00F0455B" w:rsidP="007457EA">
                              <w:pPr>
                                <w:rPr>
                                  <w:rFonts w:cs="Arial"/>
                                  <w:b/>
                                  <w:szCs w:val="18"/>
                                </w:rPr>
                              </w:pPr>
                              <w:r w:rsidRPr="002F1240">
                                <w:rPr>
                                  <w:rFonts w:cs="Arial"/>
                                  <w:b/>
                                  <w:szCs w:val="18"/>
                                </w:rPr>
                                <w:t>Finance Officer</w:t>
                              </w:r>
                              <w:r w:rsidR="002F1240" w:rsidRPr="002F1240">
                                <w:rPr>
                                  <w:rFonts w:cs="Arial"/>
                                  <w:b/>
                                  <w:szCs w:val="18"/>
                                </w:rPr>
                                <w:t xml:space="preserve"> S P</w:t>
                              </w:r>
                              <w:r w:rsidR="002F1240">
                                <w:rPr>
                                  <w:rFonts w:cs="Arial"/>
                                  <w:b/>
                                  <w:szCs w:val="18"/>
                                </w:rPr>
                                <w:t>yrah</w:t>
                              </w:r>
                            </w:p>
                          </w:txbxContent>
                        </wps:txbx>
                        <wps:bodyPr rot="0" vert="horz" wrap="square" lIns="91440" tIns="45720" rIns="91440" bIns="45720" anchor="t" anchorCtr="0" upright="1">
                          <a:noAutofit/>
                        </wps:bodyPr>
                      </wps:wsp>
                      <wps:wsp>
                        <wps:cNvPr id="47" name="AutoShape 979"/>
                        <wps:cNvSpPr>
                          <a:spLocks noChangeArrowheads="1"/>
                        </wps:cNvSpPr>
                        <wps:spPr bwMode="auto">
                          <a:xfrm>
                            <a:off x="7233" y="3502"/>
                            <a:ext cx="1069" cy="577"/>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48" name="Text Box 980"/>
                        <wps:cNvSpPr txBox="1">
                          <a:spLocks noChangeArrowheads="1"/>
                        </wps:cNvSpPr>
                        <wps:spPr bwMode="auto">
                          <a:xfrm>
                            <a:off x="7439" y="3572"/>
                            <a:ext cx="653" cy="445"/>
                          </a:xfrm>
                          <a:prstGeom prst="rect">
                            <a:avLst/>
                          </a:prstGeom>
                          <a:solidFill>
                            <a:srgbClr val="FFFFFF"/>
                          </a:solidFill>
                          <a:ln>
                            <a:noFill/>
                          </a:ln>
                          <a:extLst>
                            <a:ext uri="{91240B29-F687-4F45-9708-019B960494DF}">
                              <a14:hiddenLine xmlns:a14="http://schemas.microsoft.com/office/drawing/2010/main" w="15875">
                                <a:solidFill>
                                  <a:srgbClr val="333333"/>
                                </a:solidFill>
                                <a:miter lim="800000"/>
                                <a:headEnd/>
                                <a:tailEnd/>
                              </a14:hiddenLine>
                            </a:ext>
                          </a:extLst>
                        </wps:spPr>
                        <wps:txbx>
                          <w:txbxContent>
                            <w:p w14:paraId="56DE3A72" w14:textId="77777777" w:rsidR="00F0455B" w:rsidRPr="000E0C42" w:rsidRDefault="00F0455B" w:rsidP="007457EA">
                              <w:pPr>
                                <w:jc w:val="center"/>
                                <w:rPr>
                                  <w:rFonts w:cs="Arial"/>
                                  <w:b/>
                                  <w:sz w:val="8"/>
                                  <w:szCs w:val="8"/>
                                </w:rPr>
                              </w:pPr>
                            </w:p>
                            <w:p w14:paraId="2675103E" w14:textId="77777777" w:rsidR="00F0455B" w:rsidRDefault="00F0455B" w:rsidP="007457EA">
                              <w:pPr>
                                <w:jc w:val="center"/>
                                <w:rPr>
                                  <w:rFonts w:cs="Arial"/>
                                  <w:b/>
                                  <w:sz w:val="20"/>
                                  <w:szCs w:val="20"/>
                                </w:rPr>
                              </w:pPr>
                              <w:r>
                                <w:rPr>
                                  <w:rFonts w:cs="Arial"/>
                                  <w:b/>
                                  <w:sz w:val="20"/>
                                  <w:szCs w:val="20"/>
                                </w:rPr>
                                <w:t>Course Director</w:t>
                              </w:r>
                            </w:p>
                            <w:p w14:paraId="73FCD26B" w14:textId="77777777" w:rsidR="00F0455B" w:rsidRPr="006124BB" w:rsidRDefault="00F0455B" w:rsidP="007457EA">
                              <w:pPr>
                                <w:rPr>
                                  <w:rFonts w:cs="Arial"/>
                                  <w:b/>
                                  <w:sz w:val="20"/>
                                  <w:szCs w:val="20"/>
                                </w:rPr>
                              </w:pPr>
                            </w:p>
                          </w:txbxContent>
                        </wps:txbx>
                        <wps:bodyPr rot="0" vert="horz" wrap="square" lIns="91440" tIns="45720" rIns="91440" bIns="45720" anchor="t" anchorCtr="0" upright="1">
                          <a:noAutofit/>
                        </wps:bodyPr>
                      </wps:wsp>
                      <wps:wsp>
                        <wps:cNvPr id="49" name="Text Box 981"/>
                        <wps:cNvSpPr txBox="1">
                          <a:spLocks noChangeArrowheads="1"/>
                        </wps:cNvSpPr>
                        <wps:spPr bwMode="auto">
                          <a:xfrm>
                            <a:off x="7372" y="2125"/>
                            <a:ext cx="720" cy="52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7A2B280" w14:textId="14DBA8C0" w:rsidR="00F0455B" w:rsidRPr="002F1240" w:rsidRDefault="00F0455B" w:rsidP="007457EA">
                              <w:pPr>
                                <w:jc w:val="center"/>
                                <w:rPr>
                                  <w:rFonts w:cs="Arial"/>
                                  <w:b/>
                                  <w:szCs w:val="18"/>
                                </w:rPr>
                              </w:pPr>
                              <w:r w:rsidRPr="002F1240">
                                <w:rPr>
                                  <w:rFonts w:cs="Arial"/>
                                  <w:b/>
                                  <w:szCs w:val="18"/>
                                </w:rPr>
                                <w:t>Finance Committee</w:t>
                              </w:r>
                              <w:r w:rsidR="002F1240" w:rsidRPr="002F1240">
                                <w:rPr>
                                  <w:rFonts w:cs="Arial"/>
                                  <w:b/>
                                  <w:szCs w:val="18"/>
                                </w:rPr>
                                <w:t xml:space="preserve"> Woodham Academy</w:t>
                              </w:r>
                            </w:p>
                          </w:txbxContent>
                        </wps:txbx>
                        <wps:bodyPr rot="0" vert="horz" wrap="square" lIns="91440" tIns="45720" rIns="91440" bIns="45720" anchor="t" anchorCtr="0" upright="1">
                          <a:noAutofit/>
                        </wps:bodyPr>
                      </wps:wsp>
                      <wps:wsp>
                        <wps:cNvPr id="50" name="Freeform 982"/>
                        <wps:cNvSpPr>
                          <a:spLocks/>
                        </wps:cNvSpPr>
                        <wps:spPr bwMode="auto">
                          <a:xfrm>
                            <a:off x="8302" y="2359"/>
                            <a:ext cx="935" cy="996"/>
                          </a:xfrm>
                          <a:custGeom>
                            <a:avLst/>
                            <a:gdLst>
                              <a:gd name="T0" fmla="*/ 0 w 1945"/>
                              <a:gd name="T1" fmla="*/ 0 h 584"/>
                              <a:gd name="T2" fmla="*/ 935 w 1945"/>
                              <a:gd name="T3" fmla="*/ 0 h 584"/>
                              <a:gd name="T4" fmla="*/ 935 w 1945"/>
                              <a:gd name="T5" fmla="*/ 996 h 584"/>
                              <a:gd name="T6" fmla="*/ 0 60000 65536"/>
                              <a:gd name="T7" fmla="*/ 0 60000 65536"/>
                              <a:gd name="T8" fmla="*/ 0 60000 65536"/>
                            </a:gdLst>
                            <a:ahLst/>
                            <a:cxnLst>
                              <a:cxn ang="T6">
                                <a:pos x="T0" y="T1"/>
                              </a:cxn>
                              <a:cxn ang="T7">
                                <a:pos x="T2" y="T3"/>
                              </a:cxn>
                              <a:cxn ang="T8">
                                <a:pos x="T4" y="T5"/>
                              </a:cxn>
                            </a:cxnLst>
                            <a:rect l="0" t="0" r="r" b="b"/>
                            <a:pathLst>
                              <a:path w="1945" h="584">
                                <a:moveTo>
                                  <a:pt x="0" y="0"/>
                                </a:moveTo>
                                <a:lnTo>
                                  <a:pt x="1945" y="0"/>
                                </a:lnTo>
                                <a:lnTo>
                                  <a:pt x="1945" y="584"/>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983"/>
                        <wps:cNvCnPr>
                          <a:cxnSpLocks noChangeShapeType="1"/>
                        </wps:cNvCnPr>
                        <wps:spPr bwMode="auto">
                          <a:xfrm>
                            <a:off x="7762" y="2661"/>
                            <a:ext cx="1" cy="117"/>
                          </a:xfrm>
                          <a:prstGeom prst="line">
                            <a:avLst/>
                          </a:prstGeom>
                          <a:noFill/>
                          <a:ln w="15875">
                            <a:solidFill>
                              <a:srgbClr val="333333"/>
                            </a:solidFill>
                            <a:round/>
                            <a:headEnd/>
                            <a:tailEnd type="stealth" w="med" len="med"/>
                          </a:ln>
                          <a:extLst>
                            <a:ext uri="{909E8E84-426E-40DD-AFC4-6F175D3DCCD1}">
                              <a14:hiddenFill xmlns:a14="http://schemas.microsoft.com/office/drawing/2010/main">
                                <a:noFill/>
                              </a14:hiddenFill>
                            </a:ext>
                          </a:extLst>
                        </wps:spPr>
                        <wps:bodyPr/>
                      </wps:wsp>
                      <wps:wsp>
                        <wps:cNvPr id="52" name="Freeform 984"/>
                        <wps:cNvSpPr>
                          <a:spLocks/>
                        </wps:cNvSpPr>
                        <wps:spPr bwMode="auto">
                          <a:xfrm>
                            <a:off x="8297" y="1391"/>
                            <a:ext cx="1166" cy="1964"/>
                          </a:xfrm>
                          <a:custGeom>
                            <a:avLst/>
                            <a:gdLst>
                              <a:gd name="T0" fmla="*/ 0 w 2228"/>
                              <a:gd name="T1" fmla="*/ 0 h 3779"/>
                              <a:gd name="T2" fmla="*/ 1166 w 2228"/>
                              <a:gd name="T3" fmla="*/ 0 h 3779"/>
                              <a:gd name="T4" fmla="*/ 1166 w 2228"/>
                              <a:gd name="T5" fmla="*/ 1964 h 3779"/>
                              <a:gd name="T6" fmla="*/ 0 60000 65536"/>
                              <a:gd name="T7" fmla="*/ 0 60000 65536"/>
                              <a:gd name="T8" fmla="*/ 0 60000 65536"/>
                            </a:gdLst>
                            <a:ahLst/>
                            <a:cxnLst>
                              <a:cxn ang="T6">
                                <a:pos x="T0" y="T1"/>
                              </a:cxn>
                              <a:cxn ang="T7">
                                <a:pos x="T2" y="T3"/>
                              </a:cxn>
                              <a:cxn ang="T8">
                                <a:pos x="T4" y="T5"/>
                              </a:cxn>
                            </a:cxnLst>
                            <a:rect l="0" t="0" r="r" b="b"/>
                            <a:pathLst>
                              <a:path w="2228" h="3779">
                                <a:moveTo>
                                  <a:pt x="0" y="0"/>
                                </a:moveTo>
                                <a:lnTo>
                                  <a:pt x="2228" y="0"/>
                                </a:lnTo>
                                <a:lnTo>
                                  <a:pt x="2228" y="3779"/>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985"/>
                        <wps:cNvSpPr>
                          <a:spLocks noChangeArrowheads="1"/>
                        </wps:cNvSpPr>
                        <wps:spPr bwMode="auto">
                          <a:xfrm>
                            <a:off x="7228" y="4268"/>
                            <a:ext cx="1069" cy="576"/>
                          </a:xfrm>
                          <a:prstGeom prst="roundRect">
                            <a:avLst>
                              <a:gd name="adj" fmla="val 16667"/>
                            </a:avLst>
                          </a:prstGeom>
                          <a:solidFill>
                            <a:srgbClr val="FFFFFF"/>
                          </a:solidFill>
                          <a:ln w="9525">
                            <a:solidFill>
                              <a:srgbClr val="333333"/>
                            </a:solidFill>
                            <a:round/>
                            <a:headEnd/>
                            <a:tailEnd/>
                          </a:ln>
                        </wps:spPr>
                        <wps:txbx>
                          <w:txbxContent>
                            <w:p w14:paraId="3DF2895C" w14:textId="77777777" w:rsidR="00F0455B" w:rsidRPr="00995778" w:rsidRDefault="00F0455B" w:rsidP="007457EA">
                              <w:pPr>
                                <w:jc w:val="center"/>
                                <w:rPr>
                                  <w:rFonts w:cs="Arial"/>
                                  <w:b/>
                                  <w:sz w:val="12"/>
                                </w:rPr>
                              </w:pPr>
                            </w:p>
                            <w:p w14:paraId="1C8C66B1" w14:textId="77777777" w:rsidR="00F0455B" w:rsidRDefault="00F0455B" w:rsidP="007457EA">
                              <w:pPr>
                                <w:jc w:val="center"/>
                                <w:rPr>
                                  <w:rFonts w:cs="Arial"/>
                                  <w:b/>
                                  <w:sz w:val="20"/>
                                </w:rPr>
                              </w:pPr>
                              <w:r w:rsidRPr="00995778">
                                <w:rPr>
                                  <w:rFonts w:cs="Arial"/>
                                  <w:b/>
                                  <w:sz w:val="20"/>
                                </w:rPr>
                                <w:t xml:space="preserve">SCITT </w:t>
                              </w:r>
                            </w:p>
                            <w:p w14:paraId="514C46BA" w14:textId="77777777" w:rsidR="00F0455B" w:rsidRPr="00995778" w:rsidRDefault="00F0455B" w:rsidP="007457EA">
                              <w:pPr>
                                <w:jc w:val="center"/>
                                <w:rPr>
                                  <w:rFonts w:cs="Arial"/>
                                  <w:b/>
                                  <w:sz w:val="20"/>
                                </w:rPr>
                              </w:pPr>
                              <w:r w:rsidRPr="00995778">
                                <w:rPr>
                                  <w:rFonts w:cs="Arial"/>
                                  <w:b/>
                                  <w:sz w:val="20"/>
                                </w:rPr>
                                <w:t>Finance Officer</w:t>
                              </w:r>
                            </w:p>
                          </w:txbxContent>
                        </wps:txbx>
                        <wps:bodyPr rot="0" vert="horz" wrap="square" lIns="91440" tIns="45720" rIns="91440" bIns="45720" anchor="t" anchorCtr="0" upright="1">
                          <a:noAutofit/>
                        </wps:bodyPr>
                      </wps:wsp>
                      <wps:wsp>
                        <wps:cNvPr id="54" name="Line 986"/>
                        <wps:cNvCnPr>
                          <a:cxnSpLocks noChangeShapeType="1"/>
                        </wps:cNvCnPr>
                        <wps:spPr bwMode="auto">
                          <a:xfrm>
                            <a:off x="7764" y="4079"/>
                            <a:ext cx="1" cy="189"/>
                          </a:xfrm>
                          <a:prstGeom prst="line">
                            <a:avLst/>
                          </a:prstGeom>
                          <a:noFill/>
                          <a:ln w="15875">
                            <a:solidFill>
                              <a:srgbClr val="333333"/>
                            </a:solidFill>
                            <a:round/>
                            <a:headEnd/>
                            <a:tailEnd type="stealth" w="med" len="med"/>
                          </a:ln>
                          <a:extLst>
                            <a:ext uri="{909E8E84-426E-40DD-AFC4-6F175D3DCCD1}">
                              <a14:hiddenFill xmlns:a14="http://schemas.microsoft.com/office/drawing/2010/main">
                                <a:noFill/>
                              </a14:hiddenFill>
                            </a:ext>
                          </a:extLst>
                        </wps:spPr>
                        <wps:bodyPr/>
                      </wps:wsp>
                      <wps:wsp>
                        <wps:cNvPr id="55" name="Freeform 987"/>
                        <wps:cNvSpPr>
                          <a:spLocks/>
                        </wps:cNvSpPr>
                        <wps:spPr bwMode="auto">
                          <a:xfrm>
                            <a:off x="8302" y="3021"/>
                            <a:ext cx="651" cy="334"/>
                          </a:xfrm>
                          <a:custGeom>
                            <a:avLst/>
                            <a:gdLst>
                              <a:gd name="T0" fmla="*/ 0 w 1945"/>
                              <a:gd name="T1" fmla="*/ 0 h 584"/>
                              <a:gd name="T2" fmla="*/ 651 w 1945"/>
                              <a:gd name="T3" fmla="*/ 0 h 584"/>
                              <a:gd name="T4" fmla="*/ 651 w 1945"/>
                              <a:gd name="T5" fmla="*/ 334 h 584"/>
                              <a:gd name="T6" fmla="*/ 0 60000 65536"/>
                              <a:gd name="T7" fmla="*/ 0 60000 65536"/>
                              <a:gd name="T8" fmla="*/ 0 60000 65536"/>
                            </a:gdLst>
                            <a:ahLst/>
                            <a:cxnLst>
                              <a:cxn ang="T6">
                                <a:pos x="T0" y="T1"/>
                              </a:cxn>
                              <a:cxn ang="T7">
                                <a:pos x="T2" y="T3"/>
                              </a:cxn>
                              <a:cxn ang="T8">
                                <a:pos x="T4" y="T5"/>
                              </a:cxn>
                            </a:cxnLst>
                            <a:rect l="0" t="0" r="r" b="b"/>
                            <a:pathLst>
                              <a:path w="1945" h="584">
                                <a:moveTo>
                                  <a:pt x="0" y="0"/>
                                </a:moveTo>
                                <a:lnTo>
                                  <a:pt x="1945" y="0"/>
                                </a:lnTo>
                                <a:lnTo>
                                  <a:pt x="1945" y="584"/>
                                </a:lnTo>
                              </a:path>
                            </a:pathLst>
                          </a:custGeom>
                          <a:noFill/>
                          <a:ln w="158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B4C806" id="Group 32" o:spid="_x0000_s1145" style="width:335.65pt;height:378.85pt;mso-position-horizontal-relative:char;mso-position-vertical-relative:line" coordorigin="6628,987" coordsize="3354,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">
                <o:lock v:ext="edit" aspectratio="t"/>
                <v:rect id="AutoShape 965" o:spid="_x0000_s1146" style="position:absolute;left:6628;top:987;width:3354;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o:lock v:ext="edit" aspectratio="t" text="t"/>
                </v:rect>
                <v:roundrect id="AutoShape 966" o:spid="_x0000_s1147" style="position:absolute;left:7228;top:1109;width:1069;height:5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" strokecolor="#333"/>
                <v:roundrect id="AutoShape 967" o:spid="_x0000_s1148" style="position:absolute;left:7233;top:2083;width:1068;height:5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" strokecolor="#333"/>
                <v:roundrect id="AutoShape 968" o:spid="_x0000_s1149" style="position:absolute;left:7234;top:2778;width:1068;height: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" strokecolor="#333"/>
                <v:roundrect id="AutoShape 969" o:spid="_x0000_s1150" style="position:absolute;left:8778;top:3355;width:1068;height: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" strokecolor="#333"/>
                <v:roundrect id="AutoShape 970" o:spid="_x0000_s1151" style="position:absolute;left:8777;top:4268;width:1069;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" strokecolor="#333"/>
                <v:line id="Line 971" o:spid="_x0000_s1152" style="position:absolute;visibility:visible;mso-wrap-style:square" from="7749,1687" to="7750,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" strokecolor="#333" strokeweight="1.25pt">
                  <v:stroke endarrow="classic"/>
                </v:line>
                <v:line id="Line 972" o:spid="_x0000_s1153" style="position:absolute;visibility:visible;mso-wrap-style:square" from="7763,3355" to="7764,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" strokecolor="#333" strokeweight="1.25pt">
                  <v:stroke dashstyle="1 1" endarrow="classic" endcap="round"/>
                </v:line>
                <v:line id="Line 973" o:spid="_x0000_s1154" style="position:absolute;visibility:visible;mso-wrap-style:square" from="8302,3697" to="8778,3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" strokecolor="#333" strokeweight="1.25pt">
                  <v:stroke endarrow="classic"/>
                </v:line>
                <v:line id="Line 974" o:spid="_x0000_s1155" style="position:absolute;visibility:visible;mso-wrap-style:square" from="9274,3940" to="9275,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" strokecolor="#333" strokeweight="1.25pt">
                  <v:stroke endarrow="classic"/>
                </v:line>
                <v:shape id="Text Box 975" o:spid="_x0000_s1156" type="#_x0000_t202" style="position:absolute;left:7385;top:1125;width:77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" stroked="f" strokecolor="#333" strokeweight="1.25pt">
                  <v:textbox>
                    <w:txbxContent>
                      <w:p w14:paraId="46A1EA82" w14:textId="64A33CD8" w:rsidR="00F0455B" w:rsidRPr="002F1240" w:rsidRDefault="002F1240" w:rsidP="007457EA">
                        <w:pPr>
                          <w:jc w:val="center"/>
                          <w:rPr>
                            <w:rFonts w:cs="Arial"/>
                            <w:b/>
                            <w:szCs w:val="18"/>
                          </w:rPr>
                        </w:pPr>
                        <w:r w:rsidRPr="002F1240">
                          <w:rPr>
                            <w:rFonts w:cs="Arial"/>
                            <w:b/>
                            <w:szCs w:val="18"/>
                          </w:rPr>
                          <w:t>Accounting Officer – K Brennan CEO ELT</w:t>
                        </w:r>
                      </w:p>
                    </w:txbxContent>
                  </v:textbox>
                </v:shape>
                <v:shape id="Text Box 976" o:spid="_x0000_s1157" type="#_x0000_t202" style="position:absolute;left:7439;top:2812;width:65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" stroked="f" strokecolor="#333" strokeweight="1.25pt">
                  <v:textbox>
                    <w:txbxContent>
                      <w:p w14:paraId="55E4C924" w14:textId="43CC8548" w:rsidR="00F0455B" w:rsidRPr="002F1240" w:rsidRDefault="00F0455B" w:rsidP="007457EA">
                        <w:pPr>
                          <w:jc w:val="center"/>
                          <w:rPr>
                            <w:rFonts w:cs="Arial"/>
                            <w:b/>
                            <w:szCs w:val="18"/>
                          </w:rPr>
                        </w:pPr>
                        <w:r w:rsidRPr="002F1240">
                          <w:rPr>
                            <w:rFonts w:cs="Arial"/>
                            <w:b/>
                            <w:szCs w:val="18"/>
                          </w:rPr>
                          <w:t>Steering Group</w:t>
                        </w:r>
                        <w:r w:rsidR="002F1240" w:rsidRPr="002F1240">
                          <w:rPr>
                            <w:rFonts w:cs="Arial"/>
                            <w:b/>
                            <w:szCs w:val="18"/>
                          </w:rPr>
                          <w:t xml:space="preserve"> Durham SCITT</w:t>
                        </w:r>
                      </w:p>
                    </w:txbxContent>
                  </v:textbox>
                </v:shape>
                <v:shape id="Text Box 977" o:spid="_x0000_s1158" type="#_x0000_t202" style="position:absolute;left:8894;top:3449;width:86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" stroked="f" strokecolor="#333" strokeweight="1.25pt">
                  <v:textbox>
                    <w:txbxContent>
                      <w:p w14:paraId="790DBD61" w14:textId="77777777" w:rsidR="00F0455B" w:rsidRDefault="00F0455B" w:rsidP="007457EA">
                        <w:pPr>
                          <w:rPr>
                            <w:rFonts w:cs="Arial"/>
                            <w:b/>
                            <w:sz w:val="20"/>
                            <w:szCs w:val="20"/>
                          </w:rPr>
                        </w:pPr>
                        <w:r>
                          <w:rPr>
                            <w:rFonts w:cs="Arial"/>
                            <w:b/>
                            <w:sz w:val="20"/>
                            <w:szCs w:val="20"/>
                          </w:rPr>
                          <w:t>Responsible</w:t>
                        </w:r>
                      </w:p>
                      <w:p w14:paraId="1F273A16" w14:textId="7C107A94" w:rsidR="00F0455B" w:rsidRPr="006124BB" w:rsidRDefault="00F0455B" w:rsidP="007457EA">
                        <w:pPr>
                          <w:rPr>
                            <w:rFonts w:cs="Arial"/>
                            <w:b/>
                            <w:sz w:val="20"/>
                            <w:szCs w:val="20"/>
                          </w:rPr>
                        </w:pPr>
                        <w:r w:rsidRPr="006124BB">
                          <w:rPr>
                            <w:rFonts w:cs="Arial"/>
                            <w:b/>
                            <w:sz w:val="20"/>
                            <w:szCs w:val="20"/>
                          </w:rPr>
                          <w:t xml:space="preserve"> Officer</w:t>
                        </w:r>
                        <w:r w:rsidR="002F1240">
                          <w:rPr>
                            <w:rFonts w:cs="Arial"/>
                            <w:b/>
                            <w:sz w:val="20"/>
                            <w:szCs w:val="20"/>
                          </w:rPr>
                          <w:t xml:space="preserve"> D Coates</w:t>
                        </w:r>
                      </w:p>
                    </w:txbxContent>
                  </v:textbox>
                </v:shape>
                <v:shape id="Text Box 978" o:spid="_x0000_s1159" type="#_x0000_t202" style="position:absolute;left:8953;top:4297;width:63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" stroked="f" strokecolor="#333" strokeweight="1.25pt">
                  <v:textbox>
                    <w:txbxContent>
                      <w:p w14:paraId="0338A552" w14:textId="77777777" w:rsidR="00F0455B" w:rsidRPr="002F1240" w:rsidRDefault="00F0455B" w:rsidP="007457EA">
                        <w:pPr>
                          <w:rPr>
                            <w:rFonts w:cs="Arial"/>
                            <w:b/>
                            <w:szCs w:val="18"/>
                          </w:rPr>
                        </w:pPr>
                        <w:r w:rsidRPr="002F1240">
                          <w:rPr>
                            <w:rFonts w:cs="Arial"/>
                            <w:b/>
                            <w:szCs w:val="18"/>
                          </w:rPr>
                          <w:t>School</w:t>
                        </w:r>
                      </w:p>
                      <w:p w14:paraId="2F2ADE62" w14:textId="3BB94794" w:rsidR="00F0455B" w:rsidRPr="002F1240" w:rsidRDefault="00F0455B" w:rsidP="007457EA">
                        <w:pPr>
                          <w:rPr>
                            <w:rFonts w:cs="Arial"/>
                            <w:b/>
                            <w:szCs w:val="18"/>
                          </w:rPr>
                        </w:pPr>
                        <w:r w:rsidRPr="002F1240">
                          <w:rPr>
                            <w:rFonts w:cs="Arial"/>
                            <w:b/>
                            <w:szCs w:val="18"/>
                          </w:rPr>
                          <w:t>Finance Officer</w:t>
                        </w:r>
                        <w:r w:rsidR="002F1240" w:rsidRPr="002F1240">
                          <w:rPr>
                            <w:rFonts w:cs="Arial"/>
                            <w:b/>
                            <w:szCs w:val="18"/>
                          </w:rPr>
                          <w:t xml:space="preserve"> S P</w:t>
                        </w:r>
                        <w:r w:rsidR="002F1240">
                          <w:rPr>
                            <w:rFonts w:cs="Arial"/>
                            <w:b/>
                            <w:szCs w:val="18"/>
                          </w:rPr>
                          <w:t>yrah</w:t>
                        </w:r>
                      </w:p>
                    </w:txbxContent>
                  </v:textbox>
                </v:shape>
                <v:roundrect id="AutoShape 979" o:spid="_x0000_s1160" style="position:absolute;left:7233;top:3502;width:1069;height: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" strokecolor="#333"/>
                <v:shape id="Text Box 980" o:spid="_x0000_s1161" type="#_x0000_t202" style="position:absolute;left:7439;top:3572;width:65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" stroked="f" strokecolor="#333" strokeweight="1.25pt">
                  <v:textbox>
                    <w:txbxContent>
                      <w:p w14:paraId="56DE3A72" w14:textId="77777777" w:rsidR="00F0455B" w:rsidRPr="000E0C42" w:rsidRDefault="00F0455B" w:rsidP="007457EA">
                        <w:pPr>
                          <w:jc w:val="center"/>
                          <w:rPr>
                            <w:rFonts w:cs="Arial"/>
                            <w:b/>
                            <w:sz w:val="8"/>
                            <w:szCs w:val="8"/>
                          </w:rPr>
                        </w:pPr>
                      </w:p>
                      <w:p w14:paraId="2675103E" w14:textId="77777777" w:rsidR="00F0455B" w:rsidRDefault="00F0455B" w:rsidP="007457EA">
                        <w:pPr>
                          <w:jc w:val="center"/>
                          <w:rPr>
                            <w:rFonts w:cs="Arial"/>
                            <w:b/>
                            <w:sz w:val="20"/>
                            <w:szCs w:val="20"/>
                          </w:rPr>
                        </w:pPr>
                        <w:r>
                          <w:rPr>
                            <w:rFonts w:cs="Arial"/>
                            <w:b/>
                            <w:sz w:val="20"/>
                            <w:szCs w:val="20"/>
                          </w:rPr>
                          <w:t>Course Director</w:t>
                        </w:r>
                      </w:p>
                      <w:p w14:paraId="73FCD26B" w14:textId="77777777" w:rsidR="00F0455B" w:rsidRPr="006124BB" w:rsidRDefault="00F0455B" w:rsidP="007457EA">
                        <w:pPr>
                          <w:rPr>
                            <w:rFonts w:cs="Arial"/>
                            <w:b/>
                            <w:sz w:val="20"/>
                            <w:szCs w:val="20"/>
                          </w:rPr>
                        </w:pPr>
                      </w:p>
                    </w:txbxContent>
                  </v:textbox>
                </v:shape>
                <v:shape id="Text Box 981" o:spid="_x0000_s1162" type="#_x0000_t202" style="position:absolute;left:7372;top:2125;width:72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" stroked="f" strokeweight="1.25pt">
                  <v:textbox>
                    <w:txbxContent>
                      <w:p w14:paraId="27A2B280" w14:textId="14DBA8C0" w:rsidR="00F0455B" w:rsidRPr="002F1240" w:rsidRDefault="00F0455B" w:rsidP="007457EA">
                        <w:pPr>
                          <w:jc w:val="center"/>
                          <w:rPr>
                            <w:rFonts w:cs="Arial"/>
                            <w:b/>
                            <w:szCs w:val="18"/>
                          </w:rPr>
                        </w:pPr>
                        <w:r w:rsidRPr="002F1240">
                          <w:rPr>
                            <w:rFonts w:cs="Arial"/>
                            <w:b/>
                            <w:szCs w:val="18"/>
                          </w:rPr>
                          <w:t>Finance Committee</w:t>
                        </w:r>
                        <w:r w:rsidR="002F1240" w:rsidRPr="002F1240">
                          <w:rPr>
                            <w:rFonts w:cs="Arial"/>
                            <w:b/>
                            <w:szCs w:val="18"/>
                          </w:rPr>
                          <w:t xml:space="preserve"> Woodham Academy</w:t>
                        </w:r>
                      </w:p>
                    </w:txbxContent>
                  </v:textbox>
                </v:shape>
                <v:shape id="Freeform 982" o:spid="_x0000_s1163" style="position:absolute;left:8302;top:2359;width:935;height:996;visibility:visible;mso-wrap-style:square;v-text-anchor:top" coordsize="194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" path="m,l1945,r,584e" filled="f" strokeweight="1.25pt">
                  <v:stroke endarrow="classic"/>
                  <v:path arrowok="t" o:connecttype="custom" o:connectlocs="0,0;449,0;449,1699" o:connectangles="0,0,0"/>
                </v:shape>
                <v:line id="Line 983" o:spid="_x0000_s1164" style="position:absolute;visibility:visible;mso-wrap-style:square" from="7762,2661" to="7763,2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" strokecolor="#333" strokeweight="1.25pt">
                  <v:stroke endarrow="classic"/>
                </v:line>
                <v:shape id="Freeform 984" o:spid="_x0000_s1165" style="position:absolute;left:8297;top:1391;width:1166;height:1964;visibility:visible;mso-wrap-style:square;v-text-anchor:top" coordsize="2228,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" path="m,l2228,r,3779e" filled="f" strokeweight="1.25pt">
                  <v:stroke endarrow="classic"/>
                  <v:path arrowok="t" o:connecttype="custom" o:connectlocs="0,0;610,0;610,1021" o:connectangles="0,0,0"/>
                </v:shape>
                <v:roundrect id="AutoShape 985" o:spid="_x0000_s1166" style="position:absolute;left:7228;top:4268;width:1069;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" strokecolor="#333">
                  <v:textbox>
                    <w:txbxContent>
                      <w:p w14:paraId="3DF2895C" w14:textId="77777777" w:rsidR="00F0455B" w:rsidRPr="00995778" w:rsidRDefault="00F0455B" w:rsidP="007457EA">
                        <w:pPr>
                          <w:jc w:val="center"/>
                          <w:rPr>
                            <w:rFonts w:cs="Arial"/>
                            <w:b/>
                            <w:sz w:val="12"/>
                          </w:rPr>
                        </w:pPr>
                      </w:p>
                      <w:p w14:paraId="1C8C66B1" w14:textId="77777777" w:rsidR="00F0455B" w:rsidRDefault="00F0455B" w:rsidP="007457EA">
                        <w:pPr>
                          <w:jc w:val="center"/>
                          <w:rPr>
                            <w:rFonts w:cs="Arial"/>
                            <w:b/>
                            <w:sz w:val="20"/>
                          </w:rPr>
                        </w:pPr>
                        <w:r w:rsidRPr="00995778">
                          <w:rPr>
                            <w:rFonts w:cs="Arial"/>
                            <w:b/>
                            <w:sz w:val="20"/>
                          </w:rPr>
                          <w:t xml:space="preserve">SCITT </w:t>
                        </w:r>
                      </w:p>
                      <w:p w14:paraId="514C46BA" w14:textId="77777777" w:rsidR="00F0455B" w:rsidRPr="00995778" w:rsidRDefault="00F0455B" w:rsidP="007457EA">
                        <w:pPr>
                          <w:jc w:val="center"/>
                          <w:rPr>
                            <w:rFonts w:cs="Arial"/>
                            <w:b/>
                            <w:sz w:val="20"/>
                          </w:rPr>
                        </w:pPr>
                        <w:r w:rsidRPr="00995778">
                          <w:rPr>
                            <w:rFonts w:cs="Arial"/>
                            <w:b/>
                            <w:sz w:val="20"/>
                          </w:rPr>
                          <w:t>Finance Officer</w:t>
                        </w:r>
                      </w:p>
                    </w:txbxContent>
                  </v:textbox>
                </v:roundrect>
                <v:line id="Line 986" o:spid="_x0000_s1167" style="position:absolute;visibility:visible;mso-wrap-style:square" from="7764,4079" to="7765,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" strokecolor="#333" strokeweight="1.25pt">
                  <v:stroke endarrow="classic"/>
                </v:line>
                <v:shape id="Freeform 987" o:spid="_x0000_s1168" style="position:absolute;left:8302;top:3021;width:651;height:334;visibility:visible;mso-wrap-style:square;v-text-anchor:top" coordsize="194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" path="m,l1945,r,584e" filled="f" strokeweight="1.25pt">
                  <v:stroke endarrow="classic"/>
                  <v:path arrowok="t" o:connecttype="custom" o:connectlocs="0,0;218,0;218,191" o:connectangles="0,0,0"/>
                </v:shape>
                <w10:anchorlock/>
              </v:group>
            </w:pict>
          </mc:Fallback>
        </mc:AlternateContent>
      </w:r>
    </w:p>
    <w:p w14:paraId="4F8F7EC3" w14:textId="77777777" w:rsidR="007457EA" w:rsidRPr="001E5246" w:rsidRDefault="007457EA" w:rsidP="007457EA">
      <w:pPr>
        <w:rPr>
          <w:rFonts w:asciiTheme="minorHAnsi" w:hAnsiTheme="minorHAnsi" w:cstheme="minorHAnsi"/>
          <w:b/>
          <w:sz w:val="20"/>
          <w:szCs w:val="20"/>
        </w:rPr>
      </w:pPr>
    </w:p>
    <w:p w14:paraId="4EFEEDE2" w14:textId="77777777" w:rsidR="007457EA" w:rsidRPr="001E5246" w:rsidRDefault="007457EA" w:rsidP="007457EA">
      <w:pPr>
        <w:rPr>
          <w:rFonts w:asciiTheme="minorHAnsi" w:hAnsiTheme="minorHAnsi" w:cstheme="minorHAnsi"/>
          <w:sz w:val="20"/>
          <w:szCs w:val="20"/>
        </w:rPr>
      </w:pPr>
    </w:p>
    <w:p w14:paraId="24F8D849" w14:textId="77777777" w:rsidR="007457EA" w:rsidRPr="001E5246" w:rsidRDefault="007457EA" w:rsidP="007457EA">
      <w:pPr>
        <w:jc w:val="both"/>
        <w:rPr>
          <w:rFonts w:asciiTheme="minorHAnsi" w:hAnsiTheme="minorHAnsi" w:cstheme="minorHAnsi"/>
          <w:sz w:val="20"/>
          <w:szCs w:val="20"/>
        </w:rPr>
      </w:pPr>
    </w:p>
    <w:p w14:paraId="798E328C" w14:textId="77777777" w:rsidR="007457EA" w:rsidRPr="001E5246" w:rsidRDefault="007457EA" w:rsidP="007457EA">
      <w:pPr>
        <w:jc w:val="both"/>
        <w:rPr>
          <w:rFonts w:asciiTheme="minorHAnsi" w:hAnsiTheme="minorHAnsi" w:cstheme="minorHAnsi"/>
          <w:sz w:val="20"/>
          <w:szCs w:val="20"/>
        </w:rPr>
      </w:pPr>
    </w:p>
    <w:p w14:paraId="5F361061" w14:textId="77777777" w:rsidR="007457EA" w:rsidRPr="001E5246" w:rsidRDefault="007457EA" w:rsidP="007457EA">
      <w:pPr>
        <w:jc w:val="both"/>
        <w:rPr>
          <w:rFonts w:asciiTheme="minorHAnsi" w:hAnsiTheme="minorHAnsi" w:cstheme="minorHAnsi"/>
          <w:szCs w:val="18"/>
        </w:rPr>
      </w:pPr>
      <w:r w:rsidRPr="001E5246">
        <w:rPr>
          <w:rFonts w:asciiTheme="minorHAnsi" w:hAnsiTheme="minorHAnsi" w:cstheme="minorHAnsi"/>
          <w:b/>
        </w:rPr>
        <w:br w:type="page"/>
      </w:r>
      <w:r w:rsidRPr="001E5246">
        <w:rPr>
          <w:rFonts w:asciiTheme="minorHAnsi" w:hAnsiTheme="minorHAnsi" w:cstheme="minorHAnsi"/>
          <w:b/>
          <w:szCs w:val="18"/>
        </w:rPr>
        <w:lastRenderedPageBreak/>
        <w:t>Fig 1.3</w:t>
      </w:r>
      <w:r w:rsidRPr="001E5246">
        <w:rPr>
          <w:rFonts w:asciiTheme="minorHAnsi" w:hAnsiTheme="minorHAnsi" w:cstheme="minorHAnsi"/>
          <w:b/>
          <w:szCs w:val="18"/>
        </w:rPr>
        <w:tab/>
      </w:r>
      <w:r w:rsidRPr="001E5246">
        <w:rPr>
          <w:rFonts w:asciiTheme="minorHAnsi" w:hAnsiTheme="minorHAnsi" w:cstheme="minorHAnsi"/>
          <w:b/>
          <w:szCs w:val="18"/>
        </w:rPr>
        <w:tab/>
      </w:r>
      <w:r w:rsidRPr="001E5246">
        <w:rPr>
          <w:rFonts w:asciiTheme="minorHAnsi" w:hAnsiTheme="minorHAnsi" w:cstheme="minorHAnsi"/>
          <w:b/>
          <w:szCs w:val="18"/>
        </w:rPr>
        <w:tab/>
        <w:t>Selection panel and Examination Board memberships</w:t>
      </w:r>
      <w:r w:rsidRPr="001E5246">
        <w:rPr>
          <w:rFonts w:asciiTheme="minorHAnsi" w:hAnsiTheme="minorHAnsi" w:cstheme="minorHAnsi"/>
          <w:szCs w:val="18"/>
        </w:rPr>
        <w:t xml:space="preserve"> </w:t>
      </w:r>
    </w:p>
    <w:p w14:paraId="381F4C41" w14:textId="77777777" w:rsidR="007457EA" w:rsidRPr="001E5246" w:rsidRDefault="007457EA" w:rsidP="007457EA">
      <w:pPr>
        <w:jc w:val="center"/>
        <w:rPr>
          <w:rFonts w:asciiTheme="minorHAnsi" w:hAnsiTheme="minorHAnsi" w:cstheme="minorHAnsi"/>
        </w:rPr>
      </w:pPr>
    </w:p>
    <w:p w14:paraId="23BD2C7C" w14:textId="77777777" w:rsidR="007457EA" w:rsidRPr="001E5246" w:rsidRDefault="007457EA" w:rsidP="007457EA">
      <w:pPr>
        <w:jc w:val="center"/>
        <w:rPr>
          <w:rFonts w:asciiTheme="minorHAnsi" w:hAnsiTheme="minorHAnsi" w:cstheme="minorHAnsi"/>
        </w:rPr>
      </w:pPr>
    </w:p>
    <w:p w14:paraId="3A757A55" w14:textId="77777777" w:rsidR="00961C46" w:rsidRDefault="007457EA" w:rsidP="007457EA">
      <w:pPr>
        <w:rPr>
          <w:rFonts w:asciiTheme="minorHAnsi" w:hAnsiTheme="minorHAnsi" w:cstheme="minorHAnsi"/>
          <w:b/>
          <w:sz w:val="20"/>
          <w:szCs w:val="20"/>
        </w:rPr>
      </w:pPr>
      <w:r w:rsidRPr="001E5246">
        <w:rPr>
          <w:rFonts w:asciiTheme="minorHAnsi" w:hAnsiTheme="minorHAnsi" w:cstheme="minorHAnsi"/>
          <w:noProof/>
          <w:lang w:eastAsia="en-GB"/>
        </w:rPr>
        <mc:AlternateContent>
          <mc:Choice Requires="wpg">
            <w:drawing>
              <wp:inline distT="0" distB="0" distL="0" distR="0" wp14:anchorId="0678B5BE" wp14:editId="2D7D23D7">
                <wp:extent cx="6006465" cy="5257165"/>
                <wp:effectExtent l="0" t="0" r="0" b="635"/>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06465" cy="5257165"/>
                          <a:chOff x="1295" y="1476"/>
                          <a:chExt cx="9459" cy="8279"/>
                        </a:xfrm>
                      </wpg:grpSpPr>
                      <wps:wsp>
                        <wps:cNvPr id="2" name="AutoShape 331"/>
                        <wps:cNvSpPr>
                          <a:spLocks noChangeAspect="1" noChangeArrowheads="1" noTextEdit="1"/>
                        </wps:cNvSpPr>
                        <wps:spPr bwMode="auto">
                          <a:xfrm>
                            <a:off x="1295" y="1476"/>
                            <a:ext cx="9459" cy="8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332"/>
                        <wps:cNvSpPr>
                          <a:spLocks noChangeArrowheads="1"/>
                        </wps:cNvSpPr>
                        <wps:spPr bwMode="auto">
                          <a:xfrm>
                            <a:off x="1795" y="1476"/>
                            <a:ext cx="1082" cy="709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333"/>
                        <wps:cNvSpPr>
                          <a:spLocks noChangeArrowheads="1"/>
                        </wps:cNvSpPr>
                        <wps:spPr bwMode="auto">
                          <a:xfrm>
                            <a:off x="8984" y="1476"/>
                            <a:ext cx="1035" cy="706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334"/>
                        <wps:cNvSpPr txBox="1">
                          <a:spLocks noChangeArrowheads="1"/>
                        </wps:cNvSpPr>
                        <wps:spPr bwMode="auto">
                          <a:xfrm>
                            <a:off x="2005" y="3846"/>
                            <a:ext cx="693" cy="3036"/>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45608A6" w14:textId="77777777" w:rsidR="00F0455B" w:rsidRDefault="00F0455B" w:rsidP="007457EA">
                              <w:pPr>
                                <w:jc w:val="center"/>
                                <w:rPr>
                                  <w:rFonts w:cs="Arial"/>
                                  <w:b/>
                                  <w:sz w:val="32"/>
                                  <w:szCs w:val="32"/>
                                </w:rPr>
                              </w:pPr>
                              <w:r>
                                <w:rPr>
                                  <w:rFonts w:cs="Arial"/>
                                  <w:b/>
                                  <w:sz w:val="32"/>
                                  <w:szCs w:val="32"/>
                                </w:rPr>
                                <w:t>Selection Panel</w:t>
                              </w:r>
                            </w:p>
                          </w:txbxContent>
                        </wps:txbx>
                        <wps:bodyPr rot="0" vert="vert270" wrap="square" lIns="91440" tIns="45720" rIns="91440" bIns="45720" anchor="t" anchorCtr="0" upright="1">
                          <a:noAutofit/>
                        </wps:bodyPr>
                      </wps:wsp>
                      <wps:wsp>
                        <wps:cNvPr id="6" name="Text Box 335"/>
                        <wps:cNvSpPr txBox="1">
                          <a:spLocks noChangeArrowheads="1"/>
                        </wps:cNvSpPr>
                        <wps:spPr bwMode="auto">
                          <a:xfrm>
                            <a:off x="9178" y="1792"/>
                            <a:ext cx="693" cy="6254"/>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81311DE" w14:textId="77777777" w:rsidR="00F0455B" w:rsidRDefault="00F0455B" w:rsidP="007457EA">
                              <w:pPr>
                                <w:jc w:val="center"/>
                                <w:rPr>
                                  <w:rFonts w:cs="Arial"/>
                                  <w:b/>
                                  <w:sz w:val="28"/>
                                  <w:szCs w:val="28"/>
                                </w:rPr>
                              </w:pPr>
                              <w:r>
                                <w:rPr>
                                  <w:rFonts w:cs="Arial"/>
                                  <w:b/>
                                  <w:sz w:val="28"/>
                                  <w:szCs w:val="28"/>
                                </w:rPr>
                                <w:t>Trainee assessment / Examination Board</w:t>
                              </w:r>
                            </w:p>
                          </w:txbxContent>
                        </wps:txbx>
                        <wps:bodyPr rot="0" vert="vert" wrap="square" lIns="91440" tIns="45720" rIns="91440" bIns="45720" anchor="t" anchorCtr="0" upright="1">
                          <a:noAutofit/>
                        </wps:bodyPr>
                      </wps:wsp>
                      <wpg:grpSp>
                        <wpg:cNvPr id="7" name="Group 336"/>
                        <wpg:cNvGrpSpPr>
                          <a:grpSpLocks/>
                        </wpg:cNvGrpSpPr>
                        <wpg:grpSpPr bwMode="auto">
                          <a:xfrm>
                            <a:off x="4925" y="5436"/>
                            <a:ext cx="4059" cy="1110"/>
                            <a:chOff x="4925" y="5436"/>
                            <a:chExt cx="4059" cy="1110"/>
                          </a:xfrm>
                        </wpg:grpSpPr>
                        <wps:wsp>
                          <wps:cNvPr id="8" name="AutoShape 337"/>
                          <wps:cNvSpPr>
                            <a:spLocks noChangeArrowheads="1"/>
                          </wps:cNvSpPr>
                          <wps:spPr bwMode="auto">
                            <a:xfrm>
                              <a:off x="4925" y="5436"/>
                              <a:ext cx="2140" cy="1110"/>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9" name="Text Box 338"/>
                          <wps:cNvSpPr txBox="1">
                            <a:spLocks noChangeArrowheads="1"/>
                          </wps:cNvSpPr>
                          <wps:spPr bwMode="auto">
                            <a:xfrm>
                              <a:off x="5232" y="5616"/>
                              <a:ext cx="1606" cy="644"/>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3D2488B8" w14:textId="77777777" w:rsidR="00F0455B" w:rsidRPr="00D905E5" w:rsidRDefault="00F0455B" w:rsidP="007457EA">
                                <w:pPr>
                                  <w:rPr>
                                    <w:rFonts w:cs="Arial"/>
                                    <w:b/>
                                    <w:szCs w:val="18"/>
                                  </w:rPr>
                                </w:pPr>
                                <w:r w:rsidRPr="00D905E5">
                                  <w:rPr>
                                    <w:rFonts w:cs="Arial"/>
                                    <w:b/>
                                    <w:szCs w:val="18"/>
                                  </w:rPr>
                                  <w:t>Steering Group</w:t>
                                </w:r>
                              </w:p>
                            </w:txbxContent>
                          </wps:txbx>
                          <wps:bodyPr rot="0" vert="horz" wrap="square" lIns="91440" tIns="45720" rIns="91440" bIns="45720" anchor="t" anchorCtr="0" upright="1">
                            <a:noAutofit/>
                          </wps:bodyPr>
                        </wps:wsp>
                        <wps:wsp>
                          <wps:cNvPr id="10" name="Line 339"/>
                          <wps:cNvCnPr>
                            <a:cxnSpLocks noChangeShapeType="1"/>
                          </wps:cNvCnPr>
                          <wps:spPr bwMode="auto">
                            <a:xfrm>
                              <a:off x="7069" y="5976"/>
                              <a:ext cx="1915" cy="2"/>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1" name="Group 340"/>
                        <wpg:cNvGrpSpPr>
                          <a:grpSpLocks/>
                        </wpg:cNvGrpSpPr>
                        <wpg:grpSpPr bwMode="auto">
                          <a:xfrm>
                            <a:off x="2877" y="4176"/>
                            <a:ext cx="6107" cy="1108"/>
                            <a:chOff x="6899" y="4313"/>
                            <a:chExt cx="3174" cy="576"/>
                          </a:xfrm>
                        </wpg:grpSpPr>
                        <wps:wsp>
                          <wps:cNvPr id="12" name="AutoShape 341"/>
                          <wps:cNvSpPr>
                            <a:spLocks noChangeArrowheads="1"/>
                          </wps:cNvSpPr>
                          <wps:spPr bwMode="auto">
                            <a:xfrm>
                              <a:off x="7965" y="4313"/>
                              <a:ext cx="1113" cy="576"/>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13" name="Text Box 342"/>
                          <wps:cNvSpPr txBox="1">
                            <a:spLocks noChangeArrowheads="1"/>
                          </wps:cNvSpPr>
                          <wps:spPr bwMode="auto">
                            <a:xfrm>
                              <a:off x="8077" y="4360"/>
                              <a:ext cx="889" cy="483"/>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6C148250" w14:textId="19A5D918" w:rsidR="00F0455B" w:rsidRPr="00D905E5" w:rsidRDefault="00F0455B" w:rsidP="007457EA">
                                <w:pPr>
                                  <w:rPr>
                                    <w:rFonts w:cs="Arial"/>
                                    <w:b/>
                                    <w:szCs w:val="18"/>
                                  </w:rPr>
                                </w:pPr>
                                <w:r w:rsidRPr="00D905E5">
                                  <w:rPr>
                                    <w:rFonts w:cs="Arial"/>
                                    <w:b/>
                                    <w:szCs w:val="18"/>
                                  </w:rPr>
                                  <w:t>Subject Specialists</w:t>
                                </w:r>
                                <w:r w:rsidR="00992299" w:rsidRPr="00D905E5">
                                  <w:rPr>
                                    <w:rFonts w:cs="Arial"/>
                                    <w:b/>
                                    <w:szCs w:val="18"/>
                                  </w:rPr>
                                  <w:t>/ Primary Leads</w:t>
                                </w:r>
                              </w:p>
                            </w:txbxContent>
                          </wps:txbx>
                          <wps:bodyPr rot="0" vert="horz" wrap="square" lIns="91440" tIns="45720" rIns="91440" bIns="45720" anchor="t" anchorCtr="0" upright="1">
                            <a:noAutofit/>
                          </wps:bodyPr>
                        </wps:wsp>
                        <wps:wsp>
                          <wps:cNvPr id="14" name="Line 343"/>
                          <wps:cNvCnPr>
                            <a:cxnSpLocks noChangeShapeType="1"/>
                          </wps:cNvCnPr>
                          <wps:spPr bwMode="auto">
                            <a:xfrm>
                              <a:off x="9078" y="4586"/>
                              <a:ext cx="99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 name="Line 344"/>
                          <wps:cNvCnPr>
                            <a:cxnSpLocks noChangeShapeType="1"/>
                          </wps:cNvCnPr>
                          <wps:spPr bwMode="auto">
                            <a:xfrm flipH="1">
                              <a:off x="6899" y="4586"/>
                              <a:ext cx="1066"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6" name="Group 345"/>
                        <wpg:cNvGrpSpPr>
                          <a:grpSpLocks/>
                        </wpg:cNvGrpSpPr>
                        <wpg:grpSpPr bwMode="auto">
                          <a:xfrm>
                            <a:off x="2877" y="2888"/>
                            <a:ext cx="6107" cy="1108"/>
                            <a:chOff x="6899" y="3574"/>
                            <a:chExt cx="3174" cy="576"/>
                          </a:xfrm>
                        </wpg:grpSpPr>
                        <wps:wsp>
                          <wps:cNvPr id="17" name="AutoShape 346"/>
                          <wps:cNvSpPr>
                            <a:spLocks noChangeArrowheads="1"/>
                          </wps:cNvSpPr>
                          <wps:spPr bwMode="auto">
                            <a:xfrm>
                              <a:off x="7965" y="3574"/>
                              <a:ext cx="1113" cy="576"/>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18" name="Text Box 347"/>
                          <wps:cNvSpPr txBox="1">
                            <a:spLocks noChangeArrowheads="1"/>
                          </wps:cNvSpPr>
                          <wps:spPr bwMode="auto">
                            <a:xfrm>
                              <a:off x="8077" y="3628"/>
                              <a:ext cx="881" cy="451"/>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22776F5F" w14:textId="77777777" w:rsidR="00F0455B" w:rsidRPr="00D905E5" w:rsidRDefault="00F0455B" w:rsidP="007457EA">
                                <w:pPr>
                                  <w:jc w:val="center"/>
                                </w:pPr>
                                <w:r w:rsidRPr="00D905E5">
                                  <w:rPr>
                                    <w:rFonts w:cs="Arial"/>
                                    <w:b/>
                                  </w:rPr>
                                  <w:t>SCITT Management Team</w:t>
                                </w:r>
                              </w:p>
                            </w:txbxContent>
                          </wps:txbx>
                          <wps:bodyPr rot="0" vert="horz" wrap="square" lIns="91440" tIns="45720" rIns="91440" bIns="45720" anchor="t" anchorCtr="0" upright="1">
                            <a:noAutofit/>
                          </wps:bodyPr>
                        </wps:wsp>
                        <wps:wsp>
                          <wps:cNvPr id="19" name="Line 348"/>
                          <wps:cNvCnPr>
                            <a:cxnSpLocks noChangeShapeType="1"/>
                          </wps:cNvCnPr>
                          <wps:spPr bwMode="auto">
                            <a:xfrm>
                              <a:off x="9078" y="3806"/>
                              <a:ext cx="99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 name="Line 349"/>
                          <wps:cNvCnPr>
                            <a:cxnSpLocks noChangeShapeType="1"/>
                          </wps:cNvCnPr>
                          <wps:spPr bwMode="auto">
                            <a:xfrm flipH="1">
                              <a:off x="6899" y="3806"/>
                              <a:ext cx="1066"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1" name="Group 350"/>
                        <wpg:cNvGrpSpPr>
                          <a:grpSpLocks/>
                        </wpg:cNvGrpSpPr>
                        <wpg:grpSpPr bwMode="auto">
                          <a:xfrm>
                            <a:off x="2834" y="1657"/>
                            <a:ext cx="6106" cy="1106"/>
                            <a:chOff x="6899" y="2823"/>
                            <a:chExt cx="3174" cy="577"/>
                          </a:xfrm>
                        </wpg:grpSpPr>
                        <wps:wsp>
                          <wps:cNvPr id="22" name="AutoShape 351"/>
                          <wps:cNvSpPr>
                            <a:spLocks noChangeArrowheads="1"/>
                          </wps:cNvSpPr>
                          <wps:spPr bwMode="auto">
                            <a:xfrm>
                              <a:off x="7965" y="2823"/>
                              <a:ext cx="1113" cy="577"/>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23" name="Text Box 352"/>
                          <wps:cNvSpPr txBox="1">
                            <a:spLocks noChangeArrowheads="1"/>
                          </wps:cNvSpPr>
                          <wps:spPr bwMode="auto">
                            <a:xfrm>
                              <a:off x="8077" y="2886"/>
                              <a:ext cx="834" cy="40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04D4EB8E" w14:textId="77777777" w:rsidR="00F0455B" w:rsidRDefault="00F0455B" w:rsidP="007457EA">
                                <w:pPr>
                                  <w:jc w:val="center"/>
                                  <w:rPr>
                                    <w:rFonts w:cs="Arial"/>
                                    <w:b/>
                                    <w:sz w:val="20"/>
                                    <w:szCs w:val="20"/>
                                  </w:rPr>
                                </w:pPr>
                                <w:r>
                                  <w:rPr>
                                    <w:rFonts w:cs="Arial"/>
                                    <w:b/>
                                    <w:sz w:val="20"/>
                                    <w:szCs w:val="20"/>
                                  </w:rPr>
                                  <w:t>Partnership Schools</w:t>
                                </w:r>
                              </w:p>
                            </w:txbxContent>
                          </wps:txbx>
                          <wps:bodyPr rot="0" vert="horz" wrap="square" lIns="91440" tIns="45720" rIns="91440" bIns="45720" anchor="t" anchorCtr="0" upright="1">
                            <a:noAutofit/>
                          </wps:bodyPr>
                        </wps:wsp>
                        <wps:wsp>
                          <wps:cNvPr id="24" name="Line 353"/>
                          <wps:cNvCnPr>
                            <a:cxnSpLocks noChangeShapeType="1"/>
                          </wps:cNvCnPr>
                          <wps:spPr bwMode="auto">
                            <a:xfrm>
                              <a:off x="9078" y="3042"/>
                              <a:ext cx="99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 name="Line 354"/>
                          <wps:cNvCnPr>
                            <a:cxnSpLocks noChangeShapeType="1"/>
                          </wps:cNvCnPr>
                          <wps:spPr bwMode="auto">
                            <a:xfrm flipH="1">
                              <a:off x="6899" y="3042"/>
                              <a:ext cx="1066"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6" name="AutoShape 355"/>
                        <wps:cNvSpPr>
                          <a:spLocks noChangeArrowheads="1"/>
                        </wps:cNvSpPr>
                        <wps:spPr bwMode="auto">
                          <a:xfrm>
                            <a:off x="4956" y="6666"/>
                            <a:ext cx="2109" cy="930"/>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27" name="Text Box 356"/>
                        <wps:cNvSpPr txBox="1">
                          <a:spLocks noChangeArrowheads="1"/>
                        </wps:cNvSpPr>
                        <wps:spPr bwMode="auto">
                          <a:xfrm>
                            <a:off x="5255" y="6696"/>
                            <a:ext cx="1583" cy="75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53C50471" w14:textId="77777777" w:rsidR="00F0455B" w:rsidRPr="007C7996" w:rsidRDefault="00F0455B" w:rsidP="007457EA">
                              <w:pPr>
                                <w:rPr>
                                  <w:rFonts w:cs="Arial"/>
                                  <w:b/>
                                  <w:szCs w:val="18"/>
                                </w:rPr>
                              </w:pPr>
                              <w:r w:rsidRPr="007C7996">
                                <w:rPr>
                                  <w:rFonts w:cs="Arial"/>
                                  <w:b/>
                                  <w:szCs w:val="18"/>
                                </w:rPr>
                                <w:t xml:space="preserve">Internal </w:t>
                              </w:r>
                              <w:r>
                                <w:rPr>
                                  <w:rFonts w:cs="Arial"/>
                                  <w:b/>
                                  <w:szCs w:val="18"/>
                                </w:rPr>
                                <w:t>Examiner</w:t>
                              </w:r>
                            </w:p>
                          </w:txbxContent>
                        </wps:txbx>
                        <wps:bodyPr rot="0" vert="horz" wrap="square" lIns="91440" tIns="45720" rIns="91440" bIns="45720" anchor="t" anchorCtr="0" upright="1">
                          <a:noAutofit/>
                        </wps:bodyPr>
                      </wps:wsp>
                      <wps:wsp>
                        <wps:cNvPr id="28" name="Line 357"/>
                        <wps:cNvCnPr>
                          <a:cxnSpLocks noChangeShapeType="1"/>
                        </wps:cNvCnPr>
                        <wps:spPr bwMode="auto">
                          <a:xfrm>
                            <a:off x="7096" y="7206"/>
                            <a:ext cx="1888" cy="2"/>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 name="AutoShape 358"/>
                        <wps:cNvSpPr>
                          <a:spLocks noChangeArrowheads="1"/>
                        </wps:cNvSpPr>
                        <wps:spPr bwMode="auto">
                          <a:xfrm>
                            <a:off x="4925" y="7746"/>
                            <a:ext cx="2140" cy="1025"/>
                          </a:xfrm>
                          <a:prstGeom prst="roundRect">
                            <a:avLst>
                              <a:gd name="adj" fmla="val 16667"/>
                            </a:avLst>
                          </a:prstGeom>
                          <a:solidFill>
                            <a:srgbClr val="FFFFFF"/>
                          </a:solidFill>
                          <a:ln w="9525">
                            <a:solidFill>
                              <a:srgbClr val="333333"/>
                            </a:solidFill>
                            <a:round/>
                            <a:headEnd/>
                            <a:tailEnd/>
                          </a:ln>
                        </wps:spPr>
                        <wps:bodyPr rot="0" vert="horz" wrap="square" lIns="91440" tIns="45720" rIns="91440" bIns="45720" anchor="t" anchorCtr="0" upright="1">
                          <a:noAutofit/>
                        </wps:bodyPr>
                      </wps:wsp>
                      <wps:wsp>
                        <wps:cNvPr id="30" name="Text Box 359"/>
                        <wps:cNvSpPr txBox="1">
                          <a:spLocks noChangeArrowheads="1"/>
                        </wps:cNvSpPr>
                        <wps:spPr bwMode="auto">
                          <a:xfrm>
                            <a:off x="5255" y="7926"/>
                            <a:ext cx="1606" cy="542"/>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14:paraId="152F95B2" w14:textId="77777777" w:rsidR="00F0455B" w:rsidRPr="007C7996" w:rsidRDefault="00F0455B" w:rsidP="007457EA">
                              <w:pPr>
                                <w:rPr>
                                  <w:rFonts w:cs="Arial"/>
                                  <w:b/>
                                  <w:szCs w:val="18"/>
                                </w:rPr>
                              </w:pPr>
                              <w:r w:rsidRPr="007C7996">
                                <w:rPr>
                                  <w:rFonts w:cs="Arial"/>
                                  <w:b/>
                                  <w:szCs w:val="18"/>
                                </w:rPr>
                                <w:t xml:space="preserve">External </w:t>
                              </w:r>
                              <w:r>
                                <w:rPr>
                                  <w:rFonts w:cs="Arial"/>
                                  <w:b/>
                                  <w:szCs w:val="18"/>
                                </w:rPr>
                                <w:t>Examiner</w:t>
                              </w:r>
                            </w:p>
                          </w:txbxContent>
                        </wps:txbx>
                        <wps:bodyPr rot="0" vert="horz" wrap="square" lIns="91440" tIns="45720" rIns="91440" bIns="45720" anchor="t" anchorCtr="0" upright="1">
                          <a:noAutofit/>
                        </wps:bodyPr>
                      </wps:wsp>
                      <wps:wsp>
                        <wps:cNvPr id="31" name="Line 360"/>
                        <wps:cNvCnPr>
                          <a:cxnSpLocks noChangeShapeType="1"/>
                        </wps:cNvCnPr>
                        <wps:spPr bwMode="auto">
                          <a:xfrm>
                            <a:off x="7069" y="8136"/>
                            <a:ext cx="1915" cy="2"/>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678B5BE" id="Group 1" o:spid="_x0000_s1169" style="width:472.95pt;height:413.95pt;mso-position-horizontal-relative:char;mso-position-vertical-relative:line" coordorigin="1295,1476" coordsize="9459,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">
                <o:lock v:ext="edit" aspectratio="t"/>
                <v:rect id="AutoShape 331" o:spid="_x0000_s1170" style="position:absolute;left:1295;top:1476;width:9459;height:8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roundrect id="AutoShape 332" o:spid="_x0000_s1171" style="position:absolute;left:1795;top:1476;width:1082;height:7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roundrect id="AutoShape 333" o:spid="_x0000_s1172" style="position:absolute;left:8984;top:1476;width:1035;height:70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shape id="Text Box 334" o:spid="_x0000_s1173" type="#_x0000_t202" style="position:absolute;left:2005;top:3846;width:693;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" stroked="f" strokeweight="1.25pt">
                  <v:textbox style="layout-flow:vertical;mso-layout-flow-alt:bottom-to-top">
                    <w:txbxContent>
                      <w:p w14:paraId="645608A6" w14:textId="77777777" w:rsidR="00F0455B" w:rsidRDefault="00F0455B" w:rsidP="007457EA">
                        <w:pPr>
                          <w:jc w:val="center"/>
                          <w:rPr>
                            <w:rFonts w:cs="Arial"/>
                            <w:b/>
                            <w:sz w:val="32"/>
                            <w:szCs w:val="32"/>
                          </w:rPr>
                        </w:pPr>
                        <w:r>
                          <w:rPr>
                            <w:rFonts w:cs="Arial"/>
                            <w:b/>
                            <w:sz w:val="32"/>
                            <w:szCs w:val="32"/>
                          </w:rPr>
                          <w:t>Selection Panel</w:t>
                        </w:r>
                      </w:p>
                    </w:txbxContent>
                  </v:textbox>
                </v:shape>
                <v:shape id="Text Box 335" o:spid="_x0000_s1174" type="#_x0000_t202" style="position:absolute;left:9178;top:1792;width:693;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" stroked="f" strokeweight="1.25pt">
                  <v:textbox style="layout-flow:vertical">
                    <w:txbxContent>
                      <w:p w14:paraId="581311DE" w14:textId="77777777" w:rsidR="00F0455B" w:rsidRDefault="00F0455B" w:rsidP="007457EA">
                        <w:pPr>
                          <w:jc w:val="center"/>
                          <w:rPr>
                            <w:rFonts w:cs="Arial"/>
                            <w:b/>
                            <w:sz w:val="28"/>
                            <w:szCs w:val="28"/>
                          </w:rPr>
                        </w:pPr>
                        <w:r>
                          <w:rPr>
                            <w:rFonts w:cs="Arial"/>
                            <w:b/>
                            <w:sz w:val="28"/>
                            <w:szCs w:val="28"/>
                          </w:rPr>
                          <w:t>Trainee assessment / Examination Board</w:t>
                        </w:r>
                      </w:p>
                    </w:txbxContent>
                  </v:textbox>
                </v:shape>
                <v:group id="Group 336" o:spid="_x0000_s1175" style="position:absolute;left:4925;top:5436;width:4059;height:1110" coordorigin="4925,5436" coordsize="40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AutoShape 337" o:spid="_x0000_s1176" style="position:absolute;left:4925;top:5436;width:2140;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" strokecolor="#333"/>
                  <v:shape id="Text Box 338" o:spid="_x0000_s1177" type="#_x0000_t202" style="position:absolute;left:5232;top:5616;width:1606;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" stroked="f" strokeweight="1.25pt">
                    <v:textbox>
                      <w:txbxContent>
                        <w:p w14:paraId="3D2488B8" w14:textId="77777777" w:rsidR="00F0455B" w:rsidRPr="00D905E5" w:rsidRDefault="00F0455B" w:rsidP="007457EA">
                          <w:pPr>
                            <w:rPr>
                              <w:rFonts w:cs="Arial"/>
                              <w:b/>
                              <w:szCs w:val="18"/>
                            </w:rPr>
                          </w:pPr>
                          <w:r w:rsidRPr="00D905E5">
                            <w:rPr>
                              <w:rFonts w:cs="Arial"/>
                              <w:b/>
                              <w:szCs w:val="18"/>
                            </w:rPr>
                            <w:t>Steering Group</w:t>
                          </w:r>
                        </w:p>
                      </w:txbxContent>
                    </v:textbox>
                  </v:shape>
                  <v:line id="Line 339" o:spid="_x0000_s1178" style="position:absolute;visibility:visible;mso-wrap-style:square" from="7069,5976" to="8984,5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" strokeweight="1.25pt">
                    <v:stroke endarrow="classic"/>
                  </v:line>
                </v:group>
                <v:group id="Group 340" o:spid="_x0000_s1179" style="position:absolute;left:2877;top:4176;width:6107;height:1108" coordorigin="6899,4313" coordsize="317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341" o:spid="_x0000_s1180" style="position:absolute;left:7965;top:4313;width:1113;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" strokecolor="#333"/>
                  <v:shape id="Text Box 342" o:spid="_x0000_s1181" type="#_x0000_t202" style="position:absolute;left:8077;top:4360;width:889;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" stroked="f" strokeweight="1.25pt">
                    <v:textbox>
                      <w:txbxContent>
                        <w:p w14:paraId="6C148250" w14:textId="19A5D918" w:rsidR="00F0455B" w:rsidRPr="00D905E5" w:rsidRDefault="00F0455B" w:rsidP="007457EA">
                          <w:pPr>
                            <w:rPr>
                              <w:rFonts w:cs="Arial"/>
                              <w:b/>
                              <w:szCs w:val="18"/>
                            </w:rPr>
                          </w:pPr>
                          <w:r w:rsidRPr="00D905E5">
                            <w:rPr>
                              <w:rFonts w:cs="Arial"/>
                              <w:b/>
                              <w:szCs w:val="18"/>
                            </w:rPr>
                            <w:t>Subject Specialists</w:t>
                          </w:r>
                          <w:r w:rsidR="00992299" w:rsidRPr="00D905E5">
                            <w:rPr>
                              <w:rFonts w:cs="Arial"/>
                              <w:b/>
                              <w:szCs w:val="18"/>
                            </w:rPr>
                            <w:t>/ Primary Leads</w:t>
                          </w:r>
                        </w:p>
                      </w:txbxContent>
                    </v:textbox>
                  </v:shape>
                  <v:line id="Line 343" o:spid="_x0000_s1182" style="position:absolute;visibility:visible;mso-wrap-style:square" from="9078,4586" to="1007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" strokeweight="1.25pt">
                    <v:stroke endarrow="classic"/>
                  </v:line>
                  <v:line id="Line 344" o:spid="_x0000_s1183" style="position:absolute;flip:x;visibility:visible;mso-wrap-style:square" from="6899,4586" to="7965,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" strokeweight="1.25pt">
                    <v:stroke endarrow="classic"/>
                  </v:line>
                </v:group>
                <v:group id="Group 345" o:spid="_x0000_s1184" style="position:absolute;left:2877;top:2888;width:6107;height:1108" coordorigin="6899,3574" coordsize="317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346" o:spid="_x0000_s1185" style="position:absolute;left:7965;top:3574;width:1113;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" strokecolor="#333"/>
                  <v:shape id="Text Box 347" o:spid="_x0000_s1186" type="#_x0000_t202" style="position:absolute;left:8077;top:3628;width:88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" stroked="f" strokeweight="1.25pt">
                    <v:textbox>
                      <w:txbxContent>
                        <w:p w14:paraId="22776F5F" w14:textId="77777777" w:rsidR="00F0455B" w:rsidRPr="00D905E5" w:rsidRDefault="00F0455B" w:rsidP="007457EA">
                          <w:pPr>
                            <w:jc w:val="center"/>
                          </w:pPr>
                          <w:r w:rsidRPr="00D905E5">
                            <w:rPr>
                              <w:rFonts w:cs="Arial"/>
                              <w:b/>
                            </w:rPr>
                            <w:t>SCITT Management Team</w:t>
                          </w:r>
                        </w:p>
                      </w:txbxContent>
                    </v:textbox>
                  </v:shape>
                  <v:line id="Line 348" o:spid="_x0000_s1187" style="position:absolute;visibility:visible;mso-wrap-style:square" from="9078,3806" to="10073,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" strokeweight="1.25pt">
                    <v:stroke endarrow="classic"/>
                  </v:line>
                  <v:line id="Line 349" o:spid="_x0000_s1188" style="position:absolute;flip:x;visibility:visible;mso-wrap-style:square" from="6899,3806" to="7965,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" strokeweight="1.25pt">
                    <v:stroke endarrow="classic"/>
                  </v:line>
                </v:group>
                <v:group id="Group 350" o:spid="_x0000_s1189" style="position:absolute;left:2834;top:1657;width:6106;height:1106" coordorigin="6899,2823" coordsize="317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utoShape 351" o:spid="_x0000_s1190" style="position:absolute;left:7965;top:2823;width:1113;height:5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" strokecolor="#333"/>
                  <v:shape id="Text Box 352" o:spid="_x0000_s1191" type="#_x0000_t202" style="position:absolute;left:8077;top:2886;width:83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" stroked="f" strokeweight="1.25pt">
                    <v:textbox>
                      <w:txbxContent>
                        <w:p w14:paraId="04D4EB8E" w14:textId="77777777" w:rsidR="00F0455B" w:rsidRDefault="00F0455B" w:rsidP="007457EA">
                          <w:pPr>
                            <w:jc w:val="center"/>
                            <w:rPr>
                              <w:rFonts w:cs="Arial"/>
                              <w:b/>
                              <w:sz w:val="20"/>
                              <w:szCs w:val="20"/>
                            </w:rPr>
                          </w:pPr>
                          <w:r>
                            <w:rPr>
                              <w:rFonts w:cs="Arial"/>
                              <w:b/>
                              <w:sz w:val="20"/>
                              <w:szCs w:val="20"/>
                            </w:rPr>
                            <w:t>Partnership Schools</w:t>
                          </w:r>
                        </w:p>
                      </w:txbxContent>
                    </v:textbox>
                  </v:shape>
                  <v:line id="Line 353" o:spid="_x0000_s1192" style="position:absolute;visibility:visible;mso-wrap-style:square" from="9078,3042" to="10073,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" strokeweight="1.25pt">
                    <v:stroke endarrow="classic"/>
                  </v:line>
                  <v:line id="Line 354" o:spid="_x0000_s1193" style="position:absolute;flip:x;visibility:visible;mso-wrap-style:square" from="6899,3042" to="7965,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" strokeweight="1.25pt">
                    <v:stroke endarrow="classic"/>
                  </v:line>
                </v:group>
                <v:roundrect id="AutoShape 355" o:spid="_x0000_s1194" style="position:absolute;left:4956;top:6666;width:2109;height:9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" strokecolor="#333"/>
                <v:shape id="Text Box 356" o:spid="_x0000_s1195" type="#_x0000_t202" style="position:absolute;left:5255;top:6696;width:1583;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" stroked="f" strokeweight="1.25pt">
                  <v:textbox>
                    <w:txbxContent>
                      <w:p w14:paraId="53C50471" w14:textId="77777777" w:rsidR="00F0455B" w:rsidRPr="007C7996" w:rsidRDefault="00F0455B" w:rsidP="007457EA">
                        <w:pPr>
                          <w:rPr>
                            <w:rFonts w:cs="Arial"/>
                            <w:b/>
                            <w:szCs w:val="18"/>
                          </w:rPr>
                        </w:pPr>
                        <w:r w:rsidRPr="007C7996">
                          <w:rPr>
                            <w:rFonts w:cs="Arial"/>
                            <w:b/>
                            <w:szCs w:val="18"/>
                          </w:rPr>
                          <w:t xml:space="preserve">Internal </w:t>
                        </w:r>
                        <w:r>
                          <w:rPr>
                            <w:rFonts w:cs="Arial"/>
                            <w:b/>
                            <w:szCs w:val="18"/>
                          </w:rPr>
                          <w:t>Examiner</w:t>
                        </w:r>
                      </w:p>
                    </w:txbxContent>
                  </v:textbox>
                </v:shape>
                <v:line id="Line 357" o:spid="_x0000_s1196" style="position:absolute;visibility:visible;mso-wrap-style:square" from="7096,7206" to="8984,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" strokeweight="1.25pt">
                  <v:stroke endarrow="classic"/>
                </v:line>
                <v:roundrect id="AutoShape 358" o:spid="_x0000_s1197" style="position:absolute;left:4925;top:7746;width:2140;height:1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" strokecolor="#333"/>
                <v:shape id="Text Box 359" o:spid="_x0000_s1198" type="#_x0000_t202" style="position:absolute;left:5255;top:7926;width:160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" stroked="f" strokeweight="1.25pt">
                  <v:textbox>
                    <w:txbxContent>
                      <w:p w14:paraId="152F95B2" w14:textId="77777777" w:rsidR="00F0455B" w:rsidRPr="007C7996" w:rsidRDefault="00F0455B" w:rsidP="007457EA">
                        <w:pPr>
                          <w:rPr>
                            <w:rFonts w:cs="Arial"/>
                            <w:b/>
                            <w:szCs w:val="18"/>
                          </w:rPr>
                        </w:pPr>
                        <w:r w:rsidRPr="007C7996">
                          <w:rPr>
                            <w:rFonts w:cs="Arial"/>
                            <w:b/>
                            <w:szCs w:val="18"/>
                          </w:rPr>
                          <w:t xml:space="preserve">External </w:t>
                        </w:r>
                        <w:r>
                          <w:rPr>
                            <w:rFonts w:cs="Arial"/>
                            <w:b/>
                            <w:szCs w:val="18"/>
                          </w:rPr>
                          <w:t>Examiner</w:t>
                        </w:r>
                      </w:p>
                    </w:txbxContent>
                  </v:textbox>
                </v:shape>
                <v:line id="Line 360" o:spid="_x0000_s1199" style="position:absolute;visibility:visible;mso-wrap-style:square" from="7069,8136" to="8984,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" strokeweight="1.25pt">
                  <v:stroke endarrow="classic"/>
                </v:line>
                <w10:anchorlock/>
              </v:group>
            </w:pict>
          </mc:Fallback>
        </mc:AlternateContent>
      </w:r>
      <w:r w:rsidRPr="001E5246">
        <w:rPr>
          <w:rFonts w:asciiTheme="minorHAnsi" w:hAnsiTheme="minorHAnsi" w:cstheme="minorHAnsi"/>
          <w:b/>
          <w:sz w:val="20"/>
          <w:szCs w:val="20"/>
        </w:rPr>
        <w:br w:type="page"/>
      </w:r>
    </w:p>
    <w:p w14:paraId="1264F02F" w14:textId="04691E07" w:rsidR="00961C46" w:rsidRPr="008A7764" w:rsidRDefault="008A7764" w:rsidP="00961C46">
      <w:pPr>
        <w:rPr>
          <w:rFonts w:ascii="Calibri" w:hAnsi="Calibri" w:cs="Calibri"/>
          <w:b/>
          <w:sz w:val="20"/>
          <w:szCs w:val="20"/>
        </w:rPr>
      </w:pPr>
      <w:r w:rsidRPr="008A7764">
        <w:rPr>
          <w:rFonts w:ascii="Calibri" w:hAnsi="Calibri" w:cs="Calibri"/>
          <w:b/>
          <w:sz w:val="20"/>
          <w:szCs w:val="20"/>
        </w:rPr>
        <w:lastRenderedPageBreak/>
        <w:t xml:space="preserve">1.4 </w:t>
      </w:r>
      <w:r w:rsidRPr="008A7764">
        <w:rPr>
          <w:rFonts w:ascii="Calibri" w:hAnsi="Calibri" w:cs="Calibri"/>
          <w:b/>
          <w:sz w:val="20"/>
          <w:szCs w:val="20"/>
        </w:rPr>
        <w:tab/>
      </w:r>
      <w:r w:rsidR="00961C46" w:rsidRPr="008A7764">
        <w:rPr>
          <w:rFonts w:ascii="Calibri" w:hAnsi="Calibri" w:cs="Calibri"/>
          <w:b/>
          <w:sz w:val="20"/>
          <w:szCs w:val="20"/>
        </w:rPr>
        <w:t>Key Partners</w:t>
      </w:r>
    </w:p>
    <w:p w14:paraId="455EFA63" w14:textId="16AD3138" w:rsidR="00961C46" w:rsidRDefault="00961C46" w:rsidP="00961C46">
      <w:pPr>
        <w:rPr>
          <w:rFonts w:ascii="Calibri" w:hAnsi="Calibri" w:cs="Calibri"/>
          <w:sz w:val="22"/>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1544"/>
        <w:gridCol w:w="3194"/>
        <w:gridCol w:w="2924"/>
        <w:gridCol w:w="2566"/>
      </w:tblGrid>
      <w:tr w:rsidR="001B0306" w:rsidRPr="002618DA" w14:paraId="475D168A" w14:textId="77777777" w:rsidTr="00D4053B">
        <w:tc>
          <w:tcPr>
            <w:tcW w:w="1555" w:type="dxa"/>
            <w:shd w:val="clear" w:color="auto" w:fill="8496B0" w:themeFill="text2" w:themeFillTint="99"/>
            <w:vAlign w:val="center"/>
          </w:tcPr>
          <w:p w14:paraId="2FE1BAA3" w14:textId="77777777" w:rsidR="001B0306" w:rsidRPr="002618DA" w:rsidRDefault="001B0306" w:rsidP="00D4053B">
            <w:pPr>
              <w:jc w:val="center"/>
              <w:rPr>
                <w:rFonts w:asciiTheme="minorHAnsi" w:hAnsiTheme="minorHAnsi" w:cstheme="minorHAnsi"/>
                <w:b/>
                <w:bCs/>
                <w:sz w:val="22"/>
                <w:szCs w:val="22"/>
              </w:rPr>
            </w:pPr>
            <w:r w:rsidRPr="002618DA">
              <w:rPr>
                <w:rFonts w:asciiTheme="minorHAnsi" w:hAnsiTheme="minorHAnsi" w:cstheme="minorHAnsi"/>
                <w:b/>
                <w:bCs/>
                <w:sz w:val="22"/>
                <w:szCs w:val="22"/>
              </w:rPr>
              <w:t>Accredited Provider</w:t>
            </w:r>
          </w:p>
        </w:tc>
        <w:tc>
          <w:tcPr>
            <w:tcW w:w="3260" w:type="dxa"/>
            <w:shd w:val="clear" w:color="auto" w:fill="ACB9CA" w:themeFill="text2" w:themeFillTint="66"/>
            <w:vAlign w:val="center"/>
          </w:tcPr>
          <w:p w14:paraId="01C1D59C" w14:textId="77777777" w:rsidR="001B0306" w:rsidRPr="002618DA" w:rsidRDefault="001B0306" w:rsidP="00D4053B">
            <w:pPr>
              <w:jc w:val="center"/>
              <w:rPr>
                <w:rFonts w:asciiTheme="minorHAnsi" w:hAnsiTheme="minorHAnsi" w:cstheme="minorHAnsi"/>
                <w:b/>
                <w:bCs/>
                <w:sz w:val="22"/>
                <w:szCs w:val="22"/>
              </w:rPr>
            </w:pPr>
            <w:r w:rsidRPr="002618DA">
              <w:rPr>
                <w:rFonts w:asciiTheme="minorHAnsi" w:hAnsiTheme="minorHAnsi" w:cstheme="minorHAnsi"/>
                <w:b/>
                <w:bCs/>
                <w:sz w:val="22"/>
                <w:szCs w:val="22"/>
              </w:rPr>
              <w:t>Lead Partners</w:t>
            </w:r>
          </w:p>
        </w:tc>
        <w:tc>
          <w:tcPr>
            <w:tcW w:w="2977" w:type="dxa"/>
            <w:shd w:val="clear" w:color="auto" w:fill="D5DCE4" w:themeFill="text2" w:themeFillTint="33"/>
            <w:vAlign w:val="center"/>
          </w:tcPr>
          <w:p w14:paraId="042C85B6" w14:textId="77777777" w:rsidR="001B0306" w:rsidRPr="002618DA" w:rsidRDefault="001B0306" w:rsidP="00D4053B">
            <w:pPr>
              <w:jc w:val="center"/>
              <w:rPr>
                <w:rFonts w:asciiTheme="minorHAnsi" w:hAnsiTheme="minorHAnsi" w:cstheme="minorHAnsi"/>
                <w:b/>
                <w:bCs/>
                <w:sz w:val="22"/>
                <w:szCs w:val="22"/>
              </w:rPr>
            </w:pPr>
            <w:r w:rsidRPr="002618DA">
              <w:rPr>
                <w:rFonts w:asciiTheme="minorHAnsi" w:hAnsiTheme="minorHAnsi" w:cstheme="minorHAnsi"/>
                <w:b/>
                <w:bCs/>
                <w:sz w:val="22"/>
                <w:szCs w:val="22"/>
              </w:rPr>
              <w:t>Contributing Partners</w:t>
            </w:r>
          </w:p>
        </w:tc>
        <w:tc>
          <w:tcPr>
            <w:tcW w:w="2614" w:type="dxa"/>
            <w:shd w:val="clear" w:color="auto" w:fill="DEEAF6" w:themeFill="accent1" w:themeFillTint="33"/>
            <w:vAlign w:val="center"/>
          </w:tcPr>
          <w:p w14:paraId="3B1247E6" w14:textId="77777777" w:rsidR="001B0306" w:rsidRPr="002618DA" w:rsidRDefault="001B0306" w:rsidP="00D4053B">
            <w:pPr>
              <w:jc w:val="center"/>
              <w:rPr>
                <w:rFonts w:asciiTheme="minorHAnsi" w:hAnsiTheme="minorHAnsi" w:cstheme="minorHAnsi"/>
                <w:b/>
                <w:bCs/>
                <w:sz w:val="22"/>
                <w:szCs w:val="22"/>
              </w:rPr>
            </w:pPr>
            <w:r w:rsidRPr="002618DA">
              <w:rPr>
                <w:rFonts w:asciiTheme="minorHAnsi" w:hAnsiTheme="minorHAnsi" w:cstheme="minorHAnsi"/>
                <w:b/>
                <w:bCs/>
                <w:sz w:val="22"/>
                <w:szCs w:val="22"/>
              </w:rPr>
              <w:t>Placement Schools</w:t>
            </w:r>
          </w:p>
        </w:tc>
      </w:tr>
      <w:tr w:rsidR="001B0306" w14:paraId="2711E543" w14:textId="77777777" w:rsidTr="00D4053B">
        <w:tc>
          <w:tcPr>
            <w:tcW w:w="1555" w:type="dxa"/>
            <w:shd w:val="clear" w:color="auto" w:fill="8496B0" w:themeFill="text2" w:themeFillTint="99"/>
            <w:vAlign w:val="center"/>
          </w:tcPr>
          <w:p w14:paraId="59368E70" w14:textId="77777777" w:rsidR="001B0306" w:rsidRPr="002C6BF6" w:rsidRDefault="001B0306" w:rsidP="00D4053B">
            <w:pPr>
              <w:jc w:val="center"/>
              <w:rPr>
                <w:rFonts w:asciiTheme="minorHAnsi" w:hAnsiTheme="minorHAnsi" w:cstheme="minorHAnsi"/>
                <w:b/>
                <w:bCs/>
                <w:sz w:val="22"/>
                <w:szCs w:val="22"/>
              </w:rPr>
            </w:pPr>
            <w:r w:rsidRPr="002618DA">
              <w:rPr>
                <w:rFonts w:asciiTheme="minorHAnsi" w:hAnsiTheme="minorHAnsi" w:cstheme="minorHAnsi"/>
                <w:b/>
                <w:bCs/>
                <w:sz w:val="28"/>
                <w:szCs w:val="28"/>
              </w:rPr>
              <w:t>Durham SCITT</w:t>
            </w:r>
          </w:p>
        </w:tc>
        <w:tc>
          <w:tcPr>
            <w:tcW w:w="3260" w:type="dxa"/>
            <w:shd w:val="clear" w:color="auto" w:fill="ACB9CA" w:themeFill="text2" w:themeFillTint="66"/>
          </w:tcPr>
          <w:p w14:paraId="1D034484" w14:textId="77777777" w:rsidR="001B0306" w:rsidRPr="002618DA" w:rsidRDefault="001B0306" w:rsidP="009268BD">
            <w:pPr>
              <w:pStyle w:val="ListParagraph"/>
              <w:numPr>
                <w:ilvl w:val="0"/>
                <w:numId w:val="153"/>
              </w:numPr>
              <w:spacing w:after="200" w:line="276" w:lineRule="auto"/>
              <w:ind w:left="319" w:hanging="284"/>
              <w:contextualSpacing/>
              <w:rPr>
                <w:rFonts w:asciiTheme="minorHAnsi" w:hAnsiTheme="minorHAnsi" w:cstheme="minorHAnsi"/>
                <w:szCs w:val="18"/>
              </w:rPr>
            </w:pPr>
            <w:r w:rsidRPr="002618DA">
              <w:rPr>
                <w:rFonts w:asciiTheme="minorHAnsi" w:hAnsiTheme="minorHAnsi" w:cstheme="minorHAnsi"/>
                <w:szCs w:val="18"/>
              </w:rPr>
              <w:t>Northern Lights Teaching School Hub</w:t>
            </w:r>
          </w:p>
          <w:p w14:paraId="21685006" w14:textId="1C8EBABC" w:rsidR="001B0306" w:rsidRPr="002618DA" w:rsidRDefault="001B0306" w:rsidP="009268BD">
            <w:pPr>
              <w:pStyle w:val="ListParagraph"/>
              <w:numPr>
                <w:ilvl w:val="0"/>
                <w:numId w:val="153"/>
              </w:numPr>
              <w:spacing w:after="200" w:line="276" w:lineRule="auto"/>
              <w:ind w:left="319" w:hanging="284"/>
              <w:contextualSpacing/>
              <w:rPr>
                <w:rFonts w:asciiTheme="minorHAnsi" w:hAnsiTheme="minorHAnsi" w:cstheme="minorHAnsi"/>
                <w:szCs w:val="18"/>
              </w:rPr>
            </w:pPr>
            <w:r w:rsidRPr="002618DA">
              <w:rPr>
                <w:rFonts w:asciiTheme="minorHAnsi" w:hAnsiTheme="minorHAnsi" w:cstheme="minorHAnsi"/>
                <w:szCs w:val="18"/>
              </w:rPr>
              <w:t>One Excellence</w:t>
            </w:r>
            <w:r w:rsidR="00CE28E3">
              <w:rPr>
                <w:rFonts w:asciiTheme="minorHAnsi" w:hAnsiTheme="minorHAnsi" w:cstheme="minorHAnsi"/>
                <w:szCs w:val="18"/>
              </w:rPr>
              <w:t xml:space="preserve"> Trust</w:t>
            </w:r>
          </w:p>
          <w:p w14:paraId="665DEEAD" w14:textId="77777777" w:rsidR="001B0306" w:rsidRPr="002618DA" w:rsidRDefault="001B0306" w:rsidP="009268BD">
            <w:pPr>
              <w:pStyle w:val="ListParagraph"/>
              <w:numPr>
                <w:ilvl w:val="0"/>
                <w:numId w:val="153"/>
              </w:numPr>
              <w:spacing w:after="200" w:line="276" w:lineRule="auto"/>
              <w:ind w:left="319" w:hanging="284"/>
              <w:contextualSpacing/>
              <w:rPr>
                <w:rFonts w:asciiTheme="minorHAnsi" w:hAnsiTheme="minorHAnsi" w:cstheme="minorHAnsi"/>
                <w:szCs w:val="18"/>
              </w:rPr>
            </w:pPr>
            <w:r w:rsidRPr="002618DA">
              <w:rPr>
                <w:rFonts w:asciiTheme="minorHAnsi" w:hAnsiTheme="minorHAnsi" w:cstheme="minorHAnsi"/>
                <w:szCs w:val="18"/>
              </w:rPr>
              <w:t>Green Lane C of E Primary School</w:t>
            </w:r>
          </w:p>
          <w:p w14:paraId="1BAD8889" w14:textId="77777777" w:rsidR="001B0306" w:rsidRPr="00CE28E3" w:rsidRDefault="001B0306" w:rsidP="009268BD">
            <w:pPr>
              <w:pStyle w:val="ListParagraph"/>
              <w:numPr>
                <w:ilvl w:val="0"/>
                <w:numId w:val="153"/>
              </w:numPr>
              <w:spacing w:after="200" w:line="276" w:lineRule="auto"/>
              <w:ind w:left="319" w:hanging="284"/>
              <w:contextualSpacing/>
              <w:rPr>
                <w:rFonts w:asciiTheme="minorHAnsi" w:hAnsiTheme="minorHAnsi" w:cstheme="minorHAnsi"/>
                <w:b/>
                <w:bCs/>
                <w:szCs w:val="18"/>
                <w:u w:val="single"/>
              </w:rPr>
            </w:pPr>
            <w:r w:rsidRPr="002618DA">
              <w:rPr>
                <w:rFonts w:asciiTheme="minorHAnsi" w:hAnsiTheme="minorHAnsi" w:cstheme="minorHAnsi"/>
                <w:szCs w:val="18"/>
              </w:rPr>
              <w:t>North East Teaching Schools Alliance</w:t>
            </w:r>
          </w:p>
          <w:p w14:paraId="3C9A60F4" w14:textId="5E900148" w:rsidR="00CE28E3" w:rsidRPr="00CE28E3" w:rsidRDefault="00CE28E3" w:rsidP="009268BD">
            <w:pPr>
              <w:pStyle w:val="ListParagraph"/>
              <w:numPr>
                <w:ilvl w:val="0"/>
                <w:numId w:val="153"/>
              </w:numPr>
              <w:spacing w:after="200" w:line="276" w:lineRule="auto"/>
              <w:ind w:left="319" w:hanging="284"/>
              <w:contextualSpacing/>
              <w:rPr>
                <w:rFonts w:asciiTheme="minorHAnsi" w:hAnsiTheme="minorHAnsi" w:cstheme="minorHAnsi"/>
                <w:szCs w:val="18"/>
              </w:rPr>
            </w:pPr>
            <w:r w:rsidRPr="00CE28E3">
              <w:rPr>
                <w:rFonts w:asciiTheme="minorHAnsi" w:hAnsiTheme="minorHAnsi" w:cstheme="minorHAnsi"/>
                <w:szCs w:val="18"/>
              </w:rPr>
              <w:t>Bishop Wilkinson Catholic Education Trust</w:t>
            </w:r>
          </w:p>
        </w:tc>
        <w:tc>
          <w:tcPr>
            <w:tcW w:w="2977" w:type="dxa"/>
            <w:shd w:val="clear" w:color="auto" w:fill="D5DCE4" w:themeFill="text2" w:themeFillTint="33"/>
          </w:tcPr>
          <w:p w14:paraId="09863F05"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St Bede’s Catholic School and Sixth Form College, Lanchester</w:t>
            </w:r>
          </w:p>
          <w:p w14:paraId="7E2C5624"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Arete Trust</w:t>
            </w:r>
          </w:p>
          <w:p w14:paraId="05F18D2E"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Advance Learning Partnership (ALP)</w:t>
            </w:r>
          </w:p>
          <w:p w14:paraId="1EC1D8FB"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Sacred Heart Catholic Secondary, Redcar</w:t>
            </w:r>
          </w:p>
          <w:p w14:paraId="0DADE2AA"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Park View School, Chester-Le-Street</w:t>
            </w:r>
          </w:p>
          <w:p w14:paraId="62DD4030" w14:textId="77777777" w:rsidR="001B0306" w:rsidRPr="002618DA" w:rsidRDefault="001B0306" w:rsidP="009268BD">
            <w:pPr>
              <w:pStyle w:val="ListParagraph"/>
              <w:numPr>
                <w:ilvl w:val="0"/>
                <w:numId w:val="153"/>
              </w:numPr>
              <w:spacing w:after="200" w:line="276" w:lineRule="auto"/>
              <w:ind w:left="329"/>
              <w:contextualSpacing/>
              <w:rPr>
                <w:rFonts w:asciiTheme="minorHAnsi" w:hAnsiTheme="minorHAnsi" w:cstheme="minorHAnsi"/>
                <w:szCs w:val="18"/>
              </w:rPr>
            </w:pPr>
            <w:r w:rsidRPr="002618DA">
              <w:rPr>
                <w:rFonts w:asciiTheme="minorHAnsi" w:hAnsiTheme="minorHAnsi" w:cstheme="minorHAnsi"/>
                <w:szCs w:val="18"/>
              </w:rPr>
              <w:t>Acklam Grange School, Acklam</w:t>
            </w:r>
          </w:p>
        </w:tc>
        <w:tc>
          <w:tcPr>
            <w:tcW w:w="2614" w:type="dxa"/>
            <w:shd w:val="clear" w:color="auto" w:fill="DEEAF6" w:themeFill="accent1" w:themeFillTint="33"/>
          </w:tcPr>
          <w:p w14:paraId="5CF466A0" w14:textId="77777777" w:rsidR="001B0306" w:rsidRPr="002618DA" w:rsidRDefault="001B0306" w:rsidP="00D4053B">
            <w:pPr>
              <w:rPr>
                <w:rFonts w:asciiTheme="minorHAnsi" w:hAnsiTheme="minorHAnsi" w:cstheme="minorHAnsi"/>
                <w:szCs w:val="18"/>
              </w:rPr>
            </w:pPr>
            <w:r w:rsidRPr="002618DA">
              <w:rPr>
                <w:rFonts w:asciiTheme="minorHAnsi" w:hAnsiTheme="minorHAnsi" w:cstheme="minorHAnsi"/>
                <w:szCs w:val="18"/>
              </w:rPr>
              <w:t>Primary and Secondary Schools across the North-east</w:t>
            </w:r>
          </w:p>
        </w:tc>
      </w:tr>
    </w:tbl>
    <w:p w14:paraId="67B89475" w14:textId="77777777" w:rsidR="00961C46" w:rsidRDefault="00961C46" w:rsidP="00961C46">
      <w:pPr>
        <w:rPr>
          <w:rFonts w:ascii="Calibri" w:hAnsi="Calibri" w:cs="Calibri"/>
          <w:sz w:val="22"/>
        </w:rPr>
      </w:pPr>
    </w:p>
    <w:p w14:paraId="5D52F954" w14:textId="3781BFDF" w:rsidR="00961C46" w:rsidRDefault="00961C46" w:rsidP="001B0306">
      <w:pPr>
        <w:rPr>
          <w:rFonts w:ascii="Calibri" w:hAnsi="Calibri" w:cs="Calibri"/>
          <w:b/>
          <w:sz w:val="22"/>
        </w:rPr>
      </w:pPr>
      <w:r w:rsidRPr="001123F6">
        <w:rPr>
          <w:rFonts w:ascii="Calibri" w:hAnsi="Calibri" w:cs="Calibri"/>
          <w:b/>
          <w:noProof/>
          <w:sz w:val="22"/>
        </w:rPr>
        <mc:AlternateContent>
          <mc:Choice Requires="wps">
            <w:drawing>
              <wp:anchor distT="45720" distB="45720" distL="114300" distR="114300" simplePos="0" relativeHeight="251658290" behindDoc="0" locked="0" layoutInCell="1" allowOverlap="1" wp14:anchorId="434DD75A" wp14:editId="3737FBAF">
                <wp:simplePos x="0" y="0"/>
                <wp:positionH relativeFrom="column">
                  <wp:posOffset>2464888</wp:posOffset>
                </wp:positionH>
                <wp:positionV relativeFrom="paragraph">
                  <wp:posOffset>8170</wp:posOffset>
                </wp:positionV>
                <wp:extent cx="869950"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42900"/>
                        </a:xfrm>
                        <a:prstGeom prst="rect">
                          <a:avLst/>
                        </a:prstGeom>
                        <a:noFill/>
                        <a:ln w="9525">
                          <a:noFill/>
                          <a:miter lim="800000"/>
                          <a:headEnd/>
                          <a:tailEnd/>
                        </a:ln>
                      </wps:spPr>
                      <wps:txbx>
                        <w:txbxContent>
                          <w:p w14:paraId="012826D8" w14:textId="77777777" w:rsidR="00961C46" w:rsidRPr="006D24BD" w:rsidRDefault="00961C46" w:rsidP="00961C46">
                            <w:pPr>
                              <w:rPr>
                                <w:rFonts w:asciiTheme="minorHAnsi" w:hAnsiTheme="minorHAnsi" w:cstheme="minorHAnsi"/>
                                <w:color w:val="FFFFFF" w:themeColor="background1"/>
                                <w:sz w:val="12"/>
                                <w:szCs w:val="12"/>
                              </w:rPr>
                            </w:pPr>
                            <w:r w:rsidRPr="006D24BD">
                              <w:rPr>
                                <w:rFonts w:asciiTheme="minorHAnsi" w:hAnsiTheme="minorHAnsi" w:cstheme="minorHAnsi"/>
                                <w:color w:val="FFFFFF" w:themeColor="background1"/>
                                <w:sz w:val="12"/>
                                <w:szCs w:val="12"/>
                              </w:rPr>
                              <w:t>North East Schools Teaching Alliance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DD75A" id="Text Box 2" o:spid="_x0000_s1200" type="#_x0000_t202" style="position:absolute;margin-left:194.1pt;margin-top:.65pt;width:68.5pt;height:27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" filled="f" stroked="f">
                <v:textbox>
                  <w:txbxContent>
                    <w:p w14:paraId="012826D8" w14:textId="77777777" w:rsidR="00961C46" w:rsidRPr="006D24BD" w:rsidRDefault="00961C46" w:rsidP="00961C46">
                      <w:pPr>
                        <w:rPr>
                          <w:rFonts w:asciiTheme="minorHAnsi" w:hAnsiTheme="minorHAnsi" w:cstheme="minorHAnsi"/>
                          <w:color w:val="FFFFFF" w:themeColor="background1"/>
                          <w:sz w:val="12"/>
                          <w:szCs w:val="12"/>
                        </w:rPr>
                      </w:pPr>
                      <w:r w:rsidRPr="006D24BD">
                        <w:rPr>
                          <w:rFonts w:asciiTheme="minorHAnsi" w:hAnsiTheme="minorHAnsi" w:cstheme="minorHAnsi"/>
                          <w:color w:val="FFFFFF" w:themeColor="background1"/>
                          <w:sz w:val="12"/>
                          <w:szCs w:val="12"/>
                        </w:rPr>
                        <w:t>North East Schools Teaching Alliance</w:t>
                      </w:r>
                    </w:p>
                  </w:txbxContent>
                </v:textbox>
              </v:shape>
            </w:pict>
          </mc:Fallback>
        </mc:AlternateContent>
      </w:r>
    </w:p>
    <w:p w14:paraId="533400A1" w14:textId="45CAE70B" w:rsidR="00961C46" w:rsidRPr="008A7764" w:rsidRDefault="00961C46" w:rsidP="00961C46">
      <w:pPr>
        <w:rPr>
          <w:rFonts w:ascii="Calibri" w:hAnsi="Calibri" w:cs="Calibri"/>
          <w:szCs w:val="18"/>
        </w:rPr>
      </w:pPr>
      <w:r w:rsidRPr="008A7764">
        <w:rPr>
          <w:rFonts w:ascii="Calibri" w:hAnsi="Calibri" w:cs="Calibri"/>
          <w:b/>
          <w:szCs w:val="18"/>
        </w:rPr>
        <w:t>Accredited Provider:</w:t>
      </w:r>
      <w:r w:rsidRPr="008A7764">
        <w:rPr>
          <w:rFonts w:ascii="Calibri" w:hAnsi="Calibri" w:cs="Calibri"/>
          <w:szCs w:val="18"/>
        </w:rPr>
        <w:t>- Durham SCITT, awarded accreditation and has full and final accountability for all aspects of training and design, delivery</w:t>
      </w:r>
      <w:r w:rsidR="001B0306" w:rsidRPr="008A7764">
        <w:rPr>
          <w:rFonts w:ascii="Calibri" w:hAnsi="Calibri" w:cs="Calibri"/>
          <w:szCs w:val="18"/>
        </w:rPr>
        <w:t>, assessment</w:t>
      </w:r>
      <w:r w:rsidRPr="008A7764">
        <w:rPr>
          <w:rFonts w:ascii="Calibri" w:hAnsi="Calibri" w:cs="Calibri"/>
          <w:szCs w:val="18"/>
        </w:rPr>
        <w:t xml:space="preserve"> and quality assurance across the partnership</w:t>
      </w:r>
    </w:p>
    <w:p w14:paraId="0D08F6A9" w14:textId="77777777" w:rsidR="00961C46" w:rsidRPr="008A7764" w:rsidRDefault="00961C46" w:rsidP="00961C46">
      <w:pPr>
        <w:rPr>
          <w:rFonts w:ascii="Calibri" w:hAnsi="Calibri" w:cs="Calibri"/>
          <w:szCs w:val="18"/>
        </w:rPr>
      </w:pPr>
    </w:p>
    <w:p w14:paraId="2BEB6087" w14:textId="77777777" w:rsidR="00961C46" w:rsidRPr="008A7764" w:rsidRDefault="00961C46" w:rsidP="00961C46">
      <w:pPr>
        <w:rPr>
          <w:rFonts w:ascii="Calibri" w:hAnsi="Calibri" w:cs="Calibri"/>
          <w:szCs w:val="18"/>
        </w:rPr>
      </w:pPr>
      <w:r w:rsidRPr="008A7764">
        <w:rPr>
          <w:rFonts w:ascii="Calibri" w:hAnsi="Calibri" w:cs="Calibri"/>
          <w:b/>
          <w:szCs w:val="18"/>
        </w:rPr>
        <w:t>Lead Partners:</w:t>
      </w:r>
      <w:r w:rsidRPr="008A7764">
        <w:rPr>
          <w:rFonts w:ascii="Calibri" w:hAnsi="Calibri" w:cs="Calibri"/>
          <w:szCs w:val="18"/>
        </w:rPr>
        <w:t xml:space="preserve">- operational and strategic role with responsibility for trainee recruitment, involvement in curriculum design and delivery, supplying lead mentors, running intensive training and practice and other specific delegated responsibilities.  </w:t>
      </w:r>
    </w:p>
    <w:p w14:paraId="04E8D122" w14:textId="77777777" w:rsidR="00961C46" w:rsidRPr="008A7764" w:rsidRDefault="00961C46" w:rsidP="00961C46">
      <w:pPr>
        <w:rPr>
          <w:rFonts w:ascii="Calibri" w:hAnsi="Calibri" w:cs="Calibri"/>
          <w:szCs w:val="18"/>
        </w:rPr>
      </w:pPr>
    </w:p>
    <w:p w14:paraId="72ABBF45" w14:textId="77777777" w:rsidR="00961C46" w:rsidRPr="008A7764" w:rsidRDefault="00961C46" w:rsidP="00961C46">
      <w:pPr>
        <w:rPr>
          <w:rFonts w:ascii="Calibri" w:hAnsi="Calibri" w:cs="Calibri"/>
          <w:szCs w:val="18"/>
        </w:rPr>
      </w:pPr>
      <w:r w:rsidRPr="008A7764">
        <w:rPr>
          <w:rFonts w:ascii="Calibri" w:hAnsi="Calibri" w:cs="Calibri"/>
          <w:b/>
          <w:szCs w:val="18"/>
        </w:rPr>
        <w:t xml:space="preserve">Contributing Partners:- </w:t>
      </w:r>
      <w:r w:rsidRPr="008A7764">
        <w:rPr>
          <w:rFonts w:ascii="Calibri" w:hAnsi="Calibri" w:cs="Calibri"/>
          <w:szCs w:val="18"/>
        </w:rPr>
        <w:t>Contributing partners also have an</w:t>
      </w:r>
      <w:r w:rsidRPr="008A7764">
        <w:rPr>
          <w:rFonts w:ascii="Calibri" w:hAnsi="Calibri" w:cs="Calibri"/>
          <w:b/>
          <w:szCs w:val="18"/>
        </w:rPr>
        <w:t xml:space="preserve"> </w:t>
      </w:r>
      <w:r w:rsidRPr="008A7764">
        <w:rPr>
          <w:rFonts w:ascii="Calibri" w:hAnsi="Calibri" w:cs="Calibri"/>
          <w:szCs w:val="18"/>
        </w:rPr>
        <w:t>operational and strategic role with responsibility for trainee recruitment, involvement in curriculum design, supplying lead mentors, running intensive practice and other specific delegated responsibilities. Where they differ to Lead Partners is that they do not take any responsibility for the delivery of the course (Professional Studies, Subject Specialism)</w:t>
      </w:r>
    </w:p>
    <w:p w14:paraId="41D5A391" w14:textId="77777777" w:rsidR="00961C46" w:rsidRDefault="00961C46" w:rsidP="00961C46">
      <w:pPr>
        <w:rPr>
          <w:rFonts w:ascii="Calibri" w:hAnsi="Calibri" w:cs="Calibri"/>
          <w:szCs w:val="18"/>
        </w:rPr>
      </w:pPr>
    </w:p>
    <w:p w14:paraId="36B4913C" w14:textId="77777777" w:rsidR="0010634B" w:rsidRPr="006609A9" w:rsidRDefault="0010634B" w:rsidP="0010634B">
      <w:pPr>
        <w:rPr>
          <w:rFonts w:ascii="Calibri" w:hAnsi="Calibri" w:cs="Calibri"/>
          <w:b/>
          <w:szCs w:val="18"/>
        </w:rPr>
      </w:pPr>
      <w:r w:rsidRPr="006609A9">
        <w:rPr>
          <w:rFonts w:ascii="Calibri" w:hAnsi="Calibri" w:cs="Calibri"/>
          <w:b/>
          <w:szCs w:val="18"/>
        </w:rPr>
        <w:t xml:space="preserve">Responsibilities of the </w:t>
      </w:r>
      <w:r>
        <w:rPr>
          <w:rFonts w:ascii="Calibri" w:hAnsi="Calibri" w:cs="Calibri"/>
          <w:b/>
          <w:szCs w:val="18"/>
        </w:rPr>
        <w:t xml:space="preserve">Executive Board and </w:t>
      </w:r>
      <w:r w:rsidRPr="006609A9">
        <w:rPr>
          <w:rFonts w:ascii="Calibri" w:hAnsi="Calibri" w:cs="Calibri"/>
          <w:b/>
          <w:szCs w:val="18"/>
        </w:rPr>
        <w:t>Committees</w:t>
      </w:r>
    </w:p>
    <w:p w14:paraId="48347AD2" w14:textId="77777777" w:rsidR="0010634B" w:rsidRPr="006609A9" w:rsidRDefault="0010634B" w:rsidP="0010634B">
      <w:pPr>
        <w:rPr>
          <w:rFonts w:ascii="Calibri" w:hAnsi="Calibri" w:cs="Calibri"/>
          <w:szCs w:val="18"/>
        </w:rPr>
      </w:pPr>
    </w:p>
    <w:p w14:paraId="2058A3D5" w14:textId="77777777" w:rsidR="0010634B" w:rsidRPr="006609A9" w:rsidRDefault="0010634B" w:rsidP="0010634B">
      <w:pPr>
        <w:rPr>
          <w:rFonts w:ascii="Calibri" w:hAnsi="Calibri" w:cs="Calibri"/>
          <w:szCs w:val="18"/>
        </w:rPr>
      </w:pPr>
      <w:r w:rsidRPr="006609A9">
        <w:rPr>
          <w:rFonts w:ascii="Calibri" w:hAnsi="Calibri" w:cs="Calibri"/>
          <w:szCs w:val="18"/>
        </w:rPr>
        <w:t>The Partnership is overseen and managed through a collaborative committee structure which operates at management and course levels. Such committees provide collaborative forums for the consideration of the performance of ITT programmes and inform decisions relating to the improvement and response to policy directives.</w:t>
      </w:r>
    </w:p>
    <w:p w14:paraId="0391D82E" w14:textId="77777777" w:rsidR="0010634B" w:rsidRDefault="0010634B" w:rsidP="0010634B">
      <w:pPr>
        <w:rPr>
          <w:rFonts w:ascii="Calibri" w:hAnsi="Calibri" w:cs="Calibri"/>
          <w:sz w:val="22"/>
        </w:rPr>
      </w:pPr>
    </w:p>
    <w:p w14:paraId="0D1F203A" w14:textId="77777777" w:rsidR="0010634B" w:rsidRPr="007546D6" w:rsidRDefault="0010634B" w:rsidP="0010634B">
      <w:pPr>
        <w:rPr>
          <w:rFonts w:asciiTheme="minorHAnsi" w:hAnsiTheme="minorHAnsi" w:cstheme="minorHAnsi"/>
          <w:szCs w:val="18"/>
        </w:rPr>
      </w:pPr>
      <w:r>
        <w:rPr>
          <w:rFonts w:asciiTheme="minorHAnsi" w:hAnsiTheme="minorHAnsi" w:cstheme="minorHAnsi"/>
          <w:b/>
          <w:bCs/>
          <w:szCs w:val="18"/>
        </w:rPr>
        <w:t xml:space="preserve">2.0       </w:t>
      </w:r>
      <w:r w:rsidRPr="007546D6">
        <w:rPr>
          <w:rFonts w:asciiTheme="minorHAnsi" w:hAnsiTheme="minorHAnsi" w:cstheme="minorHAnsi"/>
          <w:b/>
          <w:bCs/>
          <w:szCs w:val="18"/>
        </w:rPr>
        <w:t>Executive Board</w:t>
      </w:r>
      <w:r w:rsidRPr="007546D6">
        <w:rPr>
          <w:rFonts w:asciiTheme="minorHAnsi" w:hAnsiTheme="minorHAnsi" w:cstheme="minorHAnsi"/>
          <w:szCs w:val="18"/>
        </w:rPr>
        <w:t>:</w:t>
      </w:r>
    </w:p>
    <w:p w14:paraId="7E23F76E" w14:textId="77777777" w:rsidR="0010634B" w:rsidRPr="007546D6" w:rsidRDefault="0010634B" w:rsidP="0010634B">
      <w:pPr>
        <w:rPr>
          <w:rFonts w:asciiTheme="minorHAnsi" w:hAnsiTheme="minorHAnsi" w:cstheme="minorHAnsi"/>
          <w:szCs w:val="18"/>
        </w:rPr>
      </w:pPr>
    </w:p>
    <w:p w14:paraId="44D8372A" w14:textId="77777777" w:rsidR="0010634B" w:rsidRPr="007546D6" w:rsidRDefault="0010634B" w:rsidP="009268BD">
      <w:pPr>
        <w:pStyle w:val="ListParagraph"/>
        <w:numPr>
          <w:ilvl w:val="0"/>
          <w:numId w:val="161"/>
        </w:numPr>
        <w:spacing w:after="160" w:line="259" w:lineRule="auto"/>
        <w:contextualSpacing/>
        <w:rPr>
          <w:rFonts w:asciiTheme="minorHAnsi" w:hAnsiTheme="minorHAnsi" w:cstheme="minorHAnsi"/>
          <w:szCs w:val="18"/>
        </w:rPr>
      </w:pPr>
      <w:r w:rsidRPr="007546D6">
        <w:rPr>
          <w:rFonts w:asciiTheme="minorHAnsi" w:hAnsiTheme="minorHAnsi" w:cstheme="minorHAnsi"/>
          <w:szCs w:val="18"/>
        </w:rPr>
        <w:t>Chief Executive Eden Learning Trust</w:t>
      </w:r>
    </w:p>
    <w:p w14:paraId="35C91801" w14:textId="77777777" w:rsidR="0010634B" w:rsidRPr="007546D6" w:rsidRDefault="0010634B" w:rsidP="009268BD">
      <w:pPr>
        <w:pStyle w:val="ListParagraph"/>
        <w:numPr>
          <w:ilvl w:val="0"/>
          <w:numId w:val="161"/>
        </w:numPr>
        <w:spacing w:after="160" w:line="259" w:lineRule="auto"/>
        <w:contextualSpacing/>
        <w:rPr>
          <w:rFonts w:asciiTheme="minorHAnsi" w:hAnsiTheme="minorHAnsi" w:cstheme="minorHAnsi"/>
          <w:szCs w:val="18"/>
        </w:rPr>
      </w:pPr>
      <w:r w:rsidRPr="007546D6">
        <w:rPr>
          <w:rFonts w:asciiTheme="minorHAnsi" w:hAnsiTheme="minorHAnsi" w:cstheme="minorHAnsi"/>
          <w:szCs w:val="18"/>
        </w:rPr>
        <w:t>Vice Chair of Governors Woodham Academy</w:t>
      </w:r>
    </w:p>
    <w:p w14:paraId="7EAABEB8" w14:textId="77777777" w:rsidR="0010634B" w:rsidRPr="007546D6" w:rsidRDefault="0010634B" w:rsidP="009268BD">
      <w:pPr>
        <w:pStyle w:val="ListParagraph"/>
        <w:numPr>
          <w:ilvl w:val="0"/>
          <w:numId w:val="161"/>
        </w:numPr>
        <w:spacing w:after="160" w:line="259" w:lineRule="auto"/>
        <w:contextualSpacing/>
        <w:rPr>
          <w:rFonts w:asciiTheme="minorHAnsi" w:hAnsiTheme="minorHAnsi" w:cstheme="minorHAnsi"/>
          <w:szCs w:val="18"/>
        </w:rPr>
      </w:pPr>
      <w:r w:rsidRPr="007546D6">
        <w:rPr>
          <w:rFonts w:asciiTheme="minorHAnsi" w:hAnsiTheme="minorHAnsi" w:cstheme="minorHAnsi"/>
          <w:szCs w:val="18"/>
        </w:rPr>
        <w:t>Head Teacher Woodham Academy</w:t>
      </w:r>
    </w:p>
    <w:p w14:paraId="7763894F" w14:textId="5721F191" w:rsidR="0010634B" w:rsidRDefault="00CE28E3" w:rsidP="009268BD">
      <w:pPr>
        <w:pStyle w:val="ListParagraph"/>
        <w:numPr>
          <w:ilvl w:val="0"/>
          <w:numId w:val="161"/>
        </w:numPr>
        <w:spacing w:after="160" w:line="259" w:lineRule="auto"/>
        <w:contextualSpacing/>
        <w:rPr>
          <w:rFonts w:asciiTheme="minorHAnsi" w:hAnsiTheme="minorHAnsi" w:cstheme="minorHAnsi"/>
          <w:szCs w:val="18"/>
        </w:rPr>
      </w:pPr>
      <w:r>
        <w:rPr>
          <w:rFonts w:asciiTheme="minorHAnsi" w:hAnsiTheme="minorHAnsi" w:cstheme="minorHAnsi"/>
          <w:szCs w:val="18"/>
        </w:rPr>
        <w:t>1</w:t>
      </w:r>
      <w:r w:rsidR="0010634B" w:rsidRPr="007546D6">
        <w:rPr>
          <w:rFonts w:asciiTheme="minorHAnsi" w:hAnsiTheme="minorHAnsi" w:cstheme="minorHAnsi"/>
          <w:szCs w:val="18"/>
        </w:rPr>
        <w:t xml:space="preserve"> x independent members</w:t>
      </w:r>
    </w:p>
    <w:p w14:paraId="4478E8FA" w14:textId="6B52BF32" w:rsidR="00CE28E3" w:rsidRPr="007546D6" w:rsidRDefault="00CE28E3" w:rsidP="009268BD">
      <w:pPr>
        <w:pStyle w:val="ListParagraph"/>
        <w:numPr>
          <w:ilvl w:val="0"/>
          <w:numId w:val="161"/>
        </w:numPr>
        <w:spacing w:after="160" w:line="259" w:lineRule="auto"/>
        <w:contextualSpacing/>
        <w:rPr>
          <w:rFonts w:asciiTheme="minorHAnsi" w:hAnsiTheme="minorHAnsi" w:cstheme="minorHAnsi"/>
          <w:szCs w:val="18"/>
        </w:rPr>
      </w:pPr>
      <w:r>
        <w:rPr>
          <w:rFonts w:asciiTheme="minorHAnsi" w:hAnsiTheme="minorHAnsi" w:cstheme="minorHAnsi"/>
          <w:szCs w:val="18"/>
        </w:rPr>
        <w:t>Finance Officer Woodham Academy</w:t>
      </w:r>
    </w:p>
    <w:p w14:paraId="40978E44" w14:textId="77777777" w:rsidR="0010634B" w:rsidRPr="007546D6" w:rsidRDefault="0010634B" w:rsidP="0010634B">
      <w:pPr>
        <w:spacing w:after="160" w:line="259" w:lineRule="auto"/>
        <w:rPr>
          <w:rFonts w:asciiTheme="minorHAnsi" w:hAnsiTheme="minorHAnsi" w:cstheme="minorHAnsi"/>
          <w:szCs w:val="18"/>
        </w:rPr>
      </w:pPr>
      <w:r w:rsidRPr="007546D6">
        <w:rPr>
          <w:rFonts w:asciiTheme="minorHAnsi" w:hAnsiTheme="minorHAnsi" w:cstheme="minorHAnsi"/>
          <w:szCs w:val="18"/>
        </w:rPr>
        <w:t>Responsibilities</w:t>
      </w:r>
    </w:p>
    <w:p w14:paraId="11399635" w14:textId="77777777" w:rsidR="0010634B" w:rsidRPr="007546D6" w:rsidRDefault="0010634B" w:rsidP="009268BD">
      <w:pPr>
        <w:pStyle w:val="ListParagraph"/>
        <w:numPr>
          <w:ilvl w:val="0"/>
          <w:numId w:val="161"/>
        </w:numPr>
        <w:spacing w:after="200" w:line="276" w:lineRule="auto"/>
        <w:contextualSpacing/>
        <w:rPr>
          <w:rFonts w:asciiTheme="minorHAnsi" w:hAnsiTheme="minorHAnsi" w:cstheme="minorHAnsi"/>
          <w:bCs/>
          <w:szCs w:val="18"/>
        </w:rPr>
      </w:pPr>
      <w:r w:rsidRPr="007546D6">
        <w:rPr>
          <w:rFonts w:asciiTheme="minorHAnsi" w:hAnsiTheme="minorHAnsi" w:cstheme="minorHAnsi"/>
          <w:bCs/>
          <w:szCs w:val="18"/>
        </w:rPr>
        <w:t>Final responsibility for the Partnership, including the decision to select and deselect schools or partners</w:t>
      </w:r>
    </w:p>
    <w:p w14:paraId="69441803" w14:textId="77777777" w:rsidR="0010634B" w:rsidRPr="007546D6" w:rsidRDefault="0010634B" w:rsidP="009268BD">
      <w:pPr>
        <w:pStyle w:val="ListParagraph"/>
        <w:numPr>
          <w:ilvl w:val="0"/>
          <w:numId w:val="161"/>
        </w:numPr>
        <w:spacing w:after="200" w:line="276" w:lineRule="auto"/>
        <w:contextualSpacing/>
        <w:rPr>
          <w:rFonts w:asciiTheme="minorHAnsi" w:hAnsiTheme="minorHAnsi" w:cstheme="minorHAnsi"/>
          <w:bCs/>
          <w:szCs w:val="18"/>
        </w:rPr>
      </w:pPr>
      <w:r w:rsidRPr="007546D6">
        <w:rPr>
          <w:rFonts w:asciiTheme="minorHAnsi" w:hAnsiTheme="minorHAnsi" w:cstheme="minorHAnsi"/>
          <w:bCs/>
          <w:szCs w:val="18"/>
        </w:rPr>
        <w:t xml:space="preserve">Setting and monitoring of the SCITT budget </w:t>
      </w:r>
    </w:p>
    <w:p w14:paraId="745A2419" w14:textId="77777777" w:rsidR="0010634B" w:rsidRPr="007546D6" w:rsidRDefault="0010634B" w:rsidP="009268BD">
      <w:pPr>
        <w:pStyle w:val="ListParagraph"/>
        <w:numPr>
          <w:ilvl w:val="0"/>
          <w:numId w:val="161"/>
        </w:numPr>
        <w:spacing w:after="200" w:line="276" w:lineRule="auto"/>
        <w:contextualSpacing/>
        <w:rPr>
          <w:rFonts w:asciiTheme="minorHAnsi" w:hAnsiTheme="minorHAnsi" w:cstheme="minorHAnsi"/>
          <w:bCs/>
          <w:szCs w:val="18"/>
        </w:rPr>
      </w:pPr>
      <w:r w:rsidRPr="007546D6">
        <w:rPr>
          <w:rFonts w:asciiTheme="minorHAnsi" w:hAnsiTheme="minorHAnsi" w:cstheme="minorHAnsi"/>
          <w:bCs/>
          <w:szCs w:val="18"/>
        </w:rPr>
        <w:t>Strategic direction of the SCITT</w:t>
      </w:r>
    </w:p>
    <w:p w14:paraId="4127BA55" w14:textId="77777777" w:rsidR="0010634B" w:rsidRDefault="0010634B" w:rsidP="009268BD">
      <w:pPr>
        <w:pStyle w:val="ListParagraph"/>
        <w:numPr>
          <w:ilvl w:val="0"/>
          <w:numId w:val="161"/>
        </w:numPr>
        <w:spacing w:after="200" w:line="276" w:lineRule="auto"/>
        <w:contextualSpacing/>
        <w:rPr>
          <w:rFonts w:asciiTheme="minorHAnsi" w:hAnsiTheme="minorHAnsi" w:cstheme="minorHAnsi"/>
          <w:bCs/>
          <w:szCs w:val="18"/>
        </w:rPr>
      </w:pPr>
      <w:r w:rsidRPr="007546D6">
        <w:rPr>
          <w:rFonts w:asciiTheme="minorHAnsi" w:hAnsiTheme="minorHAnsi" w:cstheme="minorHAnsi"/>
          <w:bCs/>
          <w:szCs w:val="18"/>
        </w:rPr>
        <w:t>Monitoring work of the Management Committees</w:t>
      </w:r>
    </w:p>
    <w:p w14:paraId="643DC874" w14:textId="39F3E439" w:rsidR="00CE28E3" w:rsidRDefault="00CE28E3" w:rsidP="009268BD">
      <w:pPr>
        <w:pStyle w:val="ListParagraph"/>
        <w:numPr>
          <w:ilvl w:val="0"/>
          <w:numId w:val="161"/>
        </w:numPr>
        <w:spacing w:after="200" w:line="276" w:lineRule="auto"/>
        <w:contextualSpacing/>
        <w:rPr>
          <w:rFonts w:asciiTheme="minorHAnsi" w:hAnsiTheme="minorHAnsi" w:cstheme="minorHAnsi"/>
          <w:bCs/>
          <w:szCs w:val="18"/>
        </w:rPr>
      </w:pPr>
      <w:r>
        <w:rPr>
          <w:rFonts w:asciiTheme="minorHAnsi" w:hAnsiTheme="minorHAnsi" w:cstheme="minorHAnsi"/>
          <w:bCs/>
          <w:szCs w:val="18"/>
        </w:rPr>
        <w:t>Delegation of responsibilities to committees</w:t>
      </w:r>
    </w:p>
    <w:p w14:paraId="3CAEFCA6" w14:textId="36820893" w:rsidR="004D7963" w:rsidRDefault="004D7963" w:rsidP="004D7963">
      <w:pPr>
        <w:spacing w:after="200" w:line="276" w:lineRule="auto"/>
        <w:contextualSpacing/>
        <w:rPr>
          <w:rFonts w:asciiTheme="minorHAnsi" w:hAnsiTheme="minorHAnsi" w:cstheme="minorHAnsi"/>
          <w:bCs/>
          <w:szCs w:val="18"/>
        </w:rPr>
      </w:pPr>
      <w:r>
        <w:rPr>
          <w:rFonts w:asciiTheme="minorHAnsi" w:hAnsiTheme="minorHAnsi" w:cstheme="minorHAnsi"/>
          <w:bCs/>
          <w:szCs w:val="18"/>
        </w:rPr>
        <w:t>Additional notes</w:t>
      </w:r>
    </w:p>
    <w:p w14:paraId="6844DFE6" w14:textId="77777777" w:rsidR="004D7963" w:rsidRDefault="004D7963" w:rsidP="004D7963">
      <w:pPr>
        <w:spacing w:after="200" w:line="276" w:lineRule="auto"/>
        <w:contextualSpacing/>
        <w:rPr>
          <w:rFonts w:asciiTheme="minorHAnsi" w:hAnsiTheme="minorHAnsi" w:cstheme="minorHAnsi"/>
          <w:bCs/>
          <w:szCs w:val="18"/>
        </w:rPr>
      </w:pPr>
    </w:p>
    <w:p w14:paraId="1E49BBD7" w14:textId="0351B4D9" w:rsidR="004D7963" w:rsidRPr="004D7963" w:rsidRDefault="004D7963" w:rsidP="004D7963">
      <w:pPr>
        <w:spacing w:after="200" w:line="276" w:lineRule="auto"/>
        <w:contextualSpacing/>
        <w:rPr>
          <w:rFonts w:asciiTheme="minorHAnsi" w:hAnsiTheme="minorHAnsi" w:cstheme="minorHAnsi"/>
          <w:bCs/>
          <w:szCs w:val="18"/>
        </w:rPr>
      </w:pPr>
      <w:r>
        <w:rPr>
          <w:rFonts w:asciiTheme="minorHAnsi" w:hAnsiTheme="minorHAnsi" w:cstheme="minorHAnsi"/>
          <w:bCs/>
          <w:szCs w:val="18"/>
        </w:rPr>
        <w:t>Normally meets twice a year in January  and Summer at Woodham Academy</w:t>
      </w:r>
    </w:p>
    <w:p w14:paraId="29FF0020" w14:textId="77777777" w:rsidR="0010634B" w:rsidRPr="008A7764" w:rsidRDefault="0010634B" w:rsidP="00961C46">
      <w:pPr>
        <w:rPr>
          <w:rFonts w:ascii="Calibri" w:hAnsi="Calibri" w:cs="Calibri"/>
          <w:szCs w:val="18"/>
        </w:rPr>
      </w:pPr>
    </w:p>
    <w:p w14:paraId="3BF0C1ED" w14:textId="77777777" w:rsidR="00961C46" w:rsidRPr="008A7764" w:rsidRDefault="00961C46" w:rsidP="00961C46">
      <w:pPr>
        <w:ind w:left="426"/>
        <w:rPr>
          <w:rFonts w:eastAsia="Arial" w:cs="Arial"/>
          <w:sz w:val="16"/>
          <w:szCs w:val="16"/>
        </w:rPr>
      </w:pPr>
    </w:p>
    <w:p w14:paraId="1E4C692E" w14:textId="2A6148D6" w:rsidR="00961C46" w:rsidRPr="008A7764" w:rsidRDefault="00961C46" w:rsidP="00961C46">
      <w:pPr>
        <w:rPr>
          <w:rFonts w:ascii="Calibri" w:hAnsi="Calibri" w:cs="Calibri"/>
          <w:b/>
          <w:szCs w:val="18"/>
        </w:rPr>
      </w:pPr>
      <w:r w:rsidRPr="008A7764">
        <w:rPr>
          <w:rFonts w:ascii="Calibri" w:hAnsi="Calibri" w:cs="Calibri"/>
          <w:b/>
          <w:szCs w:val="18"/>
        </w:rPr>
        <w:t>Responsibilities of the Committees</w:t>
      </w:r>
    </w:p>
    <w:p w14:paraId="746BD982" w14:textId="77777777" w:rsidR="00961C46" w:rsidRPr="008A7764" w:rsidRDefault="00961C46" w:rsidP="00961C46">
      <w:pPr>
        <w:rPr>
          <w:rFonts w:ascii="Calibri" w:hAnsi="Calibri" w:cs="Calibri"/>
          <w:szCs w:val="18"/>
        </w:rPr>
      </w:pPr>
    </w:p>
    <w:p w14:paraId="68843B39" w14:textId="77777777" w:rsidR="00961C46" w:rsidRPr="008A7764" w:rsidRDefault="00961C46" w:rsidP="00961C46">
      <w:pPr>
        <w:rPr>
          <w:rFonts w:ascii="Calibri" w:hAnsi="Calibri" w:cs="Calibri"/>
          <w:szCs w:val="18"/>
        </w:rPr>
      </w:pPr>
      <w:r w:rsidRPr="008A7764">
        <w:rPr>
          <w:rFonts w:ascii="Calibri" w:hAnsi="Calibri" w:cs="Calibri"/>
          <w:szCs w:val="18"/>
        </w:rPr>
        <w:t>The Partnership is overseen and managed through a collaborative committee structure which operates at management and course levels. Such committees provide collaborative forums for the consideration of the performance of ITT programmes and inform decisions relating to the improvement and response to policy directives.</w:t>
      </w:r>
    </w:p>
    <w:p w14:paraId="33E0E23C" w14:textId="77777777" w:rsidR="00961C46" w:rsidRDefault="00961C46" w:rsidP="00961C46">
      <w:pPr>
        <w:rPr>
          <w:rFonts w:ascii="Calibri" w:hAnsi="Calibri" w:cs="Calibri"/>
          <w:sz w:val="22"/>
        </w:rPr>
      </w:pPr>
    </w:p>
    <w:p w14:paraId="6634D5F4" w14:textId="77777777" w:rsidR="00961C46" w:rsidRDefault="00961C46" w:rsidP="007457EA">
      <w:pPr>
        <w:rPr>
          <w:rFonts w:asciiTheme="minorHAnsi" w:hAnsiTheme="minorHAnsi" w:cstheme="minorHAnsi"/>
          <w:b/>
          <w:sz w:val="20"/>
          <w:szCs w:val="20"/>
        </w:rPr>
      </w:pPr>
    </w:p>
    <w:p w14:paraId="6BBD7EE7" w14:textId="77777777" w:rsidR="004D7963" w:rsidRDefault="004D7963" w:rsidP="007457EA">
      <w:pPr>
        <w:rPr>
          <w:rFonts w:asciiTheme="minorHAnsi" w:hAnsiTheme="minorHAnsi" w:cstheme="minorHAnsi"/>
          <w:b/>
          <w:szCs w:val="20"/>
        </w:rPr>
      </w:pPr>
    </w:p>
    <w:p w14:paraId="0B359B4F" w14:textId="77777777" w:rsidR="004D7963" w:rsidRDefault="004D7963" w:rsidP="007457EA">
      <w:pPr>
        <w:rPr>
          <w:rFonts w:asciiTheme="minorHAnsi" w:hAnsiTheme="minorHAnsi" w:cstheme="minorHAnsi"/>
          <w:b/>
          <w:szCs w:val="20"/>
        </w:rPr>
      </w:pPr>
    </w:p>
    <w:p w14:paraId="4BBD682C" w14:textId="5FBA5AAD" w:rsidR="00961C46" w:rsidRDefault="000223B4" w:rsidP="007457EA">
      <w:pPr>
        <w:rPr>
          <w:rFonts w:asciiTheme="minorHAnsi" w:hAnsiTheme="minorHAnsi" w:cstheme="minorHAnsi"/>
          <w:b/>
          <w:szCs w:val="20"/>
        </w:rPr>
      </w:pPr>
      <w:r>
        <w:rPr>
          <w:rFonts w:asciiTheme="minorHAnsi" w:hAnsiTheme="minorHAnsi" w:cstheme="minorHAnsi"/>
          <w:b/>
          <w:szCs w:val="20"/>
        </w:rPr>
        <w:lastRenderedPageBreak/>
        <w:t>3</w:t>
      </w:r>
      <w:r w:rsidR="008A7764">
        <w:rPr>
          <w:rFonts w:asciiTheme="minorHAnsi" w:hAnsiTheme="minorHAnsi" w:cstheme="minorHAnsi"/>
          <w:b/>
          <w:szCs w:val="20"/>
        </w:rPr>
        <w:t>.0</w:t>
      </w:r>
      <w:r w:rsidR="008A7764" w:rsidRPr="008A7764">
        <w:rPr>
          <w:rFonts w:asciiTheme="minorHAnsi" w:hAnsiTheme="minorHAnsi" w:cstheme="minorHAnsi"/>
          <w:b/>
          <w:szCs w:val="20"/>
        </w:rPr>
        <w:t xml:space="preserve"> </w:t>
      </w:r>
      <w:r w:rsidR="008A7764">
        <w:rPr>
          <w:rFonts w:asciiTheme="minorHAnsi" w:hAnsiTheme="minorHAnsi" w:cstheme="minorHAnsi"/>
          <w:b/>
          <w:szCs w:val="20"/>
        </w:rPr>
        <w:tab/>
      </w:r>
      <w:r w:rsidR="008A7764" w:rsidRPr="001E5246">
        <w:rPr>
          <w:rFonts w:asciiTheme="minorHAnsi" w:hAnsiTheme="minorHAnsi" w:cstheme="minorHAnsi"/>
          <w:b/>
          <w:szCs w:val="20"/>
        </w:rPr>
        <w:t>Committees</w:t>
      </w:r>
    </w:p>
    <w:p w14:paraId="2C561F1F" w14:textId="1B5A4B0D" w:rsidR="007457EA" w:rsidRPr="001E5246" w:rsidRDefault="007457EA" w:rsidP="00967433">
      <w:pPr>
        <w:rPr>
          <w:rFonts w:asciiTheme="minorHAnsi" w:hAnsiTheme="minorHAnsi" w:cstheme="minorHAnsi"/>
          <w:b/>
          <w:szCs w:val="20"/>
        </w:rPr>
      </w:pPr>
      <w:r w:rsidRPr="001E5246">
        <w:rPr>
          <w:rFonts w:asciiTheme="minorHAnsi" w:hAnsiTheme="minorHAnsi" w:cstheme="minorHAnsi"/>
          <w:b/>
          <w:szCs w:val="20"/>
        </w:rPr>
        <w:tab/>
      </w:r>
    </w:p>
    <w:p w14:paraId="7EF4BA01" w14:textId="0FD276E3" w:rsidR="007457EA" w:rsidRPr="001E5246" w:rsidRDefault="000223B4" w:rsidP="007457EA">
      <w:pPr>
        <w:rPr>
          <w:rFonts w:asciiTheme="minorHAnsi" w:hAnsiTheme="minorHAnsi" w:cstheme="minorHAnsi"/>
          <w:i/>
          <w:szCs w:val="20"/>
        </w:rPr>
      </w:pPr>
      <w:r>
        <w:rPr>
          <w:rFonts w:asciiTheme="minorHAnsi" w:hAnsiTheme="minorHAnsi" w:cstheme="minorHAnsi"/>
          <w:i/>
          <w:szCs w:val="20"/>
        </w:rPr>
        <w:t>3</w:t>
      </w:r>
      <w:r w:rsidR="007457EA" w:rsidRPr="001E5246">
        <w:rPr>
          <w:rFonts w:asciiTheme="minorHAnsi" w:hAnsiTheme="minorHAnsi" w:cstheme="minorHAnsi"/>
          <w:i/>
          <w:szCs w:val="20"/>
        </w:rPr>
        <w:t>.1</w:t>
      </w:r>
      <w:r w:rsidR="007457EA" w:rsidRPr="001E5246">
        <w:rPr>
          <w:rFonts w:asciiTheme="minorHAnsi" w:hAnsiTheme="minorHAnsi" w:cstheme="minorHAnsi"/>
          <w:i/>
          <w:szCs w:val="20"/>
        </w:rPr>
        <w:tab/>
        <w:t>Steering Group</w:t>
      </w:r>
    </w:p>
    <w:p w14:paraId="0D90BF16" w14:textId="77777777" w:rsidR="007457EA" w:rsidRPr="001E5246" w:rsidRDefault="007457EA" w:rsidP="007457EA">
      <w:pPr>
        <w:rPr>
          <w:rFonts w:asciiTheme="minorHAnsi" w:hAnsiTheme="minorHAnsi" w:cstheme="minorHAnsi"/>
          <w:b/>
          <w:szCs w:val="20"/>
        </w:rPr>
      </w:pPr>
    </w:p>
    <w:p w14:paraId="04FF7940" w14:textId="77777777" w:rsidR="007457EA" w:rsidRPr="001E5246" w:rsidRDefault="007457EA" w:rsidP="007457EA">
      <w:pPr>
        <w:ind w:firstLine="720"/>
        <w:rPr>
          <w:rFonts w:asciiTheme="minorHAnsi" w:hAnsiTheme="minorHAnsi" w:cstheme="minorHAnsi"/>
          <w:szCs w:val="20"/>
        </w:rPr>
      </w:pPr>
      <w:r w:rsidRPr="001E5246">
        <w:rPr>
          <w:rFonts w:asciiTheme="minorHAnsi" w:hAnsiTheme="minorHAnsi" w:cstheme="minorHAnsi"/>
          <w:szCs w:val="20"/>
        </w:rPr>
        <w:t>The Steering Group has the following specific responsibilities:</w:t>
      </w:r>
    </w:p>
    <w:p w14:paraId="57DB3FF3" w14:textId="77777777" w:rsidR="007457EA" w:rsidRPr="001E5246" w:rsidRDefault="007457EA" w:rsidP="007457EA">
      <w:pPr>
        <w:ind w:firstLine="720"/>
        <w:rPr>
          <w:rFonts w:asciiTheme="minorHAnsi" w:hAnsiTheme="minorHAnsi" w:cstheme="minorHAnsi"/>
          <w:szCs w:val="20"/>
        </w:rPr>
      </w:pPr>
    </w:p>
    <w:p w14:paraId="1C6EC477"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Final responsibility for the course</w:t>
      </w:r>
    </w:p>
    <w:p w14:paraId="6073C698"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 xml:space="preserve">Final responsibility for </w:t>
      </w:r>
      <w:r>
        <w:rPr>
          <w:rFonts w:ascii="Calibri" w:hAnsi="Calibri" w:cs="Calibri"/>
          <w:szCs w:val="20"/>
        </w:rPr>
        <w:t xml:space="preserve">all </w:t>
      </w:r>
      <w:r w:rsidRPr="006609A9">
        <w:rPr>
          <w:rFonts w:ascii="Calibri" w:hAnsi="Calibri" w:cs="Calibri"/>
          <w:szCs w:val="20"/>
        </w:rPr>
        <w:t>policy and procedures</w:t>
      </w:r>
    </w:p>
    <w:p w14:paraId="5496AC5B"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Establishing an Independent Appeals Panel</w:t>
      </w:r>
    </w:p>
    <w:p w14:paraId="335EF18E" w14:textId="77777777" w:rsidR="00B772F4" w:rsidRPr="006609A9" w:rsidRDefault="00B772F4" w:rsidP="009268BD">
      <w:pPr>
        <w:numPr>
          <w:ilvl w:val="0"/>
          <w:numId w:val="29"/>
        </w:numPr>
        <w:rPr>
          <w:rFonts w:ascii="Calibri" w:hAnsi="Calibri" w:cs="Calibri"/>
          <w:szCs w:val="20"/>
        </w:rPr>
      </w:pPr>
      <w:r>
        <w:rPr>
          <w:rFonts w:ascii="Calibri" w:hAnsi="Calibri" w:cs="Calibri"/>
          <w:szCs w:val="20"/>
        </w:rPr>
        <w:t>Recommending the s</w:t>
      </w:r>
      <w:r w:rsidRPr="006609A9">
        <w:rPr>
          <w:rFonts w:ascii="Calibri" w:hAnsi="Calibri" w:cs="Calibri"/>
          <w:szCs w:val="20"/>
        </w:rPr>
        <w:t>trategic direction of the SCITT</w:t>
      </w:r>
      <w:r>
        <w:rPr>
          <w:rFonts w:ascii="Calibri" w:hAnsi="Calibri" w:cs="Calibri"/>
          <w:szCs w:val="20"/>
        </w:rPr>
        <w:t xml:space="preserve"> to Executive Board</w:t>
      </w:r>
    </w:p>
    <w:p w14:paraId="5C65ADE6"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Line management and appraisal of SCITT Director</w:t>
      </w:r>
    </w:p>
    <w:p w14:paraId="43CD3E2D"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Establishing an Examination Board and appointing the External Examiner</w:t>
      </w:r>
    </w:p>
    <w:p w14:paraId="33D71439" w14:textId="77777777" w:rsidR="00B772F4" w:rsidRPr="006609A9" w:rsidRDefault="00B772F4" w:rsidP="009268BD">
      <w:pPr>
        <w:numPr>
          <w:ilvl w:val="0"/>
          <w:numId w:val="29"/>
        </w:numPr>
        <w:rPr>
          <w:rFonts w:ascii="Calibri" w:hAnsi="Calibri" w:cs="Calibri"/>
          <w:szCs w:val="20"/>
        </w:rPr>
      </w:pPr>
      <w:r w:rsidRPr="006609A9">
        <w:rPr>
          <w:rFonts w:ascii="Calibri" w:hAnsi="Calibri" w:cs="Calibri"/>
          <w:szCs w:val="20"/>
        </w:rPr>
        <w:t>Setting targets for improvement</w:t>
      </w:r>
    </w:p>
    <w:p w14:paraId="662275D6" w14:textId="77777777" w:rsidR="00B772F4" w:rsidRDefault="00B772F4" w:rsidP="009268BD">
      <w:pPr>
        <w:numPr>
          <w:ilvl w:val="0"/>
          <w:numId w:val="29"/>
        </w:numPr>
        <w:rPr>
          <w:rFonts w:ascii="Calibri" w:hAnsi="Calibri" w:cs="Calibri"/>
          <w:szCs w:val="20"/>
        </w:rPr>
      </w:pPr>
      <w:r w:rsidRPr="006609A9">
        <w:rPr>
          <w:rFonts w:ascii="Calibri" w:hAnsi="Calibri" w:cs="Calibri"/>
          <w:szCs w:val="20"/>
        </w:rPr>
        <w:t>Final overview of the Improvement Plan (annual)</w:t>
      </w:r>
    </w:p>
    <w:p w14:paraId="6109549F" w14:textId="309F30DE" w:rsidR="007457EA" w:rsidRPr="00B772F4" w:rsidRDefault="00B772F4" w:rsidP="009268BD">
      <w:pPr>
        <w:numPr>
          <w:ilvl w:val="0"/>
          <w:numId w:val="29"/>
        </w:numPr>
        <w:rPr>
          <w:rFonts w:ascii="Calibri" w:hAnsi="Calibri" w:cs="Calibri"/>
          <w:szCs w:val="20"/>
        </w:rPr>
      </w:pPr>
      <w:r w:rsidRPr="006609A9">
        <w:rPr>
          <w:rFonts w:ascii="Calibri" w:hAnsi="Calibri" w:cs="Calibri"/>
          <w:szCs w:val="20"/>
        </w:rPr>
        <w:t>Overseeing and directing the work of the Committees to address specific issues</w:t>
      </w:r>
    </w:p>
    <w:p w14:paraId="11ED9FFE" w14:textId="77777777" w:rsidR="00B772F4" w:rsidRDefault="00B772F4" w:rsidP="007457EA">
      <w:pPr>
        <w:rPr>
          <w:rFonts w:asciiTheme="minorHAnsi" w:hAnsiTheme="minorHAnsi" w:cstheme="minorHAnsi"/>
          <w:szCs w:val="20"/>
        </w:rPr>
      </w:pPr>
    </w:p>
    <w:p w14:paraId="3E003CD7" w14:textId="530F6DA1"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Steering Group membership</w:t>
      </w:r>
    </w:p>
    <w:p w14:paraId="49C23C63" w14:textId="62C5B055" w:rsidR="007457EA" w:rsidRPr="001E5246" w:rsidRDefault="007457EA" w:rsidP="00961C46">
      <w:pPr>
        <w:rPr>
          <w:rFonts w:asciiTheme="minorHAnsi" w:hAnsiTheme="minorHAnsi" w:cstheme="minorHAnsi"/>
          <w:szCs w:val="20"/>
        </w:rPr>
      </w:pPr>
      <w:r w:rsidRPr="001E5246">
        <w:rPr>
          <w:rFonts w:asciiTheme="minorHAnsi" w:hAnsiTheme="minorHAnsi" w:cstheme="minorHAnsi"/>
          <w:szCs w:val="20"/>
        </w:rPr>
        <w:tab/>
      </w:r>
      <w:r w:rsidRPr="001E5246">
        <w:rPr>
          <w:rFonts w:asciiTheme="minorHAnsi" w:hAnsiTheme="minorHAnsi" w:cstheme="minorHAnsi"/>
          <w:szCs w:val="20"/>
        </w:rPr>
        <w:tab/>
      </w:r>
      <w:r w:rsidRPr="001E5246">
        <w:rPr>
          <w:rFonts w:asciiTheme="minorHAnsi" w:hAnsiTheme="minorHAnsi" w:cstheme="minorHAnsi"/>
          <w:szCs w:val="20"/>
        </w:rPr>
        <w:tab/>
        <w:t xml:space="preserve"> </w:t>
      </w:r>
    </w:p>
    <w:p w14:paraId="16186A3B" w14:textId="77777777" w:rsidR="00F140B2" w:rsidRPr="00F140B2" w:rsidRDefault="00F140B2" w:rsidP="00F140B2">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Head Teacher, Legal Entity</w:t>
      </w:r>
      <w:r w:rsidRPr="00F140B2">
        <w:rPr>
          <w:rFonts w:asciiTheme="minorHAnsi" w:hAnsiTheme="minorHAnsi" w:cstheme="minorHAnsi"/>
          <w:bCs/>
          <w:szCs w:val="18"/>
        </w:rPr>
        <w:tab/>
      </w:r>
      <w:r w:rsidRPr="00F140B2">
        <w:rPr>
          <w:rFonts w:asciiTheme="minorHAnsi" w:hAnsiTheme="minorHAnsi" w:cstheme="minorHAnsi"/>
          <w:bCs/>
          <w:szCs w:val="18"/>
        </w:rPr>
        <w:tab/>
        <w:t xml:space="preserve"> </w:t>
      </w:r>
    </w:p>
    <w:p w14:paraId="41B010F5" w14:textId="77777777" w:rsidR="00F140B2" w:rsidRPr="00F140B2" w:rsidRDefault="00F140B2" w:rsidP="00F140B2">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SCITT Directors</w:t>
      </w:r>
    </w:p>
    <w:p w14:paraId="1A875156" w14:textId="77777777" w:rsidR="00F140B2" w:rsidRPr="00F140B2" w:rsidRDefault="00F140B2" w:rsidP="00F140B2">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Independent Member</w:t>
      </w:r>
    </w:p>
    <w:p w14:paraId="54480AE9" w14:textId="77777777" w:rsidR="00F140B2" w:rsidRPr="00F140B2" w:rsidRDefault="00F140B2" w:rsidP="00F140B2">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Lead Partner representative</w:t>
      </w:r>
    </w:p>
    <w:p w14:paraId="6AD76F19" w14:textId="77777777" w:rsidR="00F140B2" w:rsidRPr="00F140B2" w:rsidRDefault="00F140B2" w:rsidP="00F140B2">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SCITT Subject Specialist</w:t>
      </w:r>
    </w:p>
    <w:p w14:paraId="37EF1D6E" w14:textId="311934F6" w:rsidR="00967433" w:rsidRPr="00B772F4" w:rsidRDefault="00F140B2" w:rsidP="00B772F4">
      <w:pPr>
        <w:ind w:left="426"/>
        <w:rPr>
          <w:rFonts w:asciiTheme="minorHAnsi" w:hAnsiTheme="minorHAnsi" w:cstheme="minorHAnsi"/>
          <w:bCs/>
          <w:szCs w:val="18"/>
        </w:rPr>
      </w:pPr>
      <w:r w:rsidRPr="00F140B2">
        <w:rPr>
          <w:rFonts w:asciiTheme="minorHAnsi" w:hAnsiTheme="minorHAnsi" w:cstheme="minorHAnsi"/>
          <w:bCs/>
          <w:szCs w:val="18"/>
        </w:rPr>
        <w:t>•</w:t>
      </w:r>
      <w:r w:rsidRPr="00F140B2">
        <w:rPr>
          <w:rFonts w:asciiTheme="minorHAnsi" w:hAnsiTheme="minorHAnsi" w:cstheme="minorHAnsi"/>
          <w:bCs/>
          <w:szCs w:val="18"/>
        </w:rPr>
        <w:tab/>
        <w:t>Finance officer (advisory capacity)</w:t>
      </w:r>
    </w:p>
    <w:p w14:paraId="61879EF5" w14:textId="77777777" w:rsidR="00967433" w:rsidRDefault="00967433" w:rsidP="007457EA">
      <w:pPr>
        <w:rPr>
          <w:rFonts w:asciiTheme="minorHAnsi" w:hAnsiTheme="minorHAnsi" w:cstheme="minorHAnsi"/>
          <w:szCs w:val="20"/>
        </w:rPr>
      </w:pPr>
    </w:p>
    <w:p w14:paraId="2DDCFC7F" w14:textId="6B48C3AC"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Additional notes</w:t>
      </w:r>
    </w:p>
    <w:p w14:paraId="11CF62AA" w14:textId="77777777" w:rsidR="007457EA" w:rsidRPr="001E5246" w:rsidRDefault="007457EA" w:rsidP="007457EA">
      <w:pPr>
        <w:rPr>
          <w:rFonts w:asciiTheme="minorHAnsi" w:hAnsiTheme="minorHAnsi" w:cstheme="minorHAnsi"/>
          <w:szCs w:val="20"/>
        </w:rPr>
      </w:pPr>
    </w:p>
    <w:p w14:paraId="5C08D505"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Steering Group will normally meet three times a year. Quorate for this group is defined as 4 members. Membership for the following year will be decided in the spring term meeting</w:t>
      </w:r>
      <w:r w:rsidRPr="001E5246">
        <w:rPr>
          <w:rFonts w:asciiTheme="minorHAnsi" w:hAnsiTheme="minorHAnsi" w:cstheme="minorHAnsi"/>
          <w:b/>
          <w:szCs w:val="20"/>
        </w:rPr>
        <w:t>. All meetings are scheduled to take place at The Work Place.</w:t>
      </w:r>
      <w:r w:rsidRPr="001E5246">
        <w:rPr>
          <w:rFonts w:asciiTheme="minorHAnsi" w:hAnsiTheme="minorHAnsi" w:cstheme="minorHAnsi"/>
          <w:szCs w:val="20"/>
        </w:rPr>
        <w:t xml:space="preserve"> The agenda for each meeting and minutes from the previous meeting will be circulated no later than 7 working days in advance. Items for the agenda other than the standard items should, therefore, be submitted to the SCITT Administrator no later than 10 working days in advance.</w:t>
      </w:r>
    </w:p>
    <w:p w14:paraId="59E102AC" w14:textId="77777777" w:rsidR="007457EA" w:rsidRPr="001E5246" w:rsidRDefault="007457EA" w:rsidP="007457EA">
      <w:pPr>
        <w:rPr>
          <w:rFonts w:asciiTheme="minorHAnsi" w:hAnsiTheme="minorHAnsi" w:cstheme="minorHAnsi"/>
          <w:szCs w:val="20"/>
        </w:rPr>
      </w:pPr>
    </w:p>
    <w:p w14:paraId="283062DE"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Standard agenda items for the Steering Group</w:t>
      </w:r>
    </w:p>
    <w:p w14:paraId="634DA514" w14:textId="77777777" w:rsidR="007457EA" w:rsidRPr="001E5246" w:rsidRDefault="007457EA" w:rsidP="007457EA">
      <w:pPr>
        <w:rPr>
          <w:rFonts w:asciiTheme="minorHAnsi" w:hAnsiTheme="minorHAnsi" w:cstheme="minorHAnsi"/>
          <w:szCs w:val="20"/>
        </w:rPr>
      </w:pPr>
    </w:p>
    <w:p w14:paraId="34C2E694"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Minutes from last meeting</w:t>
      </w:r>
    </w:p>
    <w:p w14:paraId="34148E56"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Matters arising</w:t>
      </w:r>
    </w:p>
    <w:p w14:paraId="13A55987"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Course Director’s update</w:t>
      </w:r>
    </w:p>
    <w:p w14:paraId="4968532E"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Report from the Course Development Committee</w:t>
      </w:r>
    </w:p>
    <w:p w14:paraId="424BDBF6"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Report from the Quality Assurance Committee</w:t>
      </w:r>
    </w:p>
    <w:p w14:paraId="73423472"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Strategic Plan</w:t>
      </w:r>
    </w:p>
    <w:p w14:paraId="4DE2EF93" w14:textId="77777777" w:rsidR="007457EA" w:rsidRPr="001E5246" w:rsidRDefault="007457EA" w:rsidP="009268BD">
      <w:pPr>
        <w:numPr>
          <w:ilvl w:val="0"/>
          <w:numId w:val="35"/>
        </w:numPr>
        <w:rPr>
          <w:rFonts w:asciiTheme="minorHAnsi" w:hAnsiTheme="minorHAnsi" w:cstheme="minorHAnsi"/>
          <w:szCs w:val="20"/>
        </w:rPr>
      </w:pPr>
      <w:r w:rsidRPr="001E5246">
        <w:rPr>
          <w:rFonts w:asciiTheme="minorHAnsi" w:hAnsiTheme="minorHAnsi" w:cstheme="minorHAnsi"/>
          <w:szCs w:val="20"/>
        </w:rPr>
        <w:t>Other business</w:t>
      </w:r>
    </w:p>
    <w:p w14:paraId="295DA274" w14:textId="77777777" w:rsidR="007457EA" w:rsidRPr="001E5246" w:rsidRDefault="007457EA" w:rsidP="00961C46">
      <w:pPr>
        <w:rPr>
          <w:rFonts w:asciiTheme="minorHAnsi" w:hAnsiTheme="minorHAnsi" w:cstheme="minorHAnsi"/>
          <w:szCs w:val="20"/>
        </w:rPr>
      </w:pPr>
    </w:p>
    <w:p w14:paraId="082DFA69" w14:textId="4145B502" w:rsidR="007457EA" w:rsidRPr="001E5246" w:rsidRDefault="000223B4" w:rsidP="007457EA">
      <w:pPr>
        <w:rPr>
          <w:rFonts w:asciiTheme="minorHAnsi" w:hAnsiTheme="minorHAnsi" w:cstheme="minorHAnsi"/>
          <w:i/>
          <w:szCs w:val="20"/>
        </w:rPr>
      </w:pPr>
      <w:r>
        <w:rPr>
          <w:rFonts w:asciiTheme="minorHAnsi" w:hAnsiTheme="minorHAnsi" w:cstheme="minorHAnsi"/>
          <w:i/>
          <w:szCs w:val="20"/>
        </w:rPr>
        <w:t>3</w:t>
      </w:r>
      <w:r w:rsidR="007457EA" w:rsidRPr="001E5246">
        <w:rPr>
          <w:rFonts w:asciiTheme="minorHAnsi" w:hAnsiTheme="minorHAnsi" w:cstheme="minorHAnsi"/>
          <w:i/>
          <w:szCs w:val="20"/>
        </w:rPr>
        <w:t>.2</w:t>
      </w:r>
      <w:r w:rsidR="007457EA" w:rsidRPr="001E5246">
        <w:rPr>
          <w:rFonts w:asciiTheme="minorHAnsi" w:hAnsiTheme="minorHAnsi" w:cstheme="minorHAnsi"/>
          <w:i/>
          <w:szCs w:val="20"/>
        </w:rPr>
        <w:tab/>
        <w:t>Quality Assurance Committee</w:t>
      </w:r>
    </w:p>
    <w:p w14:paraId="66EC3F72" w14:textId="77777777" w:rsidR="007457EA" w:rsidRPr="001E5246" w:rsidRDefault="007457EA" w:rsidP="007457EA">
      <w:pPr>
        <w:rPr>
          <w:rFonts w:asciiTheme="minorHAnsi" w:hAnsiTheme="minorHAnsi" w:cstheme="minorHAnsi"/>
          <w:b/>
          <w:szCs w:val="20"/>
        </w:rPr>
      </w:pPr>
    </w:p>
    <w:p w14:paraId="104AE630" w14:textId="77777777" w:rsidR="007457EA" w:rsidRPr="001E5246" w:rsidRDefault="007457EA" w:rsidP="007457EA">
      <w:pPr>
        <w:ind w:left="720"/>
        <w:rPr>
          <w:rFonts w:asciiTheme="minorHAnsi" w:hAnsiTheme="minorHAnsi" w:cstheme="minorHAnsi"/>
          <w:szCs w:val="20"/>
        </w:rPr>
      </w:pPr>
    </w:p>
    <w:p w14:paraId="246D76E3"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Quality Assurance Committee has the following specific responsibilities:</w:t>
      </w:r>
    </w:p>
    <w:p w14:paraId="1676A5D4" w14:textId="77777777" w:rsidR="007457EA" w:rsidRPr="001E5246" w:rsidRDefault="007457EA" w:rsidP="007457EA">
      <w:pPr>
        <w:ind w:left="720"/>
        <w:rPr>
          <w:rFonts w:asciiTheme="minorHAnsi" w:hAnsiTheme="minorHAnsi" w:cstheme="minorHAnsi"/>
          <w:b/>
          <w:szCs w:val="20"/>
        </w:rPr>
      </w:pPr>
    </w:p>
    <w:p w14:paraId="34C07839"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monitor and evaluate implementation of the curriculum and policies</w:t>
      </w:r>
    </w:p>
    <w:p w14:paraId="56D0E159"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ensure compliance with the Quality Requirements</w:t>
      </w:r>
    </w:p>
    <w:p w14:paraId="2661E77A"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monitor and evaluate the implementation of the Intensive training and Practice Programme</w:t>
      </w:r>
    </w:p>
    <w:p w14:paraId="14FA0C7D"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 xml:space="preserve">To ensure that systems and procedures are being followed </w:t>
      </w:r>
    </w:p>
    <w:p w14:paraId="57BDD0BB"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recommend changes to curriculum, policy, procedures, and systems based upon findings from the External Examiner, Ofsted or other external inspection processes, DfE Consultants and Officers and internal self-evaluation processes</w:t>
      </w:r>
    </w:p>
    <w:p w14:paraId="27FD6E0D"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 xml:space="preserve">To ensure curriculum, policies, procedures, and systems are compliant with DfE requirements </w:t>
      </w:r>
    </w:p>
    <w:p w14:paraId="4073B394"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ensure curriculum, policies, procedures, and systems are good or better in terms of the Ofsted Framework for inspecting ITT providers</w:t>
      </w:r>
    </w:p>
    <w:p w14:paraId="31BCF9DA"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oversee the Self Evaluation process</w:t>
      </w:r>
    </w:p>
    <w:p w14:paraId="39C9E5CE" w14:textId="77777777" w:rsidR="004E576B" w:rsidRPr="004E576B" w:rsidRDefault="004E576B" w:rsidP="009268BD">
      <w:pPr>
        <w:numPr>
          <w:ilvl w:val="0"/>
          <w:numId w:val="154"/>
        </w:numPr>
        <w:rPr>
          <w:rFonts w:asciiTheme="minorHAnsi" w:hAnsiTheme="minorHAnsi" w:cstheme="minorHAnsi"/>
          <w:szCs w:val="18"/>
        </w:rPr>
      </w:pPr>
      <w:r w:rsidRPr="004E576B">
        <w:rPr>
          <w:rFonts w:asciiTheme="minorHAnsi" w:hAnsiTheme="minorHAnsi" w:cstheme="minorHAnsi"/>
          <w:szCs w:val="18"/>
        </w:rPr>
        <w:t>To undertake other QA activities as directed by the Steering Group</w:t>
      </w:r>
    </w:p>
    <w:p w14:paraId="56C5988B" w14:textId="77777777" w:rsidR="007457EA" w:rsidRPr="001E5246" w:rsidRDefault="007457EA" w:rsidP="007457EA">
      <w:pPr>
        <w:rPr>
          <w:rFonts w:asciiTheme="minorHAnsi" w:hAnsiTheme="minorHAnsi" w:cstheme="minorHAnsi"/>
          <w:szCs w:val="20"/>
        </w:rPr>
      </w:pPr>
    </w:p>
    <w:p w14:paraId="7579F1B9"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Quality Assurance Committee membership:</w:t>
      </w:r>
    </w:p>
    <w:p w14:paraId="623B2F41" w14:textId="77777777" w:rsidR="007457EA" w:rsidRPr="001E5246" w:rsidRDefault="007457EA" w:rsidP="007457EA">
      <w:pPr>
        <w:rPr>
          <w:rFonts w:asciiTheme="minorHAnsi" w:hAnsiTheme="minorHAnsi" w:cstheme="minorHAnsi"/>
          <w:szCs w:val="20"/>
        </w:rPr>
      </w:pPr>
    </w:p>
    <w:p w14:paraId="64FACE60" w14:textId="77777777" w:rsidR="0078734C" w:rsidRPr="0078734C" w:rsidRDefault="0078734C" w:rsidP="0078734C">
      <w:pPr>
        <w:ind w:left="709" w:hanging="283"/>
        <w:rPr>
          <w:rFonts w:asciiTheme="minorHAnsi" w:hAnsiTheme="minorHAnsi" w:cstheme="minorHAnsi"/>
          <w:bCs/>
          <w:szCs w:val="18"/>
        </w:rPr>
      </w:pPr>
      <w:r w:rsidRPr="0078734C">
        <w:rPr>
          <w:rFonts w:asciiTheme="minorHAnsi" w:hAnsiTheme="minorHAnsi" w:cstheme="minorHAnsi"/>
          <w:bCs/>
          <w:szCs w:val="18"/>
        </w:rPr>
        <w:t>•</w:t>
      </w:r>
      <w:r w:rsidRPr="0078734C">
        <w:rPr>
          <w:rFonts w:asciiTheme="minorHAnsi" w:hAnsiTheme="minorHAnsi" w:cstheme="minorHAnsi"/>
          <w:bCs/>
          <w:szCs w:val="18"/>
        </w:rPr>
        <w:tab/>
        <w:t>SCITT Director</w:t>
      </w:r>
    </w:p>
    <w:p w14:paraId="04CC1830" w14:textId="77777777" w:rsidR="0078734C" w:rsidRPr="0078734C" w:rsidRDefault="0078734C" w:rsidP="009268BD">
      <w:pPr>
        <w:pStyle w:val="ListParagraph"/>
        <w:numPr>
          <w:ilvl w:val="0"/>
          <w:numId w:val="155"/>
        </w:numPr>
        <w:spacing w:line="276" w:lineRule="auto"/>
        <w:ind w:left="709" w:hanging="283"/>
        <w:contextualSpacing/>
        <w:rPr>
          <w:rFonts w:asciiTheme="minorHAnsi" w:hAnsiTheme="minorHAnsi" w:cstheme="minorHAnsi"/>
          <w:bCs/>
          <w:szCs w:val="18"/>
        </w:rPr>
      </w:pPr>
      <w:r w:rsidRPr="0078734C">
        <w:rPr>
          <w:rFonts w:asciiTheme="minorHAnsi" w:hAnsiTheme="minorHAnsi" w:cstheme="minorHAnsi"/>
          <w:bCs/>
          <w:szCs w:val="18"/>
        </w:rPr>
        <w:t>Training Managers</w:t>
      </w:r>
    </w:p>
    <w:p w14:paraId="24C89EB7" w14:textId="77777777" w:rsidR="0078734C" w:rsidRPr="0078734C" w:rsidRDefault="0078734C" w:rsidP="0078734C">
      <w:pPr>
        <w:ind w:left="709" w:hanging="283"/>
        <w:rPr>
          <w:rFonts w:asciiTheme="minorHAnsi" w:hAnsiTheme="minorHAnsi" w:cstheme="minorHAnsi"/>
          <w:bCs/>
          <w:szCs w:val="18"/>
        </w:rPr>
      </w:pPr>
      <w:r w:rsidRPr="0078734C">
        <w:rPr>
          <w:rFonts w:asciiTheme="minorHAnsi" w:hAnsiTheme="minorHAnsi" w:cstheme="minorHAnsi"/>
          <w:bCs/>
          <w:szCs w:val="18"/>
        </w:rPr>
        <w:t>•</w:t>
      </w:r>
      <w:r w:rsidRPr="0078734C">
        <w:rPr>
          <w:rFonts w:asciiTheme="minorHAnsi" w:hAnsiTheme="minorHAnsi" w:cstheme="minorHAnsi"/>
          <w:bCs/>
          <w:szCs w:val="18"/>
        </w:rPr>
        <w:tab/>
        <w:t>Lead School/ Contributing Partner representatives</w:t>
      </w:r>
      <w:r w:rsidRPr="0078734C">
        <w:rPr>
          <w:rFonts w:asciiTheme="minorHAnsi" w:hAnsiTheme="minorHAnsi" w:cstheme="minorHAnsi"/>
          <w:bCs/>
          <w:szCs w:val="18"/>
        </w:rPr>
        <w:tab/>
      </w:r>
      <w:r w:rsidRPr="0078734C">
        <w:rPr>
          <w:rFonts w:asciiTheme="minorHAnsi" w:hAnsiTheme="minorHAnsi" w:cstheme="minorHAnsi"/>
          <w:bCs/>
          <w:szCs w:val="18"/>
        </w:rPr>
        <w:tab/>
        <w:t xml:space="preserve"> </w:t>
      </w:r>
      <w:r w:rsidRPr="0078734C">
        <w:rPr>
          <w:rFonts w:asciiTheme="minorHAnsi" w:hAnsiTheme="minorHAnsi" w:cstheme="minorHAnsi"/>
          <w:bCs/>
          <w:szCs w:val="18"/>
        </w:rPr>
        <w:tab/>
      </w:r>
      <w:r w:rsidRPr="0078734C">
        <w:rPr>
          <w:rFonts w:asciiTheme="minorHAnsi" w:hAnsiTheme="minorHAnsi" w:cstheme="minorHAnsi"/>
          <w:bCs/>
          <w:szCs w:val="18"/>
        </w:rPr>
        <w:tab/>
      </w:r>
      <w:r w:rsidRPr="0078734C">
        <w:rPr>
          <w:rFonts w:asciiTheme="minorHAnsi" w:hAnsiTheme="minorHAnsi" w:cstheme="minorHAnsi"/>
          <w:bCs/>
          <w:szCs w:val="18"/>
        </w:rPr>
        <w:tab/>
        <w:t xml:space="preserve"> </w:t>
      </w:r>
    </w:p>
    <w:p w14:paraId="3F7D8B94" w14:textId="77777777" w:rsidR="0078734C" w:rsidRPr="0078734C" w:rsidRDefault="0078734C" w:rsidP="0078734C">
      <w:pPr>
        <w:ind w:left="709" w:hanging="283"/>
        <w:rPr>
          <w:rFonts w:asciiTheme="minorHAnsi" w:hAnsiTheme="minorHAnsi" w:cstheme="minorHAnsi"/>
          <w:bCs/>
          <w:szCs w:val="18"/>
        </w:rPr>
      </w:pPr>
      <w:r w:rsidRPr="0078734C">
        <w:rPr>
          <w:rFonts w:asciiTheme="minorHAnsi" w:hAnsiTheme="minorHAnsi" w:cstheme="minorHAnsi"/>
          <w:bCs/>
          <w:szCs w:val="18"/>
        </w:rPr>
        <w:t>•</w:t>
      </w:r>
      <w:r w:rsidRPr="0078734C">
        <w:rPr>
          <w:rFonts w:asciiTheme="minorHAnsi" w:hAnsiTheme="minorHAnsi" w:cstheme="minorHAnsi"/>
          <w:bCs/>
          <w:szCs w:val="18"/>
        </w:rPr>
        <w:tab/>
        <w:t>Independent member (Internal Moderator)</w:t>
      </w:r>
    </w:p>
    <w:p w14:paraId="4E606FFA" w14:textId="77777777" w:rsidR="0078734C" w:rsidRPr="0078734C" w:rsidRDefault="0078734C" w:rsidP="0078734C">
      <w:pPr>
        <w:ind w:left="709" w:hanging="283"/>
        <w:rPr>
          <w:rFonts w:asciiTheme="minorHAnsi" w:hAnsiTheme="minorHAnsi" w:cstheme="minorHAnsi"/>
          <w:bCs/>
          <w:szCs w:val="18"/>
        </w:rPr>
      </w:pPr>
      <w:r w:rsidRPr="0078734C">
        <w:rPr>
          <w:rFonts w:asciiTheme="minorHAnsi" w:hAnsiTheme="minorHAnsi" w:cstheme="minorHAnsi"/>
          <w:bCs/>
          <w:szCs w:val="18"/>
        </w:rPr>
        <w:t>•</w:t>
      </w:r>
      <w:r w:rsidRPr="0078734C">
        <w:rPr>
          <w:rFonts w:asciiTheme="minorHAnsi" w:hAnsiTheme="minorHAnsi" w:cstheme="minorHAnsi"/>
          <w:bCs/>
          <w:szCs w:val="18"/>
        </w:rPr>
        <w:tab/>
        <w:t>Primary representative</w:t>
      </w:r>
    </w:p>
    <w:p w14:paraId="18399EC8" w14:textId="77777777" w:rsidR="007457EA" w:rsidRPr="001E5246" w:rsidRDefault="007457EA" w:rsidP="007457EA">
      <w:pPr>
        <w:rPr>
          <w:rFonts w:asciiTheme="minorHAnsi" w:hAnsiTheme="minorHAnsi" w:cstheme="minorHAnsi"/>
          <w:szCs w:val="20"/>
        </w:rPr>
      </w:pPr>
    </w:p>
    <w:p w14:paraId="758D0AA3" w14:textId="77777777" w:rsidR="007457EA" w:rsidRPr="001E5246" w:rsidRDefault="007457EA" w:rsidP="007457EA">
      <w:pPr>
        <w:rPr>
          <w:rFonts w:asciiTheme="minorHAnsi" w:hAnsiTheme="minorHAnsi" w:cstheme="minorHAnsi"/>
          <w:szCs w:val="20"/>
        </w:rPr>
      </w:pPr>
    </w:p>
    <w:p w14:paraId="3EDE00F5"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lastRenderedPageBreak/>
        <w:t>Additional Notes</w:t>
      </w:r>
    </w:p>
    <w:p w14:paraId="65D786A7" w14:textId="77777777" w:rsidR="007457EA" w:rsidRPr="001E5246" w:rsidRDefault="007457EA" w:rsidP="007457EA">
      <w:pPr>
        <w:rPr>
          <w:rFonts w:asciiTheme="minorHAnsi" w:hAnsiTheme="minorHAnsi" w:cstheme="minorHAnsi"/>
          <w:szCs w:val="20"/>
        </w:rPr>
      </w:pPr>
    </w:p>
    <w:p w14:paraId="185591BB"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b/>
          <w:szCs w:val="20"/>
        </w:rPr>
        <w:t>The QA Committee will normally meet, three times a year at The Work Place.</w:t>
      </w:r>
      <w:r w:rsidRPr="001E5246">
        <w:rPr>
          <w:rFonts w:asciiTheme="minorHAnsi" w:hAnsiTheme="minorHAnsi" w:cstheme="minorHAnsi"/>
          <w:szCs w:val="20"/>
        </w:rPr>
        <w:t xml:space="preserve"> Quorate for this group is defined as 3 members. The venue will be decided by the membership. The agenda for each meeting and minutes from the previous meeting will be circulated no later than 5 working days in advance. Items for the agenda other than the standard items should, therefore, be submitted to the SCITT Administrator no later than 8 working days in advance.</w:t>
      </w:r>
    </w:p>
    <w:p w14:paraId="25C47D57" w14:textId="77777777" w:rsidR="007457EA" w:rsidRPr="001E5246" w:rsidRDefault="007457EA" w:rsidP="007457EA">
      <w:pPr>
        <w:rPr>
          <w:rFonts w:asciiTheme="minorHAnsi" w:hAnsiTheme="minorHAnsi" w:cstheme="minorHAnsi"/>
          <w:szCs w:val="20"/>
        </w:rPr>
      </w:pPr>
    </w:p>
    <w:p w14:paraId="7E09343D" w14:textId="77777777" w:rsidR="007457EA" w:rsidRPr="001E5246" w:rsidRDefault="007457EA" w:rsidP="007457EA">
      <w:pPr>
        <w:rPr>
          <w:rFonts w:asciiTheme="minorHAnsi" w:hAnsiTheme="minorHAnsi" w:cstheme="minorHAnsi"/>
          <w:szCs w:val="20"/>
        </w:rPr>
      </w:pPr>
    </w:p>
    <w:p w14:paraId="42260CDC"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Standard Agenda items for the Quality Assurance Committee:</w:t>
      </w:r>
    </w:p>
    <w:p w14:paraId="48C821C6" w14:textId="77777777" w:rsidR="007457EA" w:rsidRPr="001E5246" w:rsidRDefault="007457EA" w:rsidP="007457EA">
      <w:pPr>
        <w:rPr>
          <w:rFonts w:asciiTheme="minorHAnsi" w:hAnsiTheme="minorHAnsi" w:cstheme="minorHAnsi"/>
          <w:szCs w:val="20"/>
        </w:rPr>
      </w:pPr>
    </w:p>
    <w:p w14:paraId="40C47834"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Minutes from the last meeting</w:t>
      </w:r>
    </w:p>
    <w:p w14:paraId="4C444379"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Matters arising</w:t>
      </w:r>
    </w:p>
    <w:p w14:paraId="71DD57F7"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Course Director’s report</w:t>
      </w:r>
    </w:p>
    <w:p w14:paraId="538484DB"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QA cycle – monitoring</w:t>
      </w:r>
    </w:p>
    <w:p w14:paraId="1DE9B594"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QA cycle - benchmarking</w:t>
      </w:r>
    </w:p>
    <w:p w14:paraId="29E7B773" w14:textId="77777777" w:rsidR="007457EA" w:rsidRPr="001E5246" w:rsidRDefault="007457EA" w:rsidP="009268BD">
      <w:pPr>
        <w:numPr>
          <w:ilvl w:val="0"/>
          <w:numId w:val="38"/>
        </w:numPr>
        <w:rPr>
          <w:rFonts w:asciiTheme="minorHAnsi" w:hAnsiTheme="minorHAnsi" w:cstheme="minorHAnsi"/>
          <w:szCs w:val="20"/>
        </w:rPr>
      </w:pPr>
      <w:r w:rsidRPr="001E5246">
        <w:rPr>
          <w:rFonts w:asciiTheme="minorHAnsi" w:hAnsiTheme="minorHAnsi" w:cstheme="minorHAnsi"/>
          <w:szCs w:val="20"/>
        </w:rPr>
        <w:t>Other business</w:t>
      </w:r>
    </w:p>
    <w:p w14:paraId="29479AF4" w14:textId="77777777" w:rsidR="00967433" w:rsidRDefault="00967433" w:rsidP="007457EA">
      <w:pPr>
        <w:rPr>
          <w:rFonts w:asciiTheme="minorHAnsi" w:hAnsiTheme="minorHAnsi" w:cstheme="minorHAnsi"/>
          <w:i/>
          <w:szCs w:val="20"/>
        </w:rPr>
      </w:pPr>
    </w:p>
    <w:p w14:paraId="38647EE5" w14:textId="77777777" w:rsidR="008A7764" w:rsidRDefault="008A7764" w:rsidP="007457EA">
      <w:pPr>
        <w:rPr>
          <w:rFonts w:asciiTheme="minorHAnsi" w:hAnsiTheme="minorHAnsi" w:cstheme="minorHAnsi"/>
          <w:i/>
          <w:szCs w:val="20"/>
        </w:rPr>
      </w:pPr>
    </w:p>
    <w:p w14:paraId="64EA8031" w14:textId="23B2D9CF" w:rsidR="007457EA" w:rsidRPr="001E5246" w:rsidRDefault="000223B4" w:rsidP="007457EA">
      <w:pPr>
        <w:rPr>
          <w:rFonts w:asciiTheme="minorHAnsi" w:hAnsiTheme="minorHAnsi" w:cstheme="minorHAnsi"/>
          <w:szCs w:val="20"/>
        </w:rPr>
      </w:pPr>
      <w:r>
        <w:rPr>
          <w:rFonts w:asciiTheme="minorHAnsi" w:hAnsiTheme="minorHAnsi" w:cstheme="minorHAnsi"/>
          <w:i/>
          <w:szCs w:val="20"/>
        </w:rPr>
        <w:t>3</w:t>
      </w:r>
      <w:r w:rsidR="007457EA" w:rsidRPr="001E5246">
        <w:rPr>
          <w:rFonts w:asciiTheme="minorHAnsi" w:hAnsiTheme="minorHAnsi" w:cstheme="minorHAnsi"/>
          <w:i/>
          <w:szCs w:val="20"/>
        </w:rPr>
        <w:t>.3</w:t>
      </w:r>
      <w:r w:rsidR="007457EA" w:rsidRPr="001E5246">
        <w:rPr>
          <w:rFonts w:asciiTheme="minorHAnsi" w:hAnsiTheme="minorHAnsi" w:cstheme="minorHAnsi"/>
          <w:i/>
          <w:szCs w:val="20"/>
        </w:rPr>
        <w:tab/>
        <w:t>Course Development Committee</w:t>
      </w:r>
    </w:p>
    <w:p w14:paraId="1344CABE" w14:textId="77777777" w:rsidR="007457EA" w:rsidRPr="001E5246" w:rsidRDefault="007457EA" w:rsidP="007457EA">
      <w:pPr>
        <w:rPr>
          <w:rFonts w:asciiTheme="minorHAnsi" w:hAnsiTheme="minorHAnsi" w:cstheme="minorHAnsi"/>
          <w:szCs w:val="20"/>
        </w:rPr>
      </w:pPr>
    </w:p>
    <w:p w14:paraId="5122A6ED"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Course Development Committee has the following specific responsibilities:</w:t>
      </w:r>
    </w:p>
    <w:p w14:paraId="396AAC03" w14:textId="77777777" w:rsidR="007457EA" w:rsidRPr="001E5246" w:rsidRDefault="007457EA" w:rsidP="007457EA">
      <w:pPr>
        <w:rPr>
          <w:rFonts w:asciiTheme="minorHAnsi" w:hAnsiTheme="minorHAnsi" w:cstheme="minorHAnsi"/>
          <w:szCs w:val="20"/>
        </w:rPr>
      </w:pPr>
    </w:p>
    <w:p w14:paraId="4C55C7BB"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review and recommend changes to programme content, delivery and assessment in response to evidence gathered through evaluations, the views voiced by trainees through their committee representatives and the opinions and perceptions of partnership staff.</w:t>
      </w:r>
    </w:p>
    <w:p w14:paraId="11DC2635"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identify staff training needs to ensure the continued development and improvement of the partnership and the training process.</w:t>
      </w:r>
    </w:p>
    <w:p w14:paraId="45B2677E"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recommend amendments to the procedures for recruitment, interview and selection based upon feedback</w:t>
      </w:r>
    </w:p>
    <w:p w14:paraId="68391501"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 xml:space="preserve">To review trainees’ experiences of placements </w:t>
      </w:r>
    </w:p>
    <w:p w14:paraId="70E7A519"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develop a support network for trainees</w:t>
      </w:r>
    </w:p>
    <w:p w14:paraId="01B592D7"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investigate any complaint about the Course Management as outlined in the Complaints policy</w:t>
      </w:r>
    </w:p>
    <w:p w14:paraId="2DCF052B" w14:textId="77777777" w:rsidR="007457EA" w:rsidRPr="001E5246" w:rsidRDefault="007457EA" w:rsidP="007457EA">
      <w:pPr>
        <w:numPr>
          <w:ilvl w:val="0"/>
          <w:numId w:val="1"/>
        </w:numPr>
        <w:rPr>
          <w:rFonts w:asciiTheme="minorHAnsi" w:hAnsiTheme="minorHAnsi" w:cstheme="minorHAnsi"/>
          <w:szCs w:val="20"/>
        </w:rPr>
      </w:pPr>
      <w:r w:rsidRPr="001E5246">
        <w:rPr>
          <w:rFonts w:asciiTheme="minorHAnsi" w:hAnsiTheme="minorHAnsi" w:cstheme="minorHAnsi"/>
          <w:szCs w:val="20"/>
        </w:rPr>
        <w:t>To undertake additional development work as directed by the Steering Group</w:t>
      </w:r>
    </w:p>
    <w:p w14:paraId="7A060BE6" w14:textId="77777777" w:rsidR="007457EA" w:rsidRPr="001E5246" w:rsidRDefault="007457EA" w:rsidP="007457EA">
      <w:pPr>
        <w:ind w:left="720"/>
        <w:rPr>
          <w:rFonts w:asciiTheme="minorHAnsi" w:hAnsiTheme="minorHAnsi" w:cstheme="minorHAnsi"/>
          <w:szCs w:val="20"/>
        </w:rPr>
      </w:pPr>
    </w:p>
    <w:p w14:paraId="5503801F" w14:textId="77777777" w:rsidR="007457EA" w:rsidRPr="001E5246" w:rsidRDefault="007457EA" w:rsidP="007457EA">
      <w:pPr>
        <w:rPr>
          <w:rFonts w:asciiTheme="minorHAnsi" w:hAnsiTheme="minorHAnsi" w:cstheme="minorHAnsi"/>
          <w:bCs/>
          <w:szCs w:val="20"/>
        </w:rPr>
      </w:pPr>
      <w:r w:rsidRPr="001E5246">
        <w:rPr>
          <w:rFonts w:asciiTheme="minorHAnsi" w:hAnsiTheme="minorHAnsi" w:cstheme="minorHAnsi"/>
          <w:bCs/>
          <w:szCs w:val="20"/>
        </w:rPr>
        <w:t>Course Development Committee membership:</w:t>
      </w:r>
    </w:p>
    <w:p w14:paraId="6159B986" w14:textId="4A86A78F" w:rsidR="007457EA" w:rsidRPr="00961C46" w:rsidRDefault="007457EA" w:rsidP="00961C46">
      <w:pPr>
        <w:rPr>
          <w:rFonts w:asciiTheme="minorHAnsi" w:hAnsiTheme="minorHAnsi" w:cstheme="minorHAnsi"/>
          <w:szCs w:val="18"/>
        </w:rPr>
      </w:pPr>
      <w:r w:rsidRPr="00961C46">
        <w:rPr>
          <w:rFonts w:asciiTheme="minorHAnsi" w:hAnsiTheme="minorHAnsi" w:cstheme="minorHAnsi"/>
          <w:szCs w:val="18"/>
        </w:rPr>
        <w:tab/>
      </w:r>
      <w:r w:rsidRPr="00961C46">
        <w:rPr>
          <w:rFonts w:asciiTheme="minorHAnsi" w:hAnsiTheme="minorHAnsi" w:cstheme="minorHAnsi"/>
          <w:szCs w:val="18"/>
        </w:rPr>
        <w:tab/>
      </w:r>
    </w:p>
    <w:p w14:paraId="4A2F46BD" w14:textId="77777777" w:rsidR="007457EA" w:rsidRPr="001E5246" w:rsidRDefault="007457EA" w:rsidP="009268BD">
      <w:pPr>
        <w:numPr>
          <w:ilvl w:val="0"/>
          <w:numId w:val="36"/>
        </w:numPr>
        <w:rPr>
          <w:rFonts w:asciiTheme="minorHAnsi" w:hAnsiTheme="minorHAnsi" w:cstheme="minorHAnsi"/>
          <w:szCs w:val="18"/>
        </w:rPr>
      </w:pPr>
      <w:r w:rsidRPr="001E5246">
        <w:rPr>
          <w:rFonts w:asciiTheme="minorHAnsi" w:hAnsiTheme="minorHAnsi" w:cstheme="minorHAnsi"/>
          <w:szCs w:val="18"/>
        </w:rPr>
        <w:t>SCTT Training Manager</w:t>
      </w:r>
    </w:p>
    <w:p w14:paraId="12B99136" w14:textId="77777777" w:rsidR="007457EA" w:rsidRPr="001E5246" w:rsidRDefault="007457EA" w:rsidP="009268BD">
      <w:pPr>
        <w:numPr>
          <w:ilvl w:val="0"/>
          <w:numId w:val="36"/>
        </w:numPr>
        <w:rPr>
          <w:rFonts w:asciiTheme="minorHAnsi" w:hAnsiTheme="minorHAnsi" w:cstheme="minorHAnsi"/>
          <w:szCs w:val="18"/>
        </w:rPr>
      </w:pPr>
      <w:r w:rsidRPr="001E5246">
        <w:rPr>
          <w:rFonts w:asciiTheme="minorHAnsi" w:hAnsiTheme="minorHAnsi" w:cstheme="minorHAnsi"/>
          <w:szCs w:val="18"/>
        </w:rPr>
        <w:t>Lead School representative</w:t>
      </w:r>
    </w:p>
    <w:p w14:paraId="6C0410EE" w14:textId="77777777" w:rsidR="007457EA" w:rsidRPr="001E5246" w:rsidRDefault="007457EA" w:rsidP="009268BD">
      <w:pPr>
        <w:numPr>
          <w:ilvl w:val="0"/>
          <w:numId w:val="36"/>
        </w:numPr>
        <w:rPr>
          <w:rFonts w:asciiTheme="minorHAnsi" w:hAnsiTheme="minorHAnsi" w:cstheme="minorHAnsi"/>
          <w:szCs w:val="18"/>
        </w:rPr>
      </w:pPr>
      <w:r w:rsidRPr="001E5246">
        <w:rPr>
          <w:rFonts w:asciiTheme="minorHAnsi" w:hAnsiTheme="minorHAnsi" w:cstheme="minorHAnsi"/>
          <w:szCs w:val="18"/>
        </w:rPr>
        <w:t>Partnership school representative</w:t>
      </w:r>
    </w:p>
    <w:p w14:paraId="6066DEF1" w14:textId="77777777" w:rsidR="007457EA" w:rsidRPr="001E5246" w:rsidRDefault="007457EA" w:rsidP="009268BD">
      <w:pPr>
        <w:numPr>
          <w:ilvl w:val="0"/>
          <w:numId w:val="36"/>
        </w:numPr>
        <w:rPr>
          <w:rFonts w:asciiTheme="minorHAnsi" w:hAnsiTheme="minorHAnsi" w:cstheme="minorHAnsi"/>
          <w:szCs w:val="18"/>
        </w:rPr>
      </w:pPr>
      <w:r w:rsidRPr="001E5246">
        <w:rPr>
          <w:rFonts w:asciiTheme="minorHAnsi" w:hAnsiTheme="minorHAnsi" w:cstheme="minorHAnsi"/>
          <w:szCs w:val="18"/>
        </w:rPr>
        <w:t>Subject Specialist</w:t>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p>
    <w:p w14:paraId="6583A5A1" w14:textId="77777777" w:rsidR="007457EA" w:rsidRPr="001E5246" w:rsidRDefault="007457EA" w:rsidP="009268BD">
      <w:pPr>
        <w:numPr>
          <w:ilvl w:val="0"/>
          <w:numId w:val="36"/>
        </w:numPr>
        <w:rPr>
          <w:rFonts w:asciiTheme="minorHAnsi" w:hAnsiTheme="minorHAnsi" w:cstheme="minorHAnsi"/>
          <w:szCs w:val="18"/>
        </w:rPr>
      </w:pPr>
      <w:r w:rsidRPr="001E5246">
        <w:rPr>
          <w:rFonts w:asciiTheme="minorHAnsi" w:hAnsiTheme="minorHAnsi" w:cstheme="minorHAnsi"/>
          <w:szCs w:val="18"/>
        </w:rPr>
        <w:t>2 former trainees</w:t>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r w:rsidRPr="001E5246">
        <w:rPr>
          <w:rFonts w:asciiTheme="minorHAnsi" w:hAnsiTheme="minorHAnsi" w:cstheme="minorHAnsi"/>
          <w:szCs w:val="18"/>
        </w:rPr>
        <w:tab/>
      </w:r>
    </w:p>
    <w:p w14:paraId="067608C7" w14:textId="68DE9835" w:rsidR="007457EA" w:rsidRPr="001E5246" w:rsidRDefault="00337660" w:rsidP="009268BD">
      <w:pPr>
        <w:numPr>
          <w:ilvl w:val="0"/>
          <w:numId w:val="36"/>
        </w:numPr>
        <w:rPr>
          <w:rFonts w:asciiTheme="minorHAnsi" w:hAnsiTheme="minorHAnsi" w:cstheme="minorHAnsi"/>
          <w:szCs w:val="18"/>
        </w:rPr>
      </w:pPr>
      <w:r w:rsidRPr="001E5246">
        <w:rPr>
          <w:rFonts w:asciiTheme="minorHAnsi" w:hAnsiTheme="minorHAnsi" w:cstheme="minorHAnsi"/>
          <w:szCs w:val="18"/>
        </w:rPr>
        <w:t>Trainees  (1 Core, 1 School Direct</w:t>
      </w:r>
      <w:r w:rsidR="007457EA" w:rsidRPr="001E5246">
        <w:rPr>
          <w:rFonts w:asciiTheme="minorHAnsi" w:hAnsiTheme="minorHAnsi" w:cstheme="minorHAnsi"/>
          <w:szCs w:val="18"/>
        </w:rPr>
        <w:t>, 1 Primary</w:t>
      </w:r>
      <w:r w:rsidRPr="001E5246">
        <w:rPr>
          <w:rFonts w:asciiTheme="minorHAnsi" w:hAnsiTheme="minorHAnsi" w:cstheme="minorHAnsi"/>
          <w:szCs w:val="18"/>
        </w:rPr>
        <w:t xml:space="preserve"> North, 1 Primary South</w:t>
      </w:r>
      <w:r w:rsidR="007457EA" w:rsidRPr="001E5246">
        <w:rPr>
          <w:rFonts w:asciiTheme="minorHAnsi" w:hAnsiTheme="minorHAnsi" w:cstheme="minorHAnsi"/>
          <w:szCs w:val="18"/>
        </w:rPr>
        <w:t>)</w:t>
      </w:r>
      <w:r w:rsidR="007457EA" w:rsidRPr="001E5246">
        <w:rPr>
          <w:rFonts w:asciiTheme="minorHAnsi" w:hAnsiTheme="minorHAnsi" w:cstheme="minorHAnsi"/>
          <w:szCs w:val="18"/>
        </w:rPr>
        <w:tab/>
      </w:r>
      <w:r w:rsidR="007457EA" w:rsidRPr="001E5246">
        <w:rPr>
          <w:rFonts w:asciiTheme="minorHAnsi" w:hAnsiTheme="minorHAnsi" w:cstheme="minorHAnsi"/>
          <w:szCs w:val="18"/>
        </w:rPr>
        <w:tab/>
      </w:r>
    </w:p>
    <w:p w14:paraId="793B745C" w14:textId="77777777" w:rsidR="007457EA" w:rsidRPr="001E5246" w:rsidRDefault="007457EA" w:rsidP="007457EA">
      <w:pPr>
        <w:rPr>
          <w:rFonts w:asciiTheme="minorHAnsi" w:hAnsiTheme="minorHAnsi" w:cstheme="minorHAnsi"/>
          <w:szCs w:val="18"/>
        </w:rPr>
      </w:pPr>
    </w:p>
    <w:p w14:paraId="78EBE4DB"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Additional Notes </w:t>
      </w:r>
    </w:p>
    <w:p w14:paraId="0CB79415" w14:textId="77777777" w:rsidR="007457EA" w:rsidRPr="001E5246" w:rsidRDefault="007457EA" w:rsidP="007457EA">
      <w:pPr>
        <w:rPr>
          <w:rFonts w:asciiTheme="minorHAnsi" w:hAnsiTheme="minorHAnsi" w:cstheme="minorHAnsi"/>
          <w:szCs w:val="20"/>
        </w:rPr>
      </w:pPr>
    </w:p>
    <w:p w14:paraId="79B89A1B"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b/>
          <w:szCs w:val="20"/>
        </w:rPr>
        <w:t xml:space="preserve">The Course Development Committee will normally meet three times a year at The Work Place. </w:t>
      </w:r>
      <w:r w:rsidRPr="001E5246">
        <w:rPr>
          <w:rFonts w:asciiTheme="minorHAnsi" w:hAnsiTheme="minorHAnsi" w:cstheme="minorHAnsi"/>
          <w:szCs w:val="20"/>
        </w:rPr>
        <w:t>The Course Director and the current cohort of trainees will be invited to contribute regularly through standard agenda items. Quorate for this group is defined as 5 members. The agenda for each meeting and minutes from the previous meeting will be circulated no later than 5 working days in advance. Items for the agenda other than the standard items should, therefore, be submitted to the SCITT Administrator no later than 8 working days in advance.</w:t>
      </w:r>
    </w:p>
    <w:p w14:paraId="39FCEBA7" w14:textId="77777777" w:rsidR="007457EA" w:rsidRPr="001E5246" w:rsidRDefault="007457EA" w:rsidP="007457EA">
      <w:pPr>
        <w:rPr>
          <w:rFonts w:asciiTheme="minorHAnsi" w:hAnsiTheme="minorHAnsi" w:cstheme="minorHAnsi"/>
          <w:szCs w:val="20"/>
        </w:rPr>
      </w:pPr>
    </w:p>
    <w:p w14:paraId="36E94A99"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Standard agenda items for the Course Development Committee</w:t>
      </w:r>
    </w:p>
    <w:p w14:paraId="2EDF9CC2" w14:textId="77777777" w:rsidR="007457EA" w:rsidRPr="001E5246" w:rsidRDefault="007457EA" w:rsidP="007457EA">
      <w:pPr>
        <w:rPr>
          <w:rFonts w:asciiTheme="minorHAnsi" w:hAnsiTheme="minorHAnsi" w:cstheme="minorHAnsi"/>
          <w:szCs w:val="20"/>
        </w:rPr>
      </w:pPr>
    </w:p>
    <w:p w14:paraId="538D9BC3"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Minutes from last meeting</w:t>
      </w:r>
    </w:p>
    <w:p w14:paraId="7A9D6725"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 xml:space="preserve">Matters arising </w:t>
      </w:r>
    </w:p>
    <w:p w14:paraId="038AF872"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Steering Group feedback</w:t>
      </w:r>
    </w:p>
    <w:p w14:paraId="0569E697"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Report from Course Director</w:t>
      </w:r>
    </w:p>
    <w:p w14:paraId="4ABFD2AC"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Report from trainees</w:t>
      </w:r>
    </w:p>
    <w:p w14:paraId="3C01E395"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Content, delivery and assessment</w:t>
      </w:r>
    </w:p>
    <w:p w14:paraId="2F848F77"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 xml:space="preserve">CPD </w:t>
      </w:r>
    </w:p>
    <w:p w14:paraId="0B8094E3" w14:textId="77777777" w:rsidR="007457EA" w:rsidRPr="001E5246" w:rsidRDefault="007457EA" w:rsidP="009268BD">
      <w:pPr>
        <w:numPr>
          <w:ilvl w:val="0"/>
          <w:numId w:val="37"/>
        </w:numPr>
        <w:rPr>
          <w:rFonts w:asciiTheme="minorHAnsi" w:hAnsiTheme="minorHAnsi" w:cstheme="minorHAnsi"/>
          <w:szCs w:val="20"/>
        </w:rPr>
      </w:pPr>
      <w:r w:rsidRPr="001E5246">
        <w:rPr>
          <w:rFonts w:asciiTheme="minorHAnsi" w:hAnsiTheme="minorHAnsi" w:cstheme="minorHAnsi"/>
          <w:szCs w:val="20"/>
        </w:rPr>
        <w:t>Other business</w:t>
      </w:r>
    </w:p>
    <w:p w14:paraId="5EDC74F8" w14:textId="77777777" w:rsidR="007457EA" w:rsidRPr="001E5246" w:rsidRDefault="007457EA" w:rsidP="007457EA">
      <w:pPr>
        <w:rPr>
          <w:rFonts w:asciiTheme="minorHAnsi" w:hAnsiTheme="minorHAnsi" w:cstheme="minorHAnsi"/>
          <w:szCs w:val="20"/>
        </w:rPr>
      </w:pPr>
    </w:p>
    <w:p w14:paraId="3C2760D2" w14:textId="4307DB57" w:rsidR="007457EA" w:rsidRPr="001E5246" w:rsidRDefault="00416FB1" w:rsidP="007457EA">
      <w:pPr>
        <w:rPr>
          <w:rFonts w:asciiTheme="minorHAnsi" w:hAnsiTheme="minorHAnsi" w:cstheme="minorHAnsi"/>
          <w:i/>
          <w:szCs w:val="20"/>
        </w:rPr>
      </w:pPr>
      <w:r>
        <w:rPr>
          <w:rFonts w:asciiTheme="minorHAnsi" w:hAnsiTheme="minorHAnsi" w:cstheme="minorHAnsi"/>
          <w:i/>
          <w:szCs w:val="20"/>
        </w:rPr>
        <w:t>3</w:t>
      </w:r>
      <w:r w:rsidR="007457EA" w:rsidRPr="001E5246">
        <w:rPr>
          <w:rFonts w:asciiTheme="minorHAnsi" w:hAnsiTheme="minorHAnsi" w:cstheme="minorHAnsi"/>
          <w:i/>
          <w:szCs w:val="20"/>
        </w:rPr>
        <w:t>.4</w:t>
      </w:r>
      <w:r w:rsidR="007457EA" w:rsidRPr="001E5246">
        <w:rPr>
          <w:rFonts w:asciiTheme="minorHAnsi" w:hAnsiTheme="minorHAnsi" w:cstheme="minorHAnsi"/>
          <w:i/>
          <w:szCs w:val="20"/>
        </w:rPr>
        <w:tab/>
        <w:t>The Independent Appeals Panel</w:t>
      </w:r>
    </w:p>
    <w:p w14:paraId="4DBA247E" w14:textId="77777777" w:rsidR="007457EA" w:rsidRPr="001E5246" w:rsidRDefault="007457EA" w:rsidP="007457EA">
      <w:pPr>
        <w:ind w:left="720"/>
        <w:rPr>
          <w:rFonts w:asciiTheme="minorHAnsi" w:hAnsiTheme="minorHAnsi" w:cstheme="minorHAnsi"/>
          <w:szCs w:val="20"/>
        </w:rPr>
      </w:pPr>
    </w:p>
    <w:p w14:paraId="7916C532"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Independent Appeals Panel has the following specific responsibilities:</w:t>
      </w:r>
    </w:p>
    <w:p w14:paraId="7997FDAE" w14:textId="77777777" w:rsidR="007457EA" w:rsidRPr="001E5246" w:rsidRDefault="007457EA" w:rsidP="007457EA">
      <w:pPr>
        <w:ind w:left="720"/>
        <w:rPr>
          <w:rFonts w:asciiTheme="minorHAnsi" w:hAnsiTheme="minorHAnsi" w:cstheme="minorHAnsi"/>
          <w:szCs w:val="20"/>
        </w:rPr>
      </w:pPr>
    </w:p>
    <w:p w14:paraId="56EBF96A" w14:textId="77777777" w:rsidR="007457EA" w:rsidRPr="001E5246" w:rsidRDefault="007457EA" w:rsidP="009268BD">
      <w:pPr>
        <w:numPr>
          <w:ilvl w:val="0"/>
          <w:numId w:val="2"/>
        </w:numPr>
        <w:rPr>
          <w:rFonts w:asciiTheme="minorHAnsi" w:hAnsiTheme="minorHAnsi" w:cstheme="minorHAnsi"/>
          <w:szCs w:val="20"/>
        </w:rPr>
      </w:pPr>
      <w:r w:rsidRPr="001E5246">
        <w:rPr>
          <w:rFonts w:asciiTheme="minorHAnsi" w:hAnsiTheme="minorHAnsi" w:cstheme="minorHAnsi"/>
          <w:szCs w:val="20"/>
        </w:rPr>
        <w:t>Implementing appeal procedures as identified within the Appeals against Failure policy</w:t>
      </w:r>
    </w:p>
    <w:p w14:paraId="35CC456E" w14:textId="77777777" w:rsidR="007457EA" w:rsidRPr="001E5246" w:rsidRDefault="007457EA" w:rsidP="009268BD">
      <w:pPr>
        <w:numPr>
          <w:ilvl w:val="0"/>
          <w:numId w:val="2"/>
        </w:numPr>
        <w:rPr>
          <w:rFonts w:asciiTheme="minorHAnsi" w:hAnsiTheme="minorHAnsi" w:cstheme="minorHAnsi"/>
          <w:szCs w:val="20"/>
        </w:rPr>
      </w:pPr>
      <w:r w:rsidRPr="001E5246">
        <w:rPr>
          <w:rFonts w:asciiTheme="minorHAnsi" w:hAnsiTheme="minorHAnsi" w:cstheme="minorHAnsi"/>
          <w:szCs w:val="20"/>
        </w:rPr>
        <w:t>Implementing appeal procedures as identified within the Disciplinary policy</w:t>
      </w:r>
    </w:p>
    <w:p w14:paraId="78905257" w14:textId="77777777" w:rsidR="007457EA" w:rsidRPr="001E5246" w:rsidRDefault="007457EA" w:rsidP="009268BD">
      <w:pPr>
        <w:numPr>
          <w:ilvl w:val="0"/>
          <w:numId w:val="2"/>
        </w:numPr>
        <w:rPr>
          <w:rFonts w:asciiTheme="minorHAnsi" w:hAnsiTheme="minorHAnsi" w:cstheme="minorHAnsi"/>
          <w:szCs w:val="20"/>
        </w:rPr>
      </w:pPr>
      <w:r w:rsidRPr="001E5246">
        <w:rPr>
          <w:rFonts w:asciiTheme="minorHAnsi" w:hAnsiTheme="minorHAnsi" w:cstheme="minorHAnsi"/>
          <w:szCs w:val="20"/>
        </w:rPr>
        <w:t>Presenting evidence to the Examination Board and Steering Group</w:t>
      </w:r>
    </w:p>
    <w:p w14:paraId="53B3DB73" w14:textId="77777777" w:rsidR="007457EA" w:rsidRPr="001E5246" w:rsidRDefault="007457EA" w:rsidP="007457EA">
      <w:pPr>
        <w:rPr>
          <w:rFonts w:asciiTheme="minorHAnsi" w:hAnsiTheme="minorHAnsi" w:cstheme="minorHAnsi"/>
          <w:b/>
          <w:szCs w:val="20"/>
        </w:rPr>
      </w:pPr>
    </w:p>
    <w:p w14:paraId="35F6B0C1"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Independent Appeals Panel has a membership of three people:</w:t>
      </w:r>
    </w:p>
    <w:p w14:paraId="53E7BE1E" w14:textId="77777777" w:rsidR="007457EA" w:rsidRPr="001E5246" w:rsidRDefault="007457EA" w:rsidP="007457EA">
      <w:pPr>
        <w:rPr>
          <w:rFonts w:asciiTheme="minorHAnsi" w:hAnsiTheme="minorHAnsi" w:cstheme="minorHAnsi"/>
          <w:szCs w:val="20"/>
        </w:rPr>
      </w:pPr>
    </w:p>
    <w:p w14:paraId="7C757536" w14:textId="77777777" w:rsidR="007457EA" w:rsidRPr="001E5246" w:rsidRDefault="007457EA" w:rsidP="009268BD">
      <w:pPr>
        <w:numPr>
          <w:ilvl w:val="0"/>
          <w:numId w:val="3"/>
        </w:numPr>
        <w:rPr>
          <w:rFonts w:asciiTheme="minorHAnsi" w:hAnsiTheme="minorHAnsi" w:cstheme="minorHAnsi"/>
          <w:szCs w:val="20"/>
        </w:rPr>
      </w:pPr>
      <w:r w:rsidRPr="001E5246">
        <w:rPr>
          <w:rFonts w:asciiTheme="minorHAnsi" w:hAnsiTheme="minorHAnsi" w:cstheme="minorHAnsi"/>
          <w:szCs w:val="20"/>
        </w:rPr>
        <w:t xml:space="preserve">Chair - a representative from the Local Authority who will act as Chair of the Panel, and who will make the final recommendation to the Examination Board and Steering Group. </w:t>
      </w:r>
    </w:p>
    <w:p w14:paraId="411EA389" w14:textId="77777777" w:rsidR="007457EA" w:rsidRPr="001E5246" w:rsidRDefault="007457EA" w:rsidP="009268BD">
      <w:pPr>
        <w:numPr>
          <w:ilvl w:val="0"/>
          <w:numId w:val="3"/>
        </w:numPr>
        <w:rPr>
          <w:rFonts w:asciiTheme="minorHAnsi" w:hAnsiTheme="minorHAnsi" w:cstheme="minorHAnsi"/>
          <w:szCs w:val="20"/>
        </w:rPr>
      </w:pPr>
      <w:r w:rsidRPr="001E5246">
        <w:rPr>
          <w:rFonts w:asciiTheme="minorHAnsi" w:hAnsiTheme="minorHAnsi" w:cstheme="minorHAnsi"/>
          <w:szCs w:val="20"/>
        </w:rPr>
        <w:t xml:space="preserve">A member of the Quality Assurance Committee </w:t>
      </w:r>
    </w:p>
    <w:p w14:paraId="4F748F9E" w14:textId="77777777" w:rsidR="007457EA" w:rsidRPr="001E5246" w:rsidRDefault="007457EA" w:rsidP="009268BD">
      <w:pPr>
        <w:numPr>
          <w:ilvl w:val="0"/>
          <w:numId w:val="3"/>
        </w:numPr>
        <w:rPr>
          <w:rFonts w:asciiTheme="minorHAnsi" w:hAnsiTheme="minorHAnsi" w:cstheme="minorHAnsi"/>
          <w:szCs w:val="20"/>
        </w:rPr>
      </w:pPr>
      <w:r w:rsidRPr="001E5246">
        <w:rPr>
          <w:rFonts w:asciiTheme="minorHAnsi" w:hAnsiTheme="minorHAnsi" w:cstheme="minorHAnsi"/>
          <w:szCs w:val="20"/>
        </w:rPr>
        <w:t xml:space="preserve">A partnership school Head Teacher </w:t>
      </w:r>
    </w:p>
    <w:p w14:paraId="45B679DD" w14:textId="77777777" w:rsidR="007457EA" w:rsidRPr="001E5246" w:rsidRDefault="007457EA" w:rsidP="007457EA">
      <w:pPr>
        <w:ind w:firstLine="360"/>
        <w:rPr>
          <w:rFonts w:asciiTheme="minorHAnsi" w:hAnsiTheme="minorHAnsi" w:cstheme="minorHAnsi"/>
          <w:szCs w:val="20"/>
        </w:rPr>
      </w:pPr>
    </w:p>
    <w:p w14:paraId="6EE5A981" w14:textId="77777777" w:rsidR="00416FB1" w:rsidRDefault="00416FB1" w:rsidP="007457EA">
      <w:pPr>
        <w:rPr>
          <w:rFonts w:asciiTheme="minorHAnsi" w:hAnsiTheme="minorHAnsi" w:cstheme="minorHAnsi"/>
          <w:szCs w:val="20"/>
        </w:rPr>
      </w:pPr>
    </w:p>
    <w:p w14:paraId="7A186932" w14:textId="77777777" w:rsidR="00416FB1" w:rsidRDefault="00416FB1" w:rsidP="007457EA">
      <w:pPr>
        <w:rPr>
          <w:rFonts w:asciiTheme="minorHAnsi" w:hAnsiTheme="minorHAnsi" w:cstheme="minorHAnsi"/>
          <w:szCs w:val="20"/>
        </w:rPr>
      </w:pPr>
    </w:p>
    <w:p w14:paraId="046DE87C" w14:textId="7BA4BDF5"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Additional Notes</w:t>
      </w:r>
    </w:p>
    <w:p w14:paraId="077C7E52" w14:textId="77777777" w:rsidR="007457EA" w:rsidRPr="001E5246" w:rsidRDefault="007457EA" w:rsidP="007457EA">
      <w:pPr>
        <w:ind w:firstLine="360"/>
        <w:rPr>
          <w:rFonts w:asciiTheme="minorHAnsi" w:hAnsiTheme="minorHAnsi" w:cstheme="minorHAnsi"/>
          <w:szCs w:val="20"/>
        </w:rPr>
      </w:pPr>
    </w:p>
    <w:p w14:paraId="4E06B5C7"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The Independent Appeals Panel will meet as required.</w:t>
      </w:r>
    </w:p>
    <w:p w14:paraId="727870A7" w14:textId="77777777" w:rsidR="007457EA" w:rsidRPr="001E5246" w:rsidRDefault="007457EA" w:rsidP="007457EA">
      <w:pPr>
        <w:rPr>
          <w:rFonts w:asciiTheme="minorHAnsi" w:hAnsiTheme="minorHAnsi" w:cstheme="minorHAnsi"/>
          <w:szCs w:val="20"/>
        </w:rPr>
      </w:pPr>
    </w:p>
    <w:p w14:paraId="11869CF3" w14:textId="77777777" w:rsidR="007457EA" w:rsidRPr="001E5246" w:rsidRDefault="007457EA" w:rsidP="007457EA">
      <w:pPr>
        <w:ind w:firstLine="360"/>
        <w:rPr>
          <w:rFonts w:asciiTheme="minorHAnsi" w:hAnsiTheme="minorHAnsi" w:cstheme="minorHAnsi"/>
          <w:szCs w:val="20"/>
        </w:rPr>
      </w:pPr>
      <w:r w:rsidRPr="001E5246">
        <w:rPr>
          <w:rFonts w:asciiTheme="minorHAnsi" w:hAnsiTheme="minorHAnsi" w:cstheme="minorHAnsi"/>
          <w:szCs w:val="20"/>
        </w:rPr>
        <w:t>Standard agenda items</w:t>
      </w:r>
    </w:p>
    <w:p w14:paraId="743FC781" w14:textId="77777777" w:rsidR="007457EA" w:rsidRPr="001E5246" w:rsidRDefault="007457EA" w:rsidP="007457EA">
      <w:pPr>
        <w:rPr>
          <w:rFonts w:asciiTheme="minorHAnsi" w:hAnsiTheme="minorHAnsi" w:cstheme="minorHAnsi"/>
          <w:b/>
          <w:szCs w:val="20"/>
        </w:rPr>
      </w:pPr>
    </w:p>
    <w:p w14:paraId="4DD586AA" w14:textId="77777777" w:rsidR="007457EA" w:rsidRPr="001E5246" w:rsidRDefault="007457EA" w:rsidP="009268BD">
      <w:pPr>
        <w:numPr>
          <w:ilvl w:val="0"/>
          <w:numId w:val="39"/>
        </w:numPr>
        <w:rPr>
          <w:rFonts w:asciiTheme="minorHAnsi" w:hAnsiTheme="minorHAnsi" w:cstheme="minorHAnsi"/>
          <w:szCs w:val="20"/>
        </w:rPr>
      </w:pPr>
      <w:r w:rsidRPr="001E5246">
        <w:rPr>
          <w:rFonts w:asciiTheme="minorHAnsi" w:hAnsiTheme="minorHAnsi" w:cstheme="minorHAnsi"/>
          <w:szCs w:val="20"/>
        </w:rPr>
        <w:t>Policy and procedure</w:t>
      </w:r>
    </w:p>
    <w:p w14:paraId="139C09B1" w14:textId="77777777" w:rsidR="007457EA" w:rsidRPr="001E5246" w:rsidRDefault="007457EA" w:rsidP="009268BD">
      <w:pPr>
        <w:numPr>
          <w:ilvl w:val="0"/>
          <w:numId w:val="39"/>
        </w:numPr>
        <w:rPr>
          <w:rFonts w:asciiTheme="minorHAnsi" w:hAnsiTheme="minorHAnsi" w:cstheme="minorHAnsi"/>
          <w:szCs w:val="20"/>
        </w:rPr>
      </w:pPr>
      <w:r w:rsidRPr="001E5246">
        <w:rPr>
          <w:rFonts w:asciiTheme="minorHAnsi" w:hAnsiTheme="minorHAnsi" w:cstheme="minorHAnsi"/>
          <w:szCs w:val="20"/>
        </w:rPr>
        <w:t>The appeal details</w:t>
      </w:r>
    </w:p>
    <w:p w14:paraId="642C8E49" w14:textId="77777777" w:rsidR="007457EA" w:rsidRPr="001E5246" w:rsidRDefault="007457EA" w:rsidP="009268BD">
      <w:pPr>
        <w:numPr>
          <w:ilvl w:val="0"/>
          <w:numId w:val="39"/>
        </w:numPr>
        <w:rPr>
          <w:rFonts w:asciiTheme="minorHAnsi" w:hAnsiTheme="minorHAnsi" w:cstheme="minorHAnsi"/>
          <w:szCs w:val="20"/>
        </w:rPr>
      </w:pPr>
      <w:r w:rsidRPr="001E5246">
        <w:rPr>
          <w:rFonts w:asciiTheme="minorHAnsi" w:hAnsiTheme="minorHAnsi" w:cstheme="minorHAnsi"/>
          <w:szCs w:val="20"/>
        </w:rPr>
        <w:t>Recommendations</w:t>
      </w:r>
    </w:p>
    <w:p w14:paraId="1C5B6F32" w14:textId="77777777" w:rsidR="007457EA" w:rsidRPr="001E5246" w:rsidRDefault="007457EA" w:rsidP="007457EA">
      <w:pPr>
        <w:rPr>
          <w:rFonts w:asciiTheme="minorHAnsi" w:hAnsiTheme="minorHAnsi" w:cstheme="minorHAnsi"/>
          <w:b/>
          <w:szCs w:val="20"/>
        </w:rPr>
      </w:pPr>
    </w:p>
    <w:p w14:paraId="4AB8600E" w14:textId="10840767" w:rsidR="008A7764" w:rsidRDefault="008A7764" w:rsidP="007457EA">
      <w:pPr>
        <w:rPr>
          <w:rFonts w:asciiTheme="minorHAnsi" w:hAnsiTheme="minorHAnsi" w:cstheme="minorHAnsi"/>
          <w:i/>
          <w:szCs w:val="20"/>
        </w:rPr>
      </w:pPr>
    </w:p>
    <w:p w14:paraId="0AD10777" w14:textId="1EA9AA3C" w:rsidR="007457EA" w:rsidRPr="001E5246" w:rsidRDefault="00416FB1" w:rsidP="007457EA">
      <w:pPr>
        <w:rPr>
          <w:rFonts w:asciiTheme="minorHAnsi" w:hAnsiTheme="minorHAnsi" w:cstheme="minorHAnsi"/>
          <w:i/>
          <w:szCs w:val="20"/>
        </w:rPr>
      </w:pPr>
      <w:r>
        <w:rPr>
          <w:rFonts w:asciiTheme="minorHAnsi" w:hAnsiTheme="minorHAnsi" w:cstheme="minorHAnsi"/>
          <w:i/>
          <w:szCs w:val="20"/>
        </w:rPr>
        <w:t>3</w:t>
      </w:r>
      <w:r w:rsidR="007457EA" w:rsidRPr="001E5246">
        <w:rPr>
          <w:rFonts w:asciiTheme="minorHAnsi" w:hAnsiTheme="minorHAnsi" w:cstheme="minorHAnsi"/>
          <w:i/>
          <w:szCs w:val="20"/>
        </w:rPr>
        <w:t>.5</w:t>
      </w:r>
      <w:r w:rsidR="007457EA" w:rsidRPr="001E5246">
        <w:rPr>
          <w:rFonts w:asciiTheme="minorHAnsi" w:hAnsiTheme="minorHAnsi" w:cstheme="minorHAnsi"/>
          <w:i/>
          <w:szCs w:val="20"/>
        </w:rPr>
        <w:tab/>
        <w:t>Examination Board</w:t>
      </w:r>
    </w:p>
    <w:p w14:paraId="1018059F" w14:textId="77777777" w:rsidR="007457EA" w:rsidRPr="001E5246" w:rsidRDefault="007457EA" w:rsidP="007457EA">
      <w:pPr>
        <w:rPr>
          <w:rFonts w:asciiTheme="minorHAnsi" w:hAnsiTheme="minorHAnsi" w:cstheme="minorHAnsi"/>
          <w:szCs w:val="20"/>
        </w:rPr>
      </w:pPr>
    </w:p>
    <w:p w14:paraId="049C70BE" w14:textId="63131C0B"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The Examination Board is made up of representatives from the partner schools, the Course Director, Training Manager, the Internal Moderator and SCITT Subject Specialists. The External Examiner will </w:t>
      </w:r>
      <w:r w:rsidR="007E5EAE">
        <w:rPr>
          <w:rFonts w:asciiTheme="minorHAnsi" w:hAnsiTheme="minorHAnsi" w:cstheme="minorHAnsi"/>
          <w:szCs w:val="20"/>
        </w:rPr>
        <w:t>report to</w:t>
      </w:r>
      <w:r w:rsidRPr="001E5246">
        <w:rPr>
          <w:rFonts w:asciiTheme="minorHAnsi" w:hAnsiTheme="minorHAnsi" w:cstheme="minorHAnsi"/>
          <w:szCs w:val="20"/>
        </w:rPr>
        <w:t xml:space="preserve"> the </w:t>
      </w:r>
      <w:r w:rsidRPr="001E5246">
        <w:rPr>
          <w:rFonts w:asciiTheme="minorHAnsi" w:hAnsiTheme="minorHAnsi" w:cstheme="minorHAnsi"/>
          <w:b/>
          <w:i/>
          <w:szCs w:val="20"/>
        </w:rPr>
        <w:t>final</w:t>
      </w:r>
      <w:r w:rsidRPr="001E5246">
        <w:rPr>
          <w:rFonts w:asciiTheme="minorHAnsi" w:hAnsiTheme="minorHAnsi" w:cstheme="minorHAnsi"/>
          <w:szCs w:val="20"/>
        </w:rPr>
        <w:t xml:space="preserve"> meeting only</w:t>
      </w:r>
      <w:r w:rsidR="007E5EAE">
        <w:rPr>
          <w:rFonts w:asciiTheme="minorHAnsi" w:hAnsiTheme="minorHAnsi" w:cstheme="minorHAnsi"/>
          <w:szCs w:val="20"/>
        </w:rPr>
        <w:t>.</w:t>
      </w:r>
    </w:p>
    <w:p w14:paraId="009DE38C" w14:textId="77777777" w:rsidR="007457EA" w:rsidRPr="001E5246" w:rsidRDefault="007457EA" w:rsidP="007457EA">
      <w:pPr>
        <w:rPr>
          <w:rFonts w:asciiTheme="minorHAnsi" w:hAnsiTheme="minorHAnsi" w:cstheme="minorHAnsi"/>
          <w:szCs w:val="20"/>
        </w:rPr>
      </w:pPr>
    </w:p>
    <w:p w14:paraId="442F2004"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Final Examination Board has the following specific responsibilities:</w:t>
      </w:r>
    </w:p>
    <w:p w14:paraId="5EEC0F19" w14:textId="77777777" w:rsidR="007457EA" w:rsidRPr="001E5246" w:rsidRDefault="007457EA" w:rsidP="007457EA">
      <w:pPr>
        <w:ind w:firstLine="720"/>
        <w:rPr>
          <w:rFonts w:asciiTheme="minorHAnsi" w:hAnsiTheme="minorHAnsi" w:cstheme="minorHAnsi"/>
          <w:szCs w:val="20"/>
        </w:rPr>
      </w:pPr>
    </w:p>
    <w:p w14:paraId="210C08A0" w14:textId="77777777"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To ensure that appropriate internal moderation processes have been undertaken to ensure quality and consistency of assessment</w:t>
      </w:r>
    </w:p>
    <w:p w14:paraId="65B3B418" w14:textId="32F6133D"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 xml:space="preserve">To scrutinise and ratify grades and make recommendations for the award of QTS to the </w:t>
      </w:r>
      <w:r w:rsidR="00FD3524" w:rsidRPr="001E5246">
        <w:rPr>
          <w:rFonts w:asciiTheme="minorHAnsi" w:hAnsiTheme="minorHAnsi" w:cstheme="minorHAnsi"/>
          <w:szCs w:val="20"/>
        </w:rPr>
        <w:t>DFE</w:t>
      </w:r>
      <w:r w:rsidRPr="001E5246">
        <w:rPr>
          <w:rFonts w:asciiTheme="minorHAnsi" w:hAnsiTheme="minorHAnsi" w:cstheme="minorHAnsi"/>
          <w:szCs w:val="20"/>
        </w:rPr>
        <w:t xml:space="preserve"> </w:t>
      </w:r>
    </w:p>
    <w:p w14:paraId="3A10F1FB" w14:textId="77777777"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Final responsibility for assessment and the decision to award QTS (Final Examination Board)</w:t>
      </w:r>
    </w:p>
    <w:p w14:paraId="37200E4A" w14:textId="77777777"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To direct the work of the External Examiner</w:t>
      </w:r>
    </w:p>
    <w:p w14:paraId="63D0FA22" w14:textId="77777777"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To agree recommendations for trainees who have failed any aspect of the course</w:t>
      </w:r>
    </w:p>
    <w:p w14:paraId="6318CE9B" w14:textId="77777777" w:rsidR="007457EA" w:rsidRPr="001E5246" w:rsidRDefault="007457EA" w:rsidP="009268BD">
      <w:pPr>
        <w:numPr>
          <w:ilvl w:val="0"/>
          <w:numId w:val="4"/>
        </w:numPr>
        <w:rPr>
          <w:rFonts w:asciiTheme="minorHAnsi" w:hAnsiTheme="minorHAnsi" w:cstheme="minorHAnsi"/>
          <w:szCs w:val="20"/>
        </w:rPr>
      </w:pPr>
      <w:r w:rsidRPr="001E5246">
        <w:rPr>
          <w:rFonts w:asciiTheme="minorHAnsi" w:hAnsiTheme="minorHAnsi" w:cstheme="minorHAnsi"/>
          <w:szCs w:val="20"/>
        </w:rPr>
        <w:t>To ratify outcomes of appeals based upon recommendations from the Independent Appeals Panel</w:t>
      </w:r>
    </w:p>
    <w:p w14:paraId="49BAEB7F" w14:textId="77777777" w:rsidR="007457EA" w:rsidRPr="001E5246" w:rsidRDefault="007457EA" w:rsidP="007457EA">
      <w:pPr>
        <w:rPr>
          <w:rFonts w:asciiTheme="minorHAnsi" w:hAnsiTheme="minorHAnsi" w:cstheme="minorHAnsi"/>
          <w:b/>
          <w:szCs w:val="20"/>
        </w:rPr>
      </w:pPr>
    </w:p>
    <w:p w14:paraId="22E94327"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Final Examination Board membership</w:t>
      </w:r>
    </w:p>
    <w:p w14:paraId="69C1E4BD" w14:textId="77777777" w:rsidR="007457EA" w:rsidRPr="001E5246" w:rsidRDefault="007457EA" w:rsidP="007457EA">
      <w:pPr>
        <w:rPr>
          <w:rFonts w:asciiTheme="minorHAnsi" w:hAnsiTheme="minorHAnsi" w:cstheme="minorHAnsi"/>
          <w:szCs w:val="20"/>
        </w:rPr>
      </w:pPr>
    </w:p>
    <w:p w14:paraId="4E7121FE" w14:textId="77777777" w:rsidR="007457EA" w:rsidRPr="001E5246"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 xml:space="preserve">Course Director </w:t>
      </w:r>
    </w:p>
    <w:p w14:paraId="6531E65C" w14:textId="77777777" w:rsidR="007457EA" w:rsidRPr="001E5246"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SCITT Training Managers</w:t>
      </w:r>
    </w:p>
    <w:p w14:paraId="465F5680" w14:textId="77777777" w:rsidR="007457EA" w:rsidRPr="001E5246"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Chair of Steering Group</w:t>
      </w:r>
    </w:p>
    <w:p w14:paraId="528648BC" w14:textId="77777777" w:rsidR="007457EA" w:rsidRPr="001E5246"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Internal Moderator</w:t>
      </w:r>
    </w:p>
    <w:p w14:paraId="04A14525" w14:textId="77777777" w:rsidR="007457EA" w:rsidRPr="001E5246"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External Examiner (final meeting)</w:t>
      </w:r>
    </w:p>
    <w:p w14:paraId="39E63EAF" w14:textId="77777777" w:rsidR="007457EA" w:rsidRDefault="007457EA" w:rsidP="009268BD">
      <w:pPr>
        <w:numPr>
          <w:ilvl w:val="0"/>
          <w:numId w:val="5"/>
        </w:numPr>
        <w:rPr>
          <w:rFonts w:asciiTheme="minorHAnsi" w:hAnsiTheme="minorHAnsi" w:cstheme="minorHAnsi"/>
          <w:szCs w:val="20"/>
        </w:rPr>
      </w:pPr>
      <w:r w:rsidRPr="001E5246">
        <w:rPr>
          <w:rFonts w:asciiTheme="minorHAnsi" w:hAnsiTheme="minorHAnsi" w:cstheme="minorHAnsi"/>
          <w:szCs w:val="20"/>
        </w:rPr>
        <w:t xml:space="preserve">SCITT Subject Specialists </w:t>
      </w:r>
    </w:p>
    <w:p w14:paraId="5D4A05EE" w14:textId="6BD24AEE" w:rsidR="0019035E" w:rsidRPr="001E5246" w:rsidRDefault="0019035E" w:rsidP="009268BD">
      <w:pPr>
        <w:numPr>
          <w:ilvl w:val="0"/>
          <w:numId w:val="5"/>
        </w:numPr>
        <w:rPr>
          <w:rFonts w:asciiTheme="minorHAnsi" w:hAnsiTheme="minorHAnsi" w:cstheme="minorHAnsi"/>
          <w:szCs w:val="20"/>
        </w:rPr>
      </w:pPr>
      <w:r>
        <w:rPr>
          <w:rFonts w:asciiTheme="minorHAnsi" w:hAnsiTheme="minorHAnsi" w:cstheme="minorHAnsi"/>
          <w:szCs w:val="20"/>
        </w:rPr>
        <w:t>SCITT Primary Leads</w:t>
      </w:r>
    </w:p>
    <w:p w14:paraId="50FF99CA" w14:textId="77777777" w:rsidR="007457EA" w:rsidRPr="001E5246" w:rsidRDefault="007457EA" w:rsidP="007457EA">
      <w:pPr>
        <w:rPr>
          <w:rFonts w:asciiTheme="minorHAnsi" w:hAnsiTheme="minorHAnsi" w:cstheme="minorHAnsi"/>
          <w:szCs w:val="20"/>
        </w:rPr>
      </w:pPr>
    </w:p>
    <w:p w14:paraId="78BBA888"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Additional Notes</w:t>
      </w:r>
    </w:p>
    <w:p w14:paraId="523D548E" w14:textId="77777777" w:rsidR="007457EA" w:rsidRPr="001E5246" w:rsidRDefault="007457EA" w:rsidP="007457EA">
      <w:pPr>
        <w:ind w:firstLine="720"/>
        <w:rPr>
          <w:rFonts w:asciiTheme="minorHAnsi" w:hAnsiTheme="minorHAnsi" w:cstheme="minorHAnsi"/>
          <w:szCs w:val="20"/>
        </w:rPr>
      </w:pPr>
    </w:p>
    <w:p w14:paraId="15E19BD6" w14:textId="4317FEC6"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The Internal Examination Board will meet twice during the year and the Final Examination Board will meet once during the year. Quorate for this group is 4 members. The External </w:t>
      </w:r>
      <w:r w:rsidR="007F3DF5">
        <w:rPr>
          <w:rFonts w:asciiTheme="minorHAnsi" w:hAnsiTheme="minorHAnsi" w:cstheme="minorHAnsi"/>
          <w:szCs w:val="20"/>
        </w:rPr>
        <w:t>Examiner will report to the Final Examination Board.</w:t>
      </w:r>
    </w:p>
    <w:p w14:paraId="0B2428D4" w14:textId="77777777" w:rsidR="007457EA" w:rsidRPr="001E5246" w:rsidRDefault="007457EA" w:rsidP="007457EA">
      <w:pPr>
        <w:pStyle w:val="Heading2"/>
        <w:rPr>
          <w:rFonts w:asciiTheme="minorHAnsi" w:hAnsiTheme="minorHAnsi" w:cstheme="minorHAnsi"/>
          <w:color w:val="auto"/>
        </w:rPr>
      </w:pPr>
      <w:r w:rsidRPr="001E5246">
        <w:rPr>
          <w:rFonts w:asciiTheme="minorHAnsi" w:hAnsiTheme="minorHAnsi" w:cstheme="minorHAnsi"/>
          <w:color w:val="auto"/>
        </w:rPr>
        <w:br w:type="page"/>
      </w:r>
    </w:p>
    <w:p w14:paraId="4AE5EB37" w14:textId="6AFFE901" w:rsidR="00364F09" w:rsidRPr="004C52E2" w:rsidRDefault="00364F09" w:rsidP="004C52E2">
      <w:pPr>
        <w:pStyle w:val="Heading1"/>
      </w:pPr>
      <w:bookmarkStart w:id="340" w:name="_Toc162387980"/>
      <w:r w:rsidRPr="004C52E2">
        <w:lastRenderedPageBreak/>
        <w:t>Resources and Financial Management</w:t>
      </w:r>
      <w:bookmarkEnd w:id="340"/>
    </w:p>
    <w:p w14:paraId="717D8BDF" w14:textId="77777777" w:rsidR="00364F09" w:rsidRPr="001E5246" w:rsidRDefault="00364F09" w:rsidP="00364F09">
      <w:pPr>
        <w:rPr>
          <w:rFonts w:asciiTheme="minorHAnsi" w:hAnsiTheme="minorHAnsi" w:cstheme="minorHAnsi"/>
          <w:szCs w:val="1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6" behindDoc="0" locked="0" layoutInCell="1" allowOverlap="1" wp14:anchorId="786BE39E" wp14:editId="0F33D026">
                <wp:simplePos x="0" y="0"/>
                <wp:positionH relativeFrom="column">
                  <wp:posOffset>-94159</wp:posOffset>
                </wp:positionH>
                <wp:positionV relativeFrom="paragraph">
                  <wp:posOffset>123038</wp:posOffset>
                </wp:positionV>
                <wp:extent cx="6481267" cy="0"/>
                <wp:effectExtent l="19050" t="38100" r="72390" b="114300"/>
                <wp:wrapNone/>
                <wp:docPr id="94" name="Straight Connector 94"/>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8CE282D">
              <v:line id="Straight Connector 94" style="position:absolute;z-index:2518743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7.4pt,9.7pt" to="502.95pt,9.7pt" w14:anchorId="6338B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">
                <v:stroke joinstyle="miter"/>
                <v:shadow on="t" color="black" opacity="26214f" offset=".74836mm,.74836mm" origin="-.5,-.5"/>
              </v:line>
            </w:pict>
          </mc:Fallback>
        </mc:AlternateContent>
      </w:r>
    </w:p>
    <w:p w14:paraId="5B8184C6" w14:textId="77777777" w:rsidR="007457EA" w:rsidRPr="001E5246" w:rsidRDefault="007457EA" w:rsidP="007457EA">
      <w:pPr>
        <w:rPr>
          <w:rFonts w:asciiTheme="minorHAnsi" w:hAnsiTheme="minorHAnsi" w:cstheme="minorHAnsi"/>
          <w:szCs w:val="20"/>
        </w:rPr>
      </w:pPr>
    </w:p>
    <w:p w14:paraId="12CF8875" w14:textId="77777777" w:rsidR="007457EA" w:rsidRPr="001E5246" w:rsidRDefault="007457EA" w:rsidP="007457EA">
      <w:pPr>
        <w:rPr>
          <w:rFonts w:asciiTheme="minorHAnsi" w:hAnsiTheme="minorHAnsi" w:cstheme="minorHAnsi"/>
          <w:szCs w:val="20"/>
        </w:rPr>
      </w:pPr>
    </w:p>
    <w:p w14:paraId="3EB2B2E4" w14:textId="5195011C" w:rsidR="007457EA" w:rsidRPr="001E5246" w:rsidRDefault="0019035E" w:rsidP="007457EA">
      <w:pPr>
        <w:rPr>
          <w:rFonts w:asciiTheme="minorHAnsi" w:hAnsiTheme="minorHAnsi" w:cstheme="minorHAnsi"/>
          <w:b/>
          <w:szCs w:val="20"/>
        </w:rPr>
      </w:pPr>
      <w:r>
        <w:rPr>
          <w:rFonts w:asciiTheme="minorHAnsi" w:hAnsiTheme="minorHAnsi" w:cstheme="minorHAnsi"/>
          <w:b/>
          <w:szCs w:val="20"/>
        </w:rPr>
        <w:t>1</w:t>
      </w:r>
      <w:r w:rsidR="007457EA" w:rsidRPr="001E5246">
        <w:rPr>
          <w:rFonts w:asciiTheme="minorHAnsi" w:hAnsiTheme="minorHAnsi" w:cstheme="minorHAnsi"/>
          <w:b/>
          <w:szCs w:val="20"/>
        </w:rPr>
        <w:t>.1</w:t>
      </w:r>
      <w:r w:rsidR="007457EA" w:rsidRPr="001E5246">
        <w:rPr>
          <w:rFonts w:asciiTheme="minorHAnsi" w:hAnsiTheme="minorHAnsi" w:cstheme="minorHAnsi"/>
          <w:b/>
          <w:szCs w:val="20"/>
        </w:rPr>
        <w:tab/>
        <w:t>Resources at The Work Place</w:t>
      </w:r>
    </w:p>
    <w:p w14:paraId="6885AC1E" w14:textId="77777777" w:rsidR="007457EA" w:rsidRPr="001E5246" w:rsidRDefault="007457EA" w:rsidP="007457EA">
      <w:pPr>
        <w:ind w:left="720"/>
        <w:rPr>
          <w:rFonts w:asciiTheme="minorHAnsi" w:hAnsiTheme="minorHAnsi" w:cstheme="minorHAnsi"/>
          <w:szCs w:val="20"/>
        </w:rPr>
      </w:pPr>
    </w:p>
    <w:p w14:paraId="6B28EC30"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Durham SCITT is based at The Work Place, a </w:t>
      </w:r>
      <w:proofErr w:type="gramStart"/>
      <w:r w:rsidRPr="001E5246">
        <w:rPr>
          <w:rFonts w:asciiTheme="minorHAnsi" w:hAnsiTheme="minorHAnsi" w:cstheme="minorHAnsi"/>
          <w:szCs w:val="20"/>
        </w:rPr>
        <w:t>purpose built</w:t>
      </w:r>
      <w:proofErr w:type="gramEnd"/>
      <w:r w:rsidRPr="001E5246">
        <w:rPr>
          <w:rFonts w:asciiTheme="minorHAnsi" w:hAnsiTheme="minorHAnsi" w:cstheme="minorHAnsi"/>
          <w:szCs w:val="20"/>
        </w:rPr>
        <w:t xml:space="preserve"> vocational learning centre in Newton Aycliffe, Co. Durham. The centrally based training will be delivered in a spacious lecture theatre, with the option to use 6 smaller break-out rooms.</w:t>
      </w:r>
    </w:p>
    <w:p w14:paraId="1BF9DFDB" w14:textId="77777777" w:rsidR="007457EA" w:rsidRPr="001E5246" w:rsidRDefault="007457EA" w:rsidP="007457EA">
      <w:pPr>
        <w:rPr>
          <w:rFonts w:asciiTheme="minorHAnsi" w:hAnsiTheme="minorHAnsi" w:cstheme="minorHAnsi"/>
          <w:szCs w:val="20"/>
        </w:rPr>
      </w:pPr>
    </w:p>
    <w:p w14:paraId="5C0D961F" w14:textId="01F0FFAB"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The Work Place is wireless </w:t>
      </w:r>
      <w:r w:rsidR="00961C46" w:rsidRPr="001E5246">
        <w:rPr>
          <w:rFonts w:asciiTheme="minorHAnsi" w:hAnsiTheme="minorHAnsi" w:cstheme="minorHAnsi"/>
          <w:szCs w:val="20"/>
        </w:rPr>
        <w:t>networked,</w:t>
      </w:r>
      <w:r w:rsidRPr="001E5246">
        <w:rPr>
          <w:rFonts w:asciiTheme="minorHAnsi" w:hAnsiTheme="minorHAnsi" w:cstheme="minorHAnsi"/>
          <w:szCs w:val="20"/>
        </w:rPr>
        <w:t xml:space="preserve"> and all trainees will have access to a lap top computer.</w:t>
      </w:r>
    </w:p>
    <w:p w14:paraId="1044FAA2" w14:textId="77777777" w:rsidR="007457EA" w:rsidRPr="001E5246" w:rsidRDefault="007457EA" w:rsidP="007457EA">
      <w:pPr>
        <w:rPr>
          <w:rFonts w:asciiTheme="minorHAnsi" w:hAnsiTheme="minorHAnsi" w:cstheme="minorHAnsi"/>
          <w:szCs w:val="20"/>
        </w:rPr>
      </w:pPr>
    </w:p>
    <w:p w14:paraId="414FC463" w14:textId="1F6F625B"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Work Place will be open every</w:t>
      </w:r>
      <w:r w:rsidR="00337660" w:rsidRPr="001E5246">
        <w:rPr>
          <w:rFonts w:asciiTheme="minorHAnsi" w:hAnsiTheme="minorHAnsi" w:cstheme="minorHAnsi"/>
          <w:szCs w:val="20"/>
        </w:rPr>
        <w:t xml:space="preserve"> weekday between 7.30am and 6.30</w:t>
      </w:r>
      <w:r w:rsidRPr="001E5246">
        <w:rPr>
          <w:rFonts w:asciiTheme="minorHAnsi" w:hAnsiTheme="minorHAnsi" w:cstheme="minorHAnsi"/>
          <w:szCs w:val="20"/>
        </w:rPr>
        <w:t xml:space="preserve">pm. </w:t>
      </w:r>
    </w:p>
    <w:p w14:paraId="2C2DD1E6" w14:textId="77777777" w:rsidR="007457EA" w:rsidRPr="001E5246" w:rsidRDefault="007457EA" w:rsidP="007457EA">
      <w:pPr>
        <w:ind w:left="720"/>
        <w:rPr>
          <w:rFonts w:asciiTheme="minorHAnsi" w:hAnsiTheme="minorHAnsi" w:cstheme="minorHAnsi"/>
          <w:b/>
          <w:szCs w:val="20"/>
        </w:rPr>
      </w:pPr>
    </w:p>
    <w:p w14:paraId="74DA266A" w14:textId="77777777" w:rsidR="007457EA" w:rsidRPr="001E5246" w:rsidRDefault="007457EA" w:rsidP="007457EA">
      <w:pPr>
        <w:rPr>
          <w:rFonts w:asciiTheme="minorHAnsi" w:hAnsiTheme="minorHAnsi" w:cstheme="minorHAnsi"/>
          <w:b/>
          <w:szCs w:val="20"/>
        </w:rPr>
      </w:pPr>
      <w:r w:rsidRPr="001E5246">
        <w:rPr>
          <w:rFonts w:asciiTheme="minorHAnsi" w:hAnsiTheme="minorHAnsi" w:cstheme="minorHAnsi"/>
          <w:b/>
          <w:szCs w:val="20"/>
        </w:rPr>
        <w:t>The working day for centrally based training is 9am – 4pm.</w:t>
      </w:r>
    </w:p>
    <w:p w14:paraId="7000A3BF" w14:textId="77777777" w:rsidR="007457EA" w:rsidRPr="001E5246" w:rsidRDefault="007457EA" w:rsidP="007457EA">
      <w:pPr>
        <w:rPr>
          <w:rFonts w:asciiTheme="minorHAnsi" w:hAnsiTheme="minorHAnsi" w:cstheme="minorHAnsi"/>
          <w:szCs w:val="20"/>
        </w:rPr>
      </w:pPr>
    </w:p>
    <w:p w14:paraId="6396BE4F"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A Teaching and Learning resource bank </w:t>
      </w:r>
      <w:proofErr w:type="gramStart"/>
      <w:r w:rsidRPr="001E5246">
        <w:rPr>
          <w:rFonts w:asciiTheme="minorHAnsi" w:hAnsiTheme="minorHAnsi" w:cstheme="minorHAnsi"/>
          <w:szCs w:val="20"/>
        </w:rPr>
        <w:t>has</w:t>
      </w:r>
      <w:proofErr w:type="gramEnd"/>
      <w:r w:rsidRPr="001E5246">
        <w:rPr>
          <w:rFonts w:asciiTheme="minorHAnsi" w:hAnsiTheme="minorHAnsi" w:cstheme="minorHAnsi"/>
          <w:szCs w:val="20"/>
        </w:rPr>
        <w:t xml:space="preserve"> been set up to support trainees in the completion of their assignments and in enhancing their professional development as teachers. These resources can also be used by members of staff in partner schools or colleges. An </w:t>
      </w:r>
      <w:proofErr w:type="gramStart"/>
      <w:r w:rsidRPr="001E5246">
        <w:rPr>
          <w:rFonts w:asciiTheme="minorHAnsi" w:hAnsiTheme="minorHAnsi" w:cstheme="minorHAnsi"/>
          <w:szCs w:val="20"/>
        </w:rPr>
        <w:t>up to date</w:t>
      </w:r>
      <w:proofErr w:type="gramEnd"/>
      <w:r w:rsidRPr="001E5246">
        <w:rPr>
          <w:rFonts w:asciiTheme="minorHAnsi" w:hAnsiTheme="minorHAnsi" w:cstheme="minorHAnsi"/>
          <w:szCs w:val="20"/>
        </w:rPr>
        <w:t xml:space="preserve"> list of resources can be obtained from the SCITT Administrator. There are also a number of subject specific resources, including journals, which are available for trainee and partnership use.</w:t>
      </w:r>
    </w:p>
    <w:p w14:paraId="290FDA81" w14:textId="77777777" w:rsidR="007457EA" w:rsidRPr="001E5246" w:rsidRDefault="007457EA" w:rsidP="007457EA">
      <w:pPr>
        <w:ind w:left="720"/>
        <w:rPr>
          <w:rFonts w:asciiTheme="minorHAnsi" w:hAnsiTheme="minorHAnsi" w:cstheme="minorHAnsi"/>
          <w:szCs w:val="20"/>
        </w:rPr>
      </w:pPr>
    </w:p>
    <w:p w14:paraId="603E5FBA" w14:textId="494B0C89" w:rsidR="007457EA" w:rsidRPr="001E5246" w:rsidRDefault="0019035E" w:rsidP="007457EA">
      <w:pPr>
        <w:rPr>
          <w:rFonts w:asciiTheme="minorHAnsi" w:hAnsiTheme="minorHAnsi" w:cstheme="minorHAnsi"/>
          <w:b/>
          <w:szCs w:val="20"/>
        </w:rPr>
      </w:pPr>
      <w:r>
        <w:rPr>
          <w:rFonts w:asciiTheme="minorHAnsi" w:hAnsiTheme="minorHAnsi" w:cstheme="minorHAnsi"/>
          <w:b/>
          <w:szCs w:val="20"/>
        </w:rPr>
        <w:t>1</w:t>
      </w:r>
      <w:r w:rsidR="007457EA" w:rsidRPr="001E5246">
        <w:rPr>
          <w:rFonts w:asciiTheme="minorHAnsi" w:hAnsiTheme="minorHAnsi" w:cstheme="minorHAnsi"/>
          <w:b/>
          <w:szCs w:val="20"/>
        </w:rPr>
        <w:t xml:space="preserve">.2 </w:t>
      </w:r>
      <w:r w:rsidR="007457EA" w:rsidRPr="001E5246">
        <w:rPr>
          <w:rFonts w:asciiTheme="minorHAnsi" w:hAnsiTheme="minorHAnsi" w:cstheme="minorHAnsi"/>
          <w:b/>
          <w:szCs w:val="20"/>
        </w:rPr>
        <w:tab/>
        <w:t>Resources at Partnership institutions</w:t>
      </w:r>
    </w:p>
    <w:p w14:paraId="53EB4CBE" w14:textId="77777777" w:rsidR="007457EA" w:rsidRPr="001E5246" w:rsidRDefault="007457EA" w:rsidP="007457EA">
      <w:pPr>
        <w:rPr>
          <w:rFonts w:asciiTheme="minorHAnsi" w:hAnsiTheme="minorHAnsi" w:cstheme="minorHAnsi"/>
          <w:b/>
          <w:szCs w:val="20"/>
        </w:rPr>
      </w:pPr>
    </w:p>
    <w:p w14:paraId="04EBFDA1"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Partnership institutions pledge to ensure that trainees have access to the full range of resources required to undertake their teaching responsibilities whilst on placement.</w:t>
      </w:r>
    </w:p>
    <w:p w14:paraId="6C6DAC7A"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Each Partnership institution will also ensure that the trainee has access to:</w:t>
      </w:r>
    </w:p>
    <w:p w14:paraId="467EBDDB" w14:textId="77777777" w:rsidR="007457EA" w:rsidRPr="001E5246" w:rsidRDefault="007457EA" w:rsidP="007457EA">
      <w:pPr>
        <w:ind w:firstLine="720"/>
        <w:rPr>
          <w:rFonts w:asciiTheme="minorHAnsi" w:hAnsiTheme="minorHAnsi" w:cstheme="minorHAnsi"/>
          <w:szCs w:val="20"/>
        </w:rPr>
      </w:pPr>
    </w:p>
    <w:p w14:paraId="07464604" w14:textId="77777777" w:rsidR="007457EA" w:rsidRPr="001E5246" w:rsidRDefault="007457EA" w:rsidP="009268BD">
      <w:pPr>
        <w:numPr>
          <w:ilvl w:val="0"/>
          <w:numId w:val="46"/>
        </w:numPr>
        <w:tabs>
          <w:tab w:val="clear" w:pos="720"/>
          <w:tab w:val="num" w:pos="1870"/>
        </w:tabs>
        <w:ind w:left="0" w:firstLine="1418"/>
        <w:rPr>
          <w:rFonts w:asciiTheme="minorHAnsi" w:hAnsiTheme="minorHAnsi" w:cstheme="minorHAnsi"/>
          <w:szCs w:val="20"/>
        </w:rPr>
      </w:pPr>
      <w:r w:rsidRPr="001E5246">
        <w:rPr>
          <w:rFonts w:asciiTheme="minorHAnsi" w:hAnsiTheme="minorHAnsi" w:cstheme="minorHAnsi"/>
          <w:szCs w:val="20"/>
        </w:rPr>
        <w:t>A place to work when not teaching</w:t>
      </w:r>
    </w:p>
    <w:p w14:paraId="2DF8B78F" w14:textId="77777777" w:rsidR="007457EA" w:rsidRPr="001E5246" w:rsidRDefault="007457EA" w:rsidP="009268BD">
      <w:pPr>
        <w:numPr>
          <w:ilvl w:val="0"/>
          <w:numId w:val="46"/>
        </w:numPr>
        <w:tabs>
          <w:tab w:val="clear" w:pos="720"/>
          <w:tab w:val="num" w:pos="1870"/>
        </w:tabs>
        <w:ind w:left="0" w:firstLine="1418"/>
        <w:rPr>
          <w:rFonts w:asciiTheme="minorHAnsi" w:hAnsiTheme="minorHAnsi" w:cstheme="minorHAnsi"/>
          <w:szCs w:val="20"/>
        </w:rPr>
      </w:pPr>
      <w:r w:rsidRPr="001E5246">
        <w:rPr>
          <w:rFonts w:asciiTheme="minorHAnsi" w:hAnsiTheme="minorHAnsi" w:cstheme="minorHAnsi"/>
          <w:szCs w:val="20"/>
        </w:rPr>
        <w:t>ICT facilities</w:t>
      </w:r>
    </w:p>
    <w:p w14:paraId="39A6B3F4" w14:textId="77777777" w:rsidR="007457EA" w:rsidRPr="001E5246" w:rsidRDefault="007457EA" w:rsidP="009268BD">
      <w:pPr>
        <w:numPr>
          <w:ilvl w:val="0"/>
          <w:numId w:val="46"/>
        </w:numPr>
        <w:tabs>
          <w:tab w:val="clear" w:pos="720"/>
          <w:tab w:val="num" w:pos="1870"/>
        </w:tabs>
        <w:ind w:firstLine="710"/>
        <w:rPr>
          <w:rFonts w:asciiTheme="minorHAnsi" w:hAnsiTheme="minorHAnsi" w:cstheme="minorHAnsi"/>
          <w:szCs w:val="20"/>
        </w:rPr>
      </w:pPr>
      <w:r w:rsidRPr="001E5246">
        <w:rPr>
          <w:rFonts w:asciiTheme="minorHAnsi" w:hAnsiTheme="minorHAnsi" w:cstheme="minorHAnsi"/>
          <w:szCs w:val="20"/>
        </w:rPr>
        <w:t>Photocopying facilities</w:t>
      </w:r>
    </w:p>
    <w:p w14:paraId="4B526AA9" w14:textId="77777777" w:rsidR="007457EA" w:rsidRPr="001E5246" w:rsidRDefault="007457EA" w:rsidP="007457EA">
      <w:pPr>
        <w:rPr>
          <w:rFonts w:asciiTheme="minorHAnsi" w:hAnsiTheme="minorHAnsi" w:cstheme="minorHAnsi"/>
          <w:szCs w:val="20"/>
        </w:rPr>
      </w:pPr>
    </w:p>
    <w:p w14:paraId="33D2B920" w14:textId="50C96E7C" w:rsidR="007457EA" w:rsidRPr="001E5246" w:rsidRDefault="007457EA" w:rsidP="007457EA">
      <w:pPr>
        <w:rPr>
          <w:rFonts w:asciiTheme="minorHAnsi" w:hAnsiTheme="minorHAnsi" w:cstheme="minorHAnsi"/>
          <w:b/>
          <w:szCs w:val="20"/>
        </w:rPr>
      </w:pPr>
      <w:r w:rsidRPr="001E5246">
        <w:rPr>
          <w:rFonts w:asciiTheme="minorHAnsi" w:hAnsiTheme="minorHAnsi" w:cstheme="minorHAnsi"/>
          <w:b/>
          <w:szCs w:val="20"/>
        </w:rPr>
        <w:t>2.</w:t>
      </w:r>
      <w:r w:rsidR="0019035E">
        <w:rPr>
          <w:rFonts w:asciiTheme="minorHAnsi" w:hAnsiTheme="minorHAnsi" w:cstheme="minorHAnsi"/>
          <w:b/>
          <w:szCs w:val="20"/>
        </w:rPr>
        <w:t>0</w:t>
      </w:r>
      <w:r w:rsidRPr="001E5246">
        <w:rPr>
          <w:rFonts w:asciiTheme="minorHAnsi" w:hAnsiTheme="minorHAnsi" w:cstheme="minorHAnsi"/>
          <w:b/>
          <w:szCs w:val="20"/>
        </w:rPr>
        <w:tab/>
        <w:t>Subject /Primary Specialist training and General Professional Studies Programme</w:t>
      </w:r>
    </w:p>
    <w:p w14:paraId="3614D166" w14:textId="77777777" w:rsidR="007457EA" w:rsidRPr="001E5246" w:rsidRDefault="007457EA" w:rsidP="007457EA">
      <w:pPr>
        <w:rPr>
          <w:rFonts w:asciiTheme="minorHAnsi" w:hAnsiTheme="minorHAnsi" w:cstheme="minorHAnsi"/>
          <w:b/>
          <w:szCs w:val="20"/>
        </w:rPr>
      </w:pPr>
      <w:r w:rsidRPr="001E5246">
        <w:rPr>
          <w:rFonts w:asciiTheme="minorHAnsi" w:hAnsiTheme="minorHAnsi" w:cstheme="minorHAnsi"/>
          <w:b/>
          <w:szCs w:val="20"/>
        </w:rPr>
        <w:tab/>
      </w:r>
    </w:p>
    <w:p w14:paraId="57B2088D"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Partner schools or colleges may request for additional members of staff to attend the Subject/Primary Specialist training or General Professional Studies training sessions at a rate of £75 per day. The rate for non-partner institutions will be £110 per day.</w:t>
      </w:r>
    </w:p>
    <w:p w14:paraId="63FEE289" w14:textId="77777777" w:rsidR="007457EA" w:rsidRPr="001E5246" w:rsidRDefault="007457EA" w:rsidP="007457EA">
      <w:pPr>
        <w:ind w:left="720"/>
        <w:rPr>
          <w:rFonts w:asciiTheme="minorHAnsi" w:hAnsiTheme="minorHAnsi" w:cstheme="minorHAnsi"/>
          <w:b/>
          <w:szCs w:val="20"/>
        </w:rPr>
      </w:pPr>
    </w:p>
    <w:p w14:paraId="44458F64" w14:textId="5C0EE6A8" w:rsidR="007457EA" w:rsidRPr="001E5246" w:rsidRDefault="0019035E" w:rsidP="007457EA">
      <w:pPr>
        <w:rPr>
          <w:rFonts w:asciiTheme="minorHAnsi" w:hAnsiTheme="minorHAnsi" w:cstheme="minorHAnsi"/>
          <w:b/>
          <w:szCs w:val="20"/>
        </w:rPr>
      </w:pPr>
      <w:r>
        <w:rPr>
          <w:rFonts w:asciiTheme="minorHAnsi" w:hAnsiTheme="minorHAnsi" w:cstheme="minorHAnsi"/>
          <w:b/>
          <w:szCs w:val="20"/>
        </w:rPr>
        <w:t>3.0</w:t>
      </w:r>
      <w:r w:rsidR="007457EA" w:rsidRPr="001E5246">
        <w:rPr>
          <w:rFonts w:asciiTheme="minorHAnsi" w:hAnsiTheme="minorHAnsi" w:cstheme="minorHAnsi"/>
          <w:b/>
          <w:szCs w:val="20"/>
        </w:rPr>
        <w:tab/>
        <w:t>Bursary</w:t>
      </w:r>
    </w:p>
    <w:p w14:paraId="3B9ABF34" w14:textId="77777777" w:rsidR="007457EA" w:rsidRPr="001E5246" w:rsidRDefault="007457EA" w:rsidP="007457EA">
      <w:pPr>
        <w:rPr>
          <w:rFonts w:asciiTheme="minorHAnsi" w:hAnsiTheme="minorHAnsi" w:cstheme="minorHAnsi"/>
          <w:b/>
          <w:szCs w:val="20"/>
        </w:rPr>
      </w:pPr>
    </w:p>
    <w:p w14:paraId="3AA5F97E"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training bursary will be paid in monthly instalments. The payments begin in October and finish in July and are usually made directly to trainees’ bank accounts by the 5</w:t>
      </w:r>
      <w:r w:rsidRPr="001E5246">
        <w:rPr>
          <w:rFonts w:asciiTheme="minorHAnsi" w:hAnsiTheme="minorHAnsi" w:cstheme="minorHAnsi"/>
          <w:szCs w:val="20"/>
          <w:vertAlign w:val="superscript"/>
        </w:rPr>
        <w:t>th</w:t>
      </w:r>
      <w:r w:rsidRPr="001E5246">
        <w:rPr>
          <w:rFonts w:asciiTheme="minorHAnsi" w:hAnsiTheme="minorHAnsi" w:cstheme="minorHAnsi"/>
          <w:szCs w:val="20"/>
        </w:rPr>
        <w:t xml:space="preserve"> of each month. </w:t>
      </w:r>
    </w:p>
    <w:p w14:paraId="0C613B2E" w14:textId="77777777" w:rsidR="007457EA" w:rsidRPr="001E5246" w:rsidRDefault="007457EA" w:rsidP="007457EA">
      <w:pPr>
        <w:rPr>
          <w:rFonts w:asciiTheme="minorHAnsi" w:hAnsiTheme="minorHAnsi" w:cstheme="minorHAnsi"/>
          <w:szCs w:val="20"/>
        </w:rPr>
      </w:pPr>
    </w:p>
    <w:p w14:paraId="0928167A" w14:textId="77777777" w:rsidR="007457EA" w:rsidRPr="001E5246" w:rsidRDefault="007457EA" w:rsidP="007457EA">
      <w:pPr>
        <w:rPr>
          <w:rFonts w:asciiTheme="minorHAnsi" w:hAnsiTheme="minorHAnsi" w:cstheme="minorHAnsi"/>
          <w:b/>
          <w:szCs w:val="20"/>
        </w:rPr>
      </w:pPr>
    </w:p>
    <w:p w14:paraId="61F2F3BA" w14:textId="005F229F" w:rsidR="007457EA" w:rsidRPr="001E5246" w:rsidRDefault="0019035E" w:rsidP="007457EA">
      <w:pPr>
        <w:rPr>
          <w:rFonts w:asciiTheme="minorHAnsi" w:hAnsiTheme="minorHAnsi" w:cstheme="minorHAnsi"/>
          <w:b/>
          <w:szCs w:val="20"/>
        </w:rPr>
      </w:pPr>
      <w:r>
        <w:rPr>
          <w:rFonts w:asciiTheme="minorHAnsi" w:hAnsiTheme="minorHAnsi" w:cstheme="minorHAnsi"/>
          <w:b/>
          <w:szCs w:val="20"/>
        </w:rPr>
        <w:t xml:space="preserve">4.0 </w:t>
      </w:r>
      <w:r>
        <w:rPr>
          <w:rFonts w:asciiTheme="minorHAnsi" w:hAnsiTheme="minorHAnsi" w:cstheme="minorHAnsi"/>
          <w:b/>
          <w:szCs w:val="20"/>
        </w:rPr>
        <w:tab/>
        <w:t>T</w:t>
      </w:r>
      <w:r w:rsidR="007457EA" w:rsidRPr="001E5246">
        <w:rPr>
          <w:rFonts w:asciiTheme="minorHAnsi" w:hAnsiTheme="minorHAnsi" w:cstheme="minorHAnsi"/>
          <w:b/>
          <w:szCs w:val="20"/>
        </w:rPr>
        <w:t>uition Fees and Student Loan information</w:t>
      </w:r>
    </w:p>
    <w:p w14:paraId="407D0342" w14:textId="77777777" w:rsidR="007457EA" w:rsidRPr="001E5246" w:rsidRDefault="007457EA" w:rsidP="007457EA">
      <w:pPr>
        <w:rPr>
          <w:rFonts w:asciiTheme="minorHAnsi" w:hAnsiTheme="minorHAnsi" w:cstheme="minorHAnsi"/>
          <w:b/>
          <w:szCs w:val="20"/>
        </w:rPr>
      </w:pPr>
    </w:p>
    <w:p w14:paraId="16F2C8E8" w14:textId="7B5C731E" w:rsidR="007457EA" w:rsidRPr="001E5246" w:rsidRDefault="007457EA" w:rsidP="009268BD">
      <w:pPr>
        <w:numPr>
          <w:ilvl w:val="0"/>
          <w:numId w:val="67"/>
        </w:numPr>
        <w:rPr>
          <w:rFonts w:asciiTheme="minorHAnsi" w:hAnsiTheme="minorHAnsi" w:cstheme="minorHAnsi"/>
          <w:szCs w:val="20"/>
        </w:rPr>
      </w:pPr>
      <w:r w:rsidRPr="001E5246">
        <w:rPr>
          <w:rFonts w:asciiTheme="minorHAnsi" w:hAnsiTheme="minorHAnsi" w:cstheme="minorHAnsi"/>
          <w:szCs w:val="20"/>
        </w:rPr>
        <w:t>The variable fee this year will be £9</w:t>
      </w:r>
      <w:r w:rsidR="00961C46">
        <w:rPr>
          <w:rFonts w:asciiTheme="minorHAnsi" w:hAnsiTheme="minorHAnsi" w:cstheme="minorHAnsi"/>
          <w:szCs w:val="20"/>
        </w:rPr>
        <w:t>250</w:t>
      </w:r>
    </w:p>
    <w:p w14:paraId="270BDB98" w14:textId="77777777" w:rsidR="007457EA" w:rsidRPr="001E5246" w:rsidRDefault="007457EA" w:rsidP="007457EA">
      <w:pPr>
        <w:rPr>
          <w:rFonts w:asciiTheme="minorHAnsi" w:hAnsiTheme="minorHAnsi" w:cstheme="minorHAnsi"/>
          <w:szCs w:val="20"/>
        </w:rPr>
      </w:pPr>
    </w:p>
    <w:p w14:paraId="0CF42067" w14:textId="3B9AA96E"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Alternatively, trainees can apply to the Student Loan Company for a </w:t>
      </w:r>
      <w:r w:rsidR="00337660" w:rsidRPr="001E5246">
        <w:rPr>
          <w:rFonts w:asciiTheme="minorHAnsi" w:hAnsiTheme="minorHAnsi" w:cstheme="minorHAnsi"/>
          <w:szCs w:val="20"/>
        </w:rPr>
        <w:t>tuition</w:t>
      </w:r>
      <w:r w:rsidR="00D40B65" w:rsidRPr="001E5246">
        <w:rPr>
          <w:rFonts w:asciiTheme="minorHAnsi" w:hAnsiTheme="minorHAnsi" w:cstheme="minorHAnsi"/>
          <w:szCs w:val="20"/>
        </w:rPr>
        <w:t xml:space="preserve"> </w:t>
      </w:r>
      <w:r w:rsidRPr="001E5246">
        <w:rPr>
          <w:rFonts w:asciiTheme="minorHAnsi" w:hAnsiTheme="minorHAnsi" w:cstheme="minorHAnsi"/>
          <w:szCs w:val="20"/>
        </w:rPr>
        <w:t xml:space="preserve">fee loan. In addition to this, they are entitled to apply for a student loan to help with living costs whilst studying. </w:t>
      </w:r>
    </w:p>
    <w:p w14:paraId="0C8BC7A8" w14:textId="77777777" w:rsidR="007457EA" w:rsidRPr="001E5246" w:rsidRDefault="007457EA" w:rsidP="007457EA">
      <w:pPr>
        <w:rPr>
          <w:rFonts w:asciiTheme="minorHAnsi" w:hAnsiTheme="minorHAnsi" w:cstheme="minorHAnsi"/>
          <w:b/>
          <w:szCs w:val="20"/>
        </w:rPr>
      </w:pPr>
    </w:p>
    <w:p w14:paraId="697724A6" w14:textId="1A2DD682" w:rsidR="007457EA" w:rsidRPr="001E5246" w:rsidRDefault="0019035E" w:rsidP="007457EA">
      <w:pPr>
        <w:rPr>
          <w:rFonts w:asciiTheme="minorHAnsi" w:hAnsiTheme="minorHAnsi" w:cstheme="minorHAnsi"/>
          <w:b/>
          <w:szCs w:val="20"/>
        </w:rPr>
      </w:pPr>
      <w:r>
        <w:rPr>
          <w:rFonts w:asciiTheme="minorHAnsi" w:hAnsiTheme="minorHAnsi" w:cstheme="minorHAnsi"/>
          <w:b/>
          <w:szCs w:val="20"/>
        </w:rPr>
        <w:t>5.0</w:t>
      </w:r>
      <w:r w:rsidR="007457EA" w:rsidRPr="001E5246">
        <w:rPr>
          <w:rFonts w:asciiTheme="minorHAnsi" w:hAnsiTheme="minorHAnsi" w:cstheme="minorHAnsi"/>
          <w:b/>
          <w:szCs w:val="20"/>
        </w:rPr>
        <w:tab/>
        <w:t>Allocation of resources</w:t>
      </w:r>
    </w:p>
    <w:p w14:paraId="1AC5E7BC" w14:textId="77777777" w:rsidR="007457EA" w:rsidRPr="001E5246" w:rsidRDefault="007457EA" w:rsidP="007457EA">
      <w:pPr>
        <w:rPr>
          <w:rFonts w:asciiTheme="minorHAnsi" w:hAnsiTheme="minorHAnsi" w:cstheme="minorHAnsi"/>
          <w:szCs w:val="20"/>
        </w:rPr>
      </w:pPr>
    </w:p>
    <w:p w14:paraId="3557D6FD" w14:textId="77777777" w:rsidR="007457EA" w:rsidRPr="001E5246" w:rsidRDefault="007457EA" w:rsidP="009268BD">
      <w:pPr>
        <w:numPr>
          <w:ilvl w:val="0"/>
          <w:numId w:val="27"/>
        </w:numPr>
        <w:rPr>
          <w:rFonts w:asciiTheme="minorHAnsi" w:hAnsiTheme="minorHAnsi" w:cstheme="minorHAnsi"/>
          <w:szCs w:val="20"/>
        </w:rPr>
      </w:pPr>
      <w:r w:rsidRPr="001E5246">
        <w:rPr>
          <w:rFonts w:asciiTheme="minorHAnsi" w:hAnsiTheme="minorHAnsi" w:cstheme="minorHAnsi"/>
          <w:szCs w:val="20"/>
        </w:rPr>
        <w:t>All roles and responsibilities described in the Partnership Agreement will be provided by the school for an annual fee.</w:t>
      </w:r>
    </w:p>
    <w:p w14:paraId="05DF6A86" w14:textId="77777777" w:rsidR="007457EA" w:rsidRPr="001E5246" w:rsidRDefault="007457EA" w:rsidP="007457EA">
      <w:pPr>
        <w:rPr>
          <w:rFonts w:asciiTheme="minorHAnsi" w:hAnsiTheme="minorHAnsi" w:cstheme="minorHAnsi"/>
          <w:szCs w:val="20"/>
        </w:rPr>
      </w:pPr>
    </w:p>
    <w:p w14:paraId="67065C83" w14:textId="3259749E" w:rsidR="007457EA" w:rsidRPr="001E5246" w:rsidRDefault="007457EA" w:rsidP="009268BD">
      <w:pPr>
        <w:numPr>
          <w:ilvl w:val="0"/>
          <w:numId w:val="27"/>
        </w:numPr>
        <w:rPr>
          <w:rFonts w:asciiTheme="minorHAnsi" w:hAnsiTheme="minorHAnsi" w:cstheme="minorHAnsi"/>
          <w:szCs w:val="20"/>
        </w:rPr>
      </w:pPr>
      <w:r w:rsidRPr="001E5246">
        <w:rPr>
          <w:rFonts w:asciiTheme="minorHAnsi" w:hAnsiTheme="minorHAnsi" w:cstheme="minorHAnsi"/>
          <w:szCs w:val="20"/>
        </w:rPr>
        <w:t xml:space="preserve">By </w:t>
      </w:r>
      <w:r w:rsidR="00961C46">
        <w:rPr>
          <w:rFonts w:asciiTheme="minorHAnsi" w:hAnsiTheme="minorHAnsi" w:cstheme="minorHAnsi"/>
          <w:szCs w:val="20"/>
        </w:rPr>
        <w:t>1</w:t>
      </w:r>
      <w:r w:rsidRPr="001E5246">
        <w:rPr>
          <w:rFonts w:asciiTheme="minorHAnsi" w:hAnsiTheme="minorHAnsi" w:cstheme="minorHAnsi"/>
          <w:szCs w:val="20"/>
          <w:vertAlign w:val="superscript"/>
        </w:rPr>
        <w:t>st</w:t>
      </w:r>
      <w:r w:rsidRPr="001E5246">
        <w:rPr>
          <w:rFonts w:asciiTheme="minorHAnsi" w:hAnsiTheme="minorHAnsi" w:cstheme="minorHAnsi"/>
          <w:szCs w:val="20"/>
        </w:rPr>
        <w:t xml:space="preserve"> </w:t>
      </w:r>
      <w:r w:rsidR="00961C46">
        <w:rPr>
          <w:rFonts w:asciiTheme="minorHAnsi" w:hAnsiTheme="minorHAnsi" w:cstheme="minorHAnsi"/>
          <w:szCs w:val="20"/>
        </w:rPr>
        <w:t xml:space="preserve"> September in </w:t>
      </w:r>
      <w:r w:rsidRPr="001E5246">
        <w:rPr>
          <w:rFonts w:asciiTheme="minorHAnsi" w:hAnsiTheme="minorHAnsi" w:cstheme="minorHAnsi"/>
          <w:szCs w:val="20"/>
        </w:rPr>
        <w:t>any year of the course, the SCITT will notify the school in writing of the number of trainees placed in the school for that year and the fee due.  The SCITT will make the payments in two instalments in December and March.  The March payment will be adjusted to reflect any trainee withdrawals from the course.</w:t>
      </w:r>
    </w:p>
    <w:p w14:paraId="7A17F284" w14:textId="77777777" w:rsidR="007457EA" w:rsidRPr="001E5246" w:rsidRDefault="007457EA" w:rsidP="007457EA">
      <w:pPr>
        <w:rPr>
          <w:rFonts w:asciiTheme="minorHAnsi" w:hAnsiTheme="minorHAnsi" w:cstheme="minorHAnsi"/>
          <w:szCs w:val="20"/>
        </w:rPr>
      </w:pPr>
    </w:p>
    <w:p w14:paraId="03BFA57F" w14:textId="77777777" w:rsidR="007457EA" w:rsidRPr="001E5246" w:rsidRDefault="007457EA" w:rsidP="009268BD">
      <w:pPr>
        <w:numPr>
          <w:ilvl w:val="0"/>
          <w:numId w:val="27"/>
        </w:numPr>
        <w:rPr>
          <w:rFonts w:asciiTheme="minorHAnsi" w:hAnsiTheme="minorHAnsi" w:cstheme="minorHAnsi"/>
          <w:szCs w:val="20"/>
        </w:rPr>
      </w:pPr>
      <w:r w:rsidRPr="001E5246">
        <w:rPr>
          <w:rFonts w:asciiTheme="minorHAnsi" w:hAnsiTheme="minorHAnsi" w:cstheme="minorHAnsi"/>
          <w:szCs w:val="20"/>
        </w:rPr>
        <w:t>The following sums of monies will be transferred to the school:</w:t>
      </w:r>
    </w:p>
    <w:p w14:paraId="6A3CB035" w14:textId="58CB86B3" w:rsidR="007457EA" w:rsidRPr="001E5246" w:rsidRDefault="007457EA" w:rsidP="009268BD">
      <w:pPr>
        <w:numPr>
          <w:ilvl w:val="1"/>
          <w:numId w:val="27"/>
        </w:numPr>
        <w:rPr>
          <w:rFonts w:asciiTheme="minorHAnsi" w:hAnsiTheme="minorHAnsi" w:cstheme="minorHAnsi"/>
          <w:szCs w:val="20"/>
        </w:rPr>
      </w:pPr>
      <w:r w:rsidRPr="001E5246">
        <w:rPr>
          <w:rFonts w:asciiTheme="minorHAnsi" w:hAnsiTheme="minorHAnsi" w:cstheme="minorHAnsi"/>
          <w:szCs w:val="20"/>
        </w:rPr>
        <w:t>For each trainee allocated to the schoo</w:t>
      </w:r>
      <w:r w:rsidR="00337660" w:rsidRPr="001E5246">
        <w:rPr>
          <w:rFonts w:asciiTheme="minorHAnsi" w:hAnsiTheme="minorHAnsi" w:cstheme="minorHAnsi"/>
          <w:szCs w:val="20"/>
        </w:rPr>
        <w:t>l for Placement A the sum of £</w:t>
      </w:r>
      <w:r w:rsidR="002F1240">
        <w:rPr>
          <w:rFonts w:asciiTheme="minorHAnsi" w:hAnsiTheme="minorHAnsi" w:cstheme="minorHAnsi"/>
          <w:szCs w:val="20"/>
        </w:rPr>
        <w:t>250* (*unless discussed separately)</w:t>
      </w:r>
    </w:p>
    <w:p w14:paraId="3540CE80" w14:textId="25520DE5" w:rsidR="007457EA" w:rsidRPr="001E5246" w:rsidRDefault="007457EA" w:rsidP="009268BD">
      <w:pPr>
        <w:numPr>
          <w:ilvl w:val="1"/>
          <w:numId w:val="27"/>
        </w:numPr>
        <w:rPr>
          <w:rFonts w:asciiTheme="minorHAnsi" w:hAnsiTheme="minorHAnsi" w:cstheme="minorHAnsi"/>
          <w:szCs w:val="20"/>
        </w:rPr>
      </w:pPr>
      <w:r w:rsidRPr="001E5246">
        <w:rPr>
          <w:rFonts w:asciiTheme="minorHAnsi" w:hAnsiTheme="minorHAnsi" w:cstheme="minorHAnsi"/>
          <w:szCs w:val="20"/>
        </w:rPr>
        <w:t>For each trainee allocated to the schoo</w:t>
      </w:r>
      <w:r w:rsidR="00337660" w:rsidRPr="001E5246">
        <w:rPr>
          <w:rFonts w:asciiTheme="minorHAnsi" w:hAnsiTheme="minorHAnsi" w:cstheme="minorHAnsi"/>
          <w:szCs w:val="20"/>
        </w:rPr>
        <w:t xml:space="preserve">l for Placement B </w:t>
      </w:r>
      <w:r w:rsidR="00961C46">
        <w:rPr>
          <w:rFonts w:asciiTheme="minorHAnsi" w:hAnsiTheme="minorHAnsi" w:cstheme="minorHAnsi"/>
          <w:szCs w:val="20"/>
        </w:rPr>
        <w:t>and C, £</w:t>
      </w:r>
      <w:r w:rsidR="002F1240">
        <w:rPr>
          <w:rFonts w:asciiTheme="minorHAnsi" w:hAnsiTheme="minorHAnsi" w:cstheme="minorHAnsi"/>
          <w:szCs w:val="20"/>
        </w:rPr>
        <w:t>200</w:t>
      </w:r>
      <w:r w:rsidR="00961C46">
        <w:rPr>
          <w:rFonts w:asciiTheme="minorHAnsi" w:hAnsiTheme="minorHAnsi" w:cstheme="minorHAnsi"/>
          <w:szCs w:val="20"/>
        </w:rPr>
        <w:t>+£</w:t>
      </w:r>
      <w:r w:rsidR="002F1240">
        <w:rPr>
          <w:rFonts w:asciiTheme="minorHAnsi" w:hAnsiTheme="minorHAnsi" w:cstheme="minorHAnsi"/>
          <w:szCs w:val="20"/>
        </w:rPr>
        <w:t>250</w:t>
      </w:r>
    </w:p>
    <w:p w14:paraId="123ED7E6" w14:textId="77777777" w:rsidR="007457EA" w:rsidRPr="001E5246" w:rsidRDefault="007457EA" w:rsidP="007457EA">
      <w:pPr>
        <w:rPr>
          <w:rFonts w:asciiTheme="minorHAnsi" w:hAnsiTheme="minorHAnsi" w:cstheme="minorHAnsi"/>
          <w:szCs w:val="20"/>
        </w:rPr>
      </w:pPr>
    </w:p>
    <w:p w14:paraId="1D98C796" w14:textId="50E9C4AE" w:rsidR="007457EA" w:rsidRDefault="007457EA" w:rsidP="009268BD">
      <w:pPr>
        <w:numPr>
          <w:ilvl w:val="0"/>
          <w:numId w:val="28"/>
        </w:numPr>
        <w:rPr>
          <w:rFonts w:asciiTheme="minorHAnsi" w:hAnsiTheme="minorHAnsi" w:cstheme="minorHAnsi"/>
          <w:szCs w:val="20"/>
        </w:rPr>
      </w:pPr>
      <w:r w:rsidRPr="00961C46">
        <w:rPr>
          <w:rFonts w:asciiTheme="minorHAnsi" w:hAnsiTheme="minorHAnsi" w:cstheme="minorHAnsi"/>
          <w:szCs w:val="20"/>
        </w:rPr>
        <w:t>All School Tutors</w:t>
      </w:r>
      <w:r w:rsidR="00961C46" w:rsidRPr="00961C46">
        <w:rPr>
          <w:rFonts w:asciiTheme="minorHAnsi" w:hAnsiTheme="minorHAnsi" w:cstheme="minorHAnsi"/>
          <w:szCs w:val="20"/>
        </w:rPr>
        <w:t>/Lead Mentors (or equivalent)</w:t>
      </w:r>
      <w:r w:rsidRPr="00961C46">
        <w:rPr>
          <w:rFonts w:asciiTheme="minorHAnsi" w:hAnsiTheme="minorHAnsi" w:cstheme="minorHAnsi"/>
          <w:szCs w:val="20"/>
        </w:rPr>
        <w:t xml:space="preserve"> and </w:t>
      </w:r>
      <w:r w:rsidR="00961C46" w:rsidRPr="00961C46">
        <w:rPr>
          <w:rFonts w:asciiTheme="minorHAnsi" w:hAnsiTheme="minorHAnsi" w:cstheme="minorHAnsi"/>
          <w:szCs w:val="20"/>
        </w:rPr>
        <w:t>mentors</w:t>
      </w:r>
      <w:r w:rsidRPr="00961C46">
        <w:rPr>
          <w:rFonts w:asciiTheme="minorHAnsi" w:hAnsiTheme="minorHAnsi" w:cstheme="minorHAnsi"/>
          <w:szCs w:val="20"/>
        </w:rPr>
        <w:t xml:space="preserve"> must undergo training prior to taking a trainee</w:t>
      </w:r>
      <w:r w:rsidR="00961C46" w:rsidRPr="00961C46">
        <w:rPr>
          <w:rFonts w:asciiTheme="minorHAnsi" w:hAnsiTheme="minorHAnsi" w:cstheme="minorHAnsi"/>
          <w:szCs w:val="20"/>
        </w:rPr>
        <w:t xml:space="preserve"> (see Mentor Curriculum).  </w:t>
      </w:r>
      <w:r w:rsidR="00961C46">
        <w:rPr>
          <w:rFonts w:asciiTheme="minorHAnsi" w:hAnsiTheme="minorHAnsi" w:cstheme="minorHAnsi"/>
          <w:szCs w:val="20"/>
        </w:rPr>
        <w:t xml:space="preserve">In the 2024-25 academic year, schools can apply for funding to enable mentor/Lead Mentor release to attend compulsory training.  This is claimed by the school and paid in arrears.   Funding for the 2025-26 academic year may not be available.  </w:t>
      </w:r>
    </w:p>
    <w:p w14:paraId="2B861886" w14:textId="77777777" w:rsidR="00961C46" w:rsidRPr="00961C46" w:rsidRDefault="00961C46" w:rsidP="00961C46">
      <w:pPr>
        <w:ind w:left="720"/>
        <w:rPr>
          <w:rFonts w:asciiTheme="minorHAnsi" w:hAnsiTheme="minorHAnsi" w:cstheme="minorHAnsi"/>
          <w:szCs w:val="20"/>
        </w:rPr>
      </w:pPr>
    </w:p>
    <w:p w14:paraId="1937CE87" w14:textId="77777777" w:rsidR="007457EA" w:rsidRPr="001E5246" w:rsidRDefault="007457EA" w:rsidP="007457EA">
      <w:pPr>
        <w:rPr>
          <w:rFonts w:asciiTheme="minorHAnsi" w:hAnsiTheme="minorHAnsi" w:cstheme="minorHAnsi"/>
          <w:b/>
          <w:szCs w:val="20"/>
        </w:rPr>
      </w:pPr>
    </w:p>
    <w:p w14:paraId="4F87C97E" w14:textId="77777777" w:rsidR="00337660" w:rsidRPr="001E5246" w:rsidRDefault="00337660" w:rsidP="007457EA">
      <w:pPr>
        <w:rPr>
          <w:rFonts w:asciiTheme="minorHAnsi" w:hAnsiTheme="minorHAnsi" w:cstheme="minorHAnsi"/>
          <w:b/>
          <w:szCs w:val="20"/>
        </w:rPr>
      </w:pPr>
    </w:p>
    <w:p w14:paraId="0F1CF87B" w14:textId="77777777" w:rsidR="00337660" w:rsidRDefault="00337660" w:rsidP="007457EA">
      <w:pPr>
        <w:rPr>
          <w:rFonts w:asciiTheme="minorHAnsi" w:hAnsiTheme="minorHAnsi" w:cstheme="minorHAnsi"/>
          <w:b/>
          <w:szCs w:val="20"/>
        </w:rPr>
      </w:pPr>
    </w:p>
    <w:p w14:paraId="61BD7812" w14:textId="77777777" w:rsidR="00961C46" w:rsidRPr="001E5246" w:rsidRDefault="00961C46" w:rsidP="007457EA">
      <w:pPr>
        <w:rPr>
          <w:rFonts w:asciiTheme="minorHAnsi" w:hAnsiTheme="minorHAnsi" w:cstheme="minorHAnsi"/>
          <w:b/>
          <w:szCs w:val="20"/>
        </w:rPr>
      </w:pPr>
    </w:p>
    <w:p w14:paraId="0CFADC46" w14:textId="30B92CC2" w:rsidR="007457EA" w:rsidRPr="001E5246" w:rsidRDefault="0019035E" w:rsidP="007457EA">
      <w:pPr>
        <w:rPr>
          <w:rFonts w:asciiTheme="minorHAnsi" w:hAnsiTheme="minorHAnsi" w:cstheme="minorHAnsi"/>
          <w:b/>
          <w:szCs w:val="20"/>
        </w:rPr>
      </w:pPr>
      <w:r>
        <w:rPr>
          <w:rFonts w:asciiTheme="minorHAnsi" w:hAnsiTheme="minorHAnsi" w:cstheme="minorHAnsi"/>
          <w:b/>
          <w:szCs w:val="20"/>
        </w:rPr>
        <w:t>6.0</w:t>
      </w:r>
      <w:r w:rsidR="007457EA" w:rsidRPr="001E5246">
        <w:rPr>
          <w:rFonts w:asciiTheme="minorHAnsi" w:hAnsiTheme="minorHAnsi" w:cstheme="minorHAnsi"/>
          <w:b/>
          <w:szCs w:val="20"/>
        </w:rPr>
        <w:tab/>
        <w:t>Financial Management</w:t>
      </w:r>
    </w:p>
    <w:p w14:paraId="0EE12AFF" w14:textId="77777777" w:rsidR="007457EA" w:rsidRPr="001E5246" w:rsidRDefault="007457EA" w:rsidP="007457EA">
      <w:pPr>
        <w:rPr>
          <w:rFonts w:asciiTheme="minorHAnsi" w:hAnsiTheme="minorHAnsi" w:cstheme="minorHAnsi"/>
          <w:b/>
          <w:szCs w:val="20"/>
        </w:rPr>
      </w:pPr>
    </w:p>
    <w:p w14:paraId="6F3B29A3" w14:textId="77777777" w:rsidR="007457EA" w:rsidRPr="001E5246" w:rsidRDefault="007457EA" w:rsidP="007457EA">
      <w:pPr>
        <w:rPr>
          <w:rFonts w:asciiTheme="minorHAnsi" w:hAnsiTheme="minorHAnsi" w:cstheme="minorHAnsi"/>
          <w:b/>
          <w:szCs w:val="20"/>
        </w:rPr>
      </w:pPr>
    </w:p>
    <w:p w14:paraId="4BB94A79" w14:textId="0F5E5B2B"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 xml:space="preserve">The Chair of Governors of the Lead </w:t>
      </w:r>
      <w:r w:rsidR="002F1240" w:rsidRPr="001E5246">
        <w:rPr>
          <w:rFonts w:asciiTheme="minorHAnsi" w:hAnsiTheme="minorHAnsi" w:cstheme="minorHAnsi"/>
          <w:szCs w:val="20"/>
        </w:rPr>
        <w:t>School (</w:t>
      </w:r>
      <w:r w:rsidRPr="001E5246">
        <w:rPr>
          <w:rFonts w:asciiTheme="minorHAnsi" w:hAnsiTheme="minorHAnsi" w:cstheme="minorHAnsi"/>
          <w:szCs w:val="20"/>
        </w:rPr>
        <w:t xml:space="preserve">Woodham Academy)  has signed the Financial Memorandum issued by the </w:t>
      </w:r>
      <w:r w:rsidR="00FD3524" w:rsidRPr="001E5246">
        <w:rPr>
          <w:rFonts w:asciiTheme="minorHAnsi" w:hAnsiTheme="minorHAnsi" w:cstheme="minorHAnsi"/>
          <w:szCs w:val="20"/>
        </w:rPr>
        <w:t>DFE</w:t>
      </w:r>
      <w:r w:rsidRPr="001E5246">
        <w:rPr>
          <w:rFonts w:asciiTheme="minorHAnsi" w:hAnsiTheme="minorHAnsi" w:cstheme="minorHAnsi"/>
          <w:szCs w:val="20"/>
        </w:rPr>
        <w:t xml:space="preserve"> accepting responsibility for the appropriate stewardship of the training funds allocated by </w:t>
      </w:r>
      <w:r w:rsidR="00FD3524" w:rsidRPr="001E5246">
        <w:rPr>
          <w:rFonts w:asciiTheme="minorHAnsi" w:hAnsiTheme="minorHAnsi" w:cstheme="minorHAnsi"/>
          <w:szCs w:val="20"/>
        </w:rPr>
        <w:t>DFE</w:t>
      </w:r>
      <w:r w:rsidRPr="001E5246">
        <w:rPr>
          <w:rFonts w:asciiTheme="minorHAnsi" w:hAnsiTheme="minorHAnsi" w:cstheme="minorHAnsi"/>
          <w:szCs w:val="20"/>
        </w:rPr>
        <w:t xml:space="preserve"> in accordance with the provisions of the Education Act 1994. The Governing Body of the Lead School (Woodham Academy) holds overall responsibility for the financial management of Durham SCITT. </w:t>
      </w:r>
    </w:p>
    <w:p w14:paraId="1E6AF254" w14:textId="77777777" w:rsidR="007457EA" w:rsidRPr="001E5246" w:rsidRDefault="007457EA" w:rsidP="007457EA">
      <w:pPr>
        <w:rPr>
          <w:rFonts w:asciiTheme="minorHAnsi" w:hAnsiTheme="minorHAnsi" w:cstheme="minorHAnsi"/>
          <w:szCs w:val="20"/>
        </w:rPr>
      </w:pPr>
    </w:p>
    <w:p w14:paraId="07DF495A" w14:textId="3553EB49" w:rsidR="007457EA" w:rsidRPr="001E5246" w:rsidRDefault="006260A1" w:rsidP="007457EA">
      <w:pPr>
        <w:widowControl w:val="0"/>
        <w:tabs>
          <w:tab w:val="left" w:pos="1134"/>
          <w:tab w:val="left" w:pos="3600"/>
          <w:tab w:val="right" w:pos="6804"/>
          <w:tab w:val="right" w:pos="8364"/>
        </w:tabs>
        <w:jc w:val="both"/>
        <w:rPr>
          <w:rFonts w:asciiTheme="minorHAnsi" w:hAnsiTheme="minorHAnsi" w:cstheme="minorHAnsi"/>
          <w:szCs w:val="20"/>
        </w:rPr>
      </w:pPr>
      <w:r w:rsidRPr="001E5246">
        <w:rPr>
          <w:rFonts w:asciiTheme="minorHAnsi" w:hAnsiTheme="minorHAnsi" w:cstheme="minorHAnsi"/>
          <w:szCs w:val="20"/>
        </w:rPr>
        <w:t>Terms of reference for the Governing B</w:t>
      </w:r>
      <w:r w:rsidR="007457EA" w:rsidRPr="001E5246">
        <w:rPr>
          <w:rFonts w:asciiTheme="minorHAnsi" w:hAnsiTheme="minorHAnsi" w:cstheme="minorHAnsi"/>
          <w:szCs w:val="20"/>
        </w:rPr>
        <w:t>ody of the lead school:</w:t>
      </w:r>
    </w:p>
    <w:p w14:paraId="1C0DA417" w14:textId="77777777" w:rsidR="007457EA" w:rsidRPr="001E5246" w:rsidRDefault="007457EA" w:rsidP="007457EA">
      <w:pPr>
        <w:tabs>
          <w:tab w:val="left" w:pos="851"/>
          <w:tab w:val="left" w:pos="1276"/>
          <w:tab w:val="left" w:pos="3600"/>
          <w:tab w:val="right" w:pos="6804"/>
          <w:tab w:val="right" w:pos="8364"/>
        </w:tabs>
        <w:ind w:left="1418" w:right="96" w:hanging="425"/>
        <w:jc w:val="both"/>
        <w:rPr>
          <w:rFonts w:asciiTheme="minorHAnsi" w:hAnsiTheme="minorHAnsi" w:cstheme="minorHAnsi"/>
          <w:szCs w:val="20"/>
        </w:rPr>
      </w:pPr>
    </w:p>
    <w:p w14:paraId="525CC824" w14:textId="77777777" w:rsidR="007457EA" w:rsidRPr="001E5246" w:rsidRDefault="007457EA" w:rsidP="009268BD">
      <w:pPr>
        <w:widowControl w:val="0"/>
        <w:numPr>
          <w:ilvl w:val="0"/>
          <w:numId w:val="66"/>
        </w:numPr>
        <w:ind w:right="96"/>
        <w:jc w:val="both"/>
        <w:rPr>
          <w:rFonts w:asciiTheme="minorHAnsi" w:hAnsiTheme="minorHAnsi" w:cstheme="minorHAnsi"/>
          <w:szCs w:val="20"/>
        </w:rPr>
      </w:pPr>
      <w:r w:rsidRPr="001E5246">
        <w:rPr>
          <w:rFonts w:asciiTheme="minorHAnsi" w:hAnsiTheme="minorHAnsi" w:cstheme="minorHAnsi"/>
          <w:szCs w:val="20"/>
        </w:rPr>
        <w:t>The approval of the annual budget including the delegation of the budget responsibilities to budget managers.</w:t>
      </w:r>
    </w:p>
    <w:p w14:paraId="4C76F959" w14:textId="77777777" w:rsidR="007457EA" w:rsidRPr="001E5246" w:rsidRDefault="007457EA" w:rsidP="009268BD">
      <w:pPr>
        <w:widowControl w:val="0"/>
        <w:numPr>
          <w:ilvl w:val="0"/>
          <w:numId w:val="66"/>
        </w:numPr>
        <w:ind w:right="96"/>
        <w:jc w:val="both"/>
        <w:rPr>
          <w:rFonts w:asciiTheme="minorHAnsi" w:hAnsiTheme="minorHAnsi" w:cstheme="minorHAnsi"/>
          <w:szCs w:val="20"/>
        </w:rPr>
      </w:pPr>
      <w:r w:rsidRPr="001E5246">
        <w:rPr>
          <w:rFonts w:asciiTheme="minorHAnsi" w:hAnsiTheme="minorHAnsi" w:cstheme="minorHAnsi"/>
          <w:szCs w:val="20"/>
        </w:rPr>
        <w:t xml:space="preserve">The regular, at least termly, monitoring of actual income and expenditure against each budget and revised forecast for the year in the format prescribed below. </w:t>
      </w:r>
    </w:p>
    <w:p w14:paraId="0B48B73B" w14:textId="44B66580" w:rsidR="007457EA" w:rsidRPr="001E5246" w:rsidRDefault="007457EA" w:rsidP="009268BD">
      <w:pPr>
        <w:widowControl w:val="0"/>
        <w:numPr>
          <w:ilvl w:val="0"/>
          <w:numId w:val="66"/>
        </w:numPr>
        <w:ind w:left="1276" w:right="96" w:hanging="556"/>
        <w:jc w:val="both"/>
        <w:rPr>
          <w:rFonts w:asciiTheme="minorHAnsi" w:hAnsiTheme="minorHAnsi" w:cstheme="minorHAnsi"/>
          <w:szCs w:val="20"/>
        </w:rPr>
      </w:pPr>
      <w:r w:rsidRPr="001E5246">
        <w:rPr>
          <w:rFonts w:asciiTheme="minorHAnsi" w:hAnsiTheme="minorHAnsi" w:cstheme="minorHAnsi"/>
          <w:szCs w:val="20"/>
        </w:rPr>
        <w:t xml:space="preserve">Ensuring the annual financial statements are produced in accordance with the </w:t>
      </w:r>
      <w:r w:rsidR="00FD3524" w:rsidRPr="001E5246">
        <w:rPr>
          <w:rFonts w:asciiTheme="minorHAnsi" w:hAnsiTheme="minorHAnsi" w:cstheme="minorHAnsi"/>
          <w:szCs w:val="20"/>
        </w:rPr>
        <w:t>DFE</w:t>
      </w:r>
      <w:r w:rsidRPr="001E5246">
        <w:rPr>
          <w:rFonts w:asciiTheme="minorHAnsi" w:hAnsiTheme="minorHAnsi" w:cstheme="minorHAnsi"/>
          <w:szCs w:val="20"/>
        </w:rPr>
        <w:t xml:space="preserve"> requirements.</w:t>
      </w:r>
    </w:p>
    <w:p w14:paraId="7FAA1B7C" w14:textId="77777777" w:rsidR="007457EA" w:rsidRPr="001E5246" w:rsidRDefault="007457EA" w:rsidP="009268BD">
      <w:pPr>
        <w:widowControl w:val="0"/>
        <w:numPr>
          <w:ilvl w:val="0"/>
          <w:numId w:val="66"/>
        </w:numPr>
        <w:ind w:left="1276" w:right="96" w:hanging="556"/>
        <w:jc w:val="both"/>
        <w:rPr>
          <w:rFonts w:asciiTheme="minorHAnsi" w:hAnsiTheme="minorHAnsi" w:cstheme="minorHAnsi"/>
          <w:szCs w:val="20"/>
        </w:rPr>
      </w:pPr>
      <w:r w:rsidRPr="001E5246">
        <w:rPr>
          <w:rFonts w:asciiTheme="minorHAnsi" w:hAnsiTheme="minorHAnsi" w:cstheme="minorHAnsi"/>
          <w:szCs w:val="20"/>
        </w:rPr>
        <w:t>Reviewing reports by the Accounting Officer as to the effectiveness of the financial procedures and controls.</w:t>
      </w:r>
    </w:p>
    <w:p w14:paraId="3BED6812" w14:textId="77777777" w:rsidR="007457EA" w:rsidRPr="001E5246" w:rsidRDefault="007457EA" w:rsidP="009268BD">
      <w:pPr>
        <w:widowControl w:val="0"/>
        <w:numPr>
          <w:ilvl w:val="0"/>
          <w:numId w:val="66"/>
        </w:numPr>
        <w:ind w:left="1134" w:right="96" w:hanging="425"/>
        <w:jc w:val="both"/>
        <w:rPr>
          <w:rFonts w:asciiTheme="minorHAnsi" w:hAnsiTheme="minorHAnsi" w:cstheme="minorHAnsi"/>
          <w:szCs w:val="20"/>
        </w:rPr>
      </w:pPr>
      <w:r w:rsidRPr="001E5246">
        <w:rPr>
          <w:rFonts w:asciiTheme="minorHAnsi" w:hAnsiTheme="minorHAnsi" w:cstheme="minorHAnsi"/>
          <w:szCs w:val="20"/>
        </w:rPr>
        <w:t>Responsibility for the implementation and management of an effective system of internal controls that are consistent with the requirements set out in the Financial Memorandum.</w:t>
      </w:r>
    </w:p>
    <w:p w14:paraId="1DBE567A" w14:textId="77777777" w:rsidR="007457EA" w:rsidRPr="001E5246" w:rsidRDefault="007457EA" w:rsidP="007457EA">
      <w:pPr>
        <w:rPr>
          <w:rFonts w:asciiTheme="minorHAnsi" w:hAnsiTheme="minorHAnsi" w:cstheme="minorHAnsi"/>
          <w:szCs w:val="20"/>
        </w:rPr>
      </w:pPr>
    </w:p>
    <w:p w14:paraId="2A085B4A"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Accounting Officer has the following responsibilities:</w:t>
      </w:r>
    </w:p>
    <w:p w14:paraId="1DA2FEFA" w14:textId="77777777" w:rsidR="007457EA" w:rsidRPr="001E5246" w:rsidRDefault="007457EA" w:rsidP="007457EA">
      <w:pPr>
        <w:rPr>
          <w:rFonts w:asciiTheme="minorHAnsi" w:hAnsiTheme="minorHAnsi" w:cstheme="minorHAnsi"/>
          <w:szCs w:val="20"/>
        </w:rPr>
      </w:pPr>
    </w:p>
    <w:p w14:paraId="111C6F2D" w14:textId="77777777" w:rsidR="007457EA" w:rsidRPr="001E5246" w:rsidRDefault="007457EA" w:rsidP="009268BD">
      <w:pPr>
        <w:widowControl w:val="0"/>
        <w:numPr>
          <w:ilvl w:val="0"/>
          <w:numId w:val="6"/>
        </w:numPr>
        <w:jc w:val="both"/>
        <w:rPr>
          <w:rFonts w:asciiTheme="minorHAnsi" w:hAnsiTheme="minorHAnsi" w:cstheme="minorHAnsi"/>
          <w:szCs w:val="20"/>
        </w:rPr>
      </w:pPr>
      <w:r w:rsidRPr="001E5246">
        <w:rPr>
          <w:rFonts w:asciiTheme="minorHAnsi" w:hAnsiTheme="minorHAnsi" w:cstheme="minorHAnsi"/>
          <w:szCs w:val="20"/>
        </w:rPr>
        <w:t>The Accounting Officer is responsible for the preparation of the annual budgets by cost centre and the delegation of those budgets to the budget manager on annual basis.</w:t>
      </w:r>
    </w:p>
    <w:p w14:paraId="0AE1C73A" w14:textId="77777777" w:rsidR="007457EA" w:rsidRPr="001E5246" w:rsidRDefault="007457EA" w:rsidP="009268BD">
      <w:pPr>
        <w:widowControl w:val="0"/>
        <w:numPr>
          <w:ilvl w:val="0"/>
          <w:numId w:val="6"/>
        </w:numPr>
        <w:jc w:val="both"/>
        <w:rPr>
          <w:rFonts w:asciiTheme="minorHAnsi" w:hAnsiTheme="minorHAnsi" w:cstheme="minorHAnsi"/>
          <w:szCs w:val="20"/>
        </w:rPr>
      </w:pPr>
      <w:r w:rsidRPr="001E5246">
        <w:rPr>
          <w:rFonts w:asciiTheme="minorHAnsi" w:hAnsiTheme="minorHAnsi" w:cstheme="minorHAnsi"/>
          <w:szCs w:val="20"/>
        </w:rPr>
        <w:t>The Accounting Officer is responsible for the profiling of the budget allocation by cost centre over the accounting period, which should normally be 12 months.</w:t>
      </w:r>
    </w:p>
    <w:p w14:paraId="12A4A030" w14:textId="77777777" w:rsidR="007457EA" w:rsidRPr="001E5246" w:rsidRDefault="007457EA" w:rsidP="009268BD">
      <w:pPr>
        <w:widowControl w:val="0"/>
        <w:numPr>
          <w:ilvl w:val="0"/>
          <w:numId w:val="6"/>
        </w:numPr>
        <w:jc w:val="both"/>
        <w:rPr>
          <w:rFonts w:asciiTheme="minorHAnsi" w:hAnsiTheme="minorHAnsi" w:cstheme="minorHAnsi"/>
          <w:szCs w:val="20"/>
        </w:rPr>
      </w:pPr>
      <w:r w:rsidRPr="001E5246">
        <w:rPr>
          <w:rFonts w:asciiTheme="minorHAnsi" w:hAnsiTheme="minorHAnsi" w:cstheme="minorHAnsi"/>
          <w:szCs w:val="20"/>
        </w:rPr>
        <w:t>The Accounting Officer is responsible for the approval of the allocations and profiles by the Governing Body Lead School at the start of the financial year, and for the termly reporting of budget against actual, including variance explanation to the Governing Body.</w:t>
      </w:r>
    </w:p>
    <w:p w14:paraId="50A21A0B" w14:textId="77777777" w:rsidR="007457EA" w:rsidRPr="001E5246" w:rsidRDefault="007457EA" w:rsidP="009268BD">
      <w:pPr>
        <w:widowControl w:val="0"/>
        <w:numPr>
          <w:ilvl w:val="0"/>
          <w:numId w:val="6"/>
        </w:numPr>
        <w:jc w:val="both"/>
        <w:rPr>
          <w:rFonts w:asciiTheme="minorHAnsi" w:hAnsiTheme="minorHAnsi" w:cstheme="minorHAnsi"/>
          <w:szCs w:val="20"/>
        </w:rPr>
      </w:pPr>
      <w:r w:rsidRPr="001E5246">
        <w:rPr>
          <w:rFonts w:asciiTheme="minorHAnsi" w:hAnsiTheme="minorHAnsi" w:cstheme="minorHAnsi"/>
          <w:szCs w:val="20"/>
        </w:rPr>
        <w:t>The Accounting Officer should ensure any changes to original allocation by the Governing Body is properly documented and has a proper audit trail.</w:t>
      </w:r>
    </w:p>
    <w:p w14:paraId="75CDF235"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Monitoring the budget on a regular basis</w:t>
      </w:r>
    </w:p>
    <w:p w14:paraId="78D1CFC4"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 xml:space="preserve">To ensure the budget is properly recorded within the school’s Financial Management System </w:t>
      </w:r>
    </w:p>
    <w:p w14:paraId="241C7D6D"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ensure all transactions are reconciled and any irregularities brought to the attention of the Course Director</w:t>
      </w:r>
    </w:p>
    <w:p w14:paraId="740495BD"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meet with the Course Director on a monthly basis.</w:t>
      </w:r>
    </w:p>
    <w:p w14:paraId="6EF15703" w14:textId="2BFE23F0"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 xml:space="preserve">To ensure that the audit is conducted in line with the </w:t>
      </w:r>
      <w:r w:rsidR="00FD3524" w:rsidRPr="001E5246">
        <w:rPr>
          <w:rFonts w:asciiTheme="minorHAnsi" w:hAnsiTheme="minorHAnsi" w:cstheme="minorHAnsi"/>
          <w:szCs w:val="20"/>
        </w:rPr>
        <w:t>DFE</w:t>
      </w:r>
      <w:r w:rsidRPr="001E5246">
        <w:rPr>
          <w:rFonts w:asciiTheme="minorHAnsi" w:hAnsiTheme="minorHAnsi" w:cstheme="minorHAnsi"/>
          <w:szCs w:val="20"/>
        </w:rPr>
        <w:t xml:space="preserve"> guidance.</w:t>
      </w:r>
    </w:p>
    <w:p w14:paraId="3BA408E6"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 xml:space="preserve">To ensure that SCITT funds are properly recorded and reported </w:t>
      </w:r>
    </w:p>
    <w:p w14:paraId="1EF62E4F"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oversee work of the SCITT Finance Officer whilst in Woodham Academy</w:t>
      </w:r>
    </w:p>
    <w:p w14:paraId="655B3C80"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 xml:space="preserve">To ensure full and proper records are kept of all transactions and to reconcile these transactions </w:t>
      </w:r>
    </w:p>
    <w:p w14:paraId="782CF65A"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authorise petty cash claims for SCITT, referring to the Course Director if necessary.</w:t>
      </w:r>
    </w:p>
    <w:p w14:paraId="6FF3E490" w14:textId="77777777" w:rsidR="007457EA" w:rsidRPr="001E5246" w:rsidRDefault="007457EA" w:rsidP="007457EA">
      <w:pPr>
        <w:ind w:left="720"/>
        <w:rPr>
          <w:rFonts w:asciiTheme="minorHAnsi" w:hAnsiTheme="minorHAnsi" w:cstheme="minorHAnsi"/>
          <w:szCs w:val="20"/>
        </w:rPr>
      </w:pPr>
    </w:p>
    <w:p w14:paraId="7A944A8A"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Course Director has the following responsibilities:</w:t>
      </w:r>
    </w:p>
    <w:p w14:paraId="25FC956F" w14:textId="77777777" w:rsidR="007457EA" w:rsidRPr="001E5246" w:rsidRDefault="007457EA" w:rsidP="007457EA">
      <w:pPr>
        <w:rPr>
          <w:rFonts w:asciiTheme="minorHAnsi" w:hAnsiTheme="minorHAnsi" w:cstheme="minorHAnsi"/>
          <w:szCs w:val="20"/>
        </w:rPr>
      </w:pPr>
    </w:p>
    <w:p w14:paraId="65FD7C31"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Authorising bursary payments to trainees.</w:t>
      </w:r>
    </w:p>
    <w:p w14:paraId="48925ED5"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Authorising orders to be paid from the SCITT budget.</w:t>
      </w:r>
    </w:p>
    <w:p w14:paraId="324CF4F6"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Authorising invoices to be paid from the SCITT budget.</w:t>
      </w:r>
    </w:p>
    <w:p w14:paraId="4D5E4434"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Management of the budget.</w:t>
      </w:r>
    </w:p>
    <w:p w14:paraId="346B59A1"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meet with the Accounting Officer on a monthly basis to monitor the budget to ensure there are no irregularities.</w:t>
      </w:r>
    </w:p>
    <w:p w14:paraId="155A4E0E" w14:textId="77777777" w:rsidR="007457EA" w:rsidRPr="001E5246" w:rsidRDefault="007457EA" w:rsidP="009268BD">
      <w:pPr>
        <w:numPr>
          <w:ilvl w:val="0"/>
          <w:numId w:val="6"/>
        </w:numPr>
        <w:rPr>
          <w:rFonts w:asciiTheme="minorHAnsi" w:hAnsiTheme="minorHAnsi" w:cstheme="minorHAnsi"/>
          <w:szCs w:val="20"/>
        </w:rPr>
      </w:pPr>
      <w:r w:rsidRPr="001E5246">
        <w:rPr>
          <w:rFonts w:asciiTheme="minorHAnsi" w:hAnsiTheme="minorHAnsi" w:cstheme="minorHAnsi"/>
          <w:szCs w:val="20"/>
        </w:rPr>
        <w:t>To report to the Steering Group on the financial position on a termly basis.</w:t>
      </w:r>
    </w:p>
    <w:p w14:paraId="44713D63" w14:textId="77777777" w:rsidR="007457EA" w:rsidRPr="001E5246" w:rsidRDefault="007457EA" w:rsidP="007457EA">
      <w:pPr>
        <w:ind w:left="720"/>
        <w:rPr>
          <w:rFonts w:asciiTheme="minorHAnsi" w:hAnsiTheme="minorHAnsi" w:cstheme="minorHAnsi"/>
          <w:szCs w:val="20"/>
        </w:rPr>
      </w:pPr>
    </w:p>
    <w:p w14:paraId="474CD1B0"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SCITT Finance Officer has the following responsibilities:</w:t>
      </w:r>
    </w:p>
    <w:p w14:paraId="691514CB" w14:textId="77777777" w:rsidR="007457EA" w:rsidRPr="001E5246" w:rsidRDefault="007457EA" w:rsidP="007457EA">
      <w:pPr>
        <w:rPr>
          <w:rFonts w:asciiTheme="minorHAnsi" w:hAnsiTheme="minorHAnsi" w:cstheme="minorHAnsi"/>
          <w:szCs w:val="20"/>
        </w:rPr>
      </w:pPr>
    </w:p>
    <w:p w14:paraId="68CB9100" w14:textId="77777777" w:rsidR="007457EA" w:rsidRPr="001E5246" w:rsidRDefault="007457EA" w:rsidP="009268BD">
      <w:pPr>
        <w:numPr>
          <w:ilvl w:val="0"/>
          <w:numId w:val="7"/>
        </w:numPr>
        <w:rPr>
          <w:rFonts w:asciiTheme="minorHAnsi" w:hAnsiTheme="minorHAnsi" w:cstheme="minorHAnsi"/>
          <w:szCs w:val="20"/>
        </w:rPr>
      </w:pPr>
      <w:r w:rsidRPr="001E5246">
        <w:rPr>
          <w:rFonts w:asciiTheme="minorHAnsi" w:hAnsiTheme="minorHAnsi" w:cstheme="minorHAnsi"/>
          <w:szCs w:val="20"/>
        </w:rPr>
        <w:t>To pay all invoices following authorisation by the SCITT Course Director.</w:t>
      </w:r>
    </w:p>
    <w:p w14:paraId="6486A45C" w14:textId="77777777" w:rsidR="007457EA" w:rsidRPr="001E5246" w:rsidRDefault="007457EA" w:rsidP="009268BD">
      <w:pPr>
        <w:numPr>
          <w:ilvl w:val="0"/>
          <w:numId w:val="65"/>
        </w:numPr>
        <w:rPr>
          <w:rFonts w:asciiTheme="minorHAnsi" w:hAnsiTheme="minorHAnsi" w:cstheme="minorHAnsi"/>
          <w:szCs w:val="20"/>
        </w:rPr>
      </w:pPr>
      <w:r w:rsidRPr="001E5246">
        <w:rPr>
          <w:rFonts w:asciiTheme="minorHAnsi" w:hAnsiTheme="minorHAnsi" w:cstheme="minorHAnsi"/>
          <w:szCs w:val="20"/>
        </w:rPr>
        <w:t xml:space="preserve">To ensure all transactions are posted to the school’s Financial Management System. </w:t>
      </w:r>
    </w:p>
    <w:p w14:paraId="1C5C44D3" w14:textId="77777777" w:rsidR="007457EA" w:rsidRPr="001E5246" w:rsidRDefault="007457EA" w:rsidP="009268BD">
      <w:pPr>
        <w:numPr>
          <w:ilvl w:val="0"/>
          <w:numId w:val="65"/>
        </w:numPr>
        <w:rPr>
          <w:rFonts w:asciiTheme="minorHAnsi" w:hAnsiTheme="minorHAnsi" w:cstheme="minorHAnsi"/>
          <w:szCs w:val="20"/>
        </w:rPr>
      </w:pPr>
      <w:r w:rsidRPr="001E5246">
        <w:rPr>
          <w:rFonts w:asciiTheme="minorHAnsi" w:hAnsiTheme="minorHAnsi" w:cstheme="minorHAnsi"/>
          <w:szCs w:val="20"/>
        </w:rPr>
        <w:t>To ensure all transactions are recorded on the SCITT Financial System so it can be used as a financial control.</w:t>
      </w:r>
    </w:p>
    <w:p w14:paraId="1AC91F9B" w14:textId="77777777" w:rsidR="007457EA" w:rsidRPr="001E5246" w:rsidRDefault="007457EA" w:rsidP="009268BD">
      <w:pPr>
        <w:numPr>
          <w:ilvl w:val="0"/>
          <w:numId w:val="7"/>
        </w:numPr>
        <w:rPr>
          <w:rFonts w:asciiTheme="minorHAnsi" w:hAnsiTheme="minorHAnsi" w:cstheme="minorHAnsi"/>
          <w:szCs w:val="20"/>
        </w:rPr>
      </w:pPr>
      <w:r w:rsidRPr="001E5246">
        <w:rPr>
          <w:rFonts w:asciiTheme="minorHAnsi" w:hAnsiTheme="minorHAnsi" w:cstheme="minorHAnsi"/>
          <w:szCs w:val="20"/>
        </w:rPr>
        <w:t>To ensure paper records are held in a locked filing cabinet in a secure office.</w:t>
      </w:r>
    </w:p>
    <w:p w14:paraId="30CE45B1" w14:textId="77777777" w:rsidR="007457EA" w:rsidRPr="001E5246" w:rsidRDefault="007457EA" w:rsidP="009268BD">
      <w:pPr>
        <w:numPr>
          <w:ilvl w:val="0"/>
          <w:numId w:val="7"/>
        </w:numPr>
        <w:rPr>
          <w:rFonts w:asciiTheme="minorHAnsi" w:hAnsiTheme="minorHAnsi" w:cstheme="minorHAnsi"/>
          <w:szCs w:val="20"/>
        </w:rPr>
      </w:pPr>
      <w:r w:rsidRPr="001E5246">
        <w:rPr>
          <w:rFonts w:asciiTheme="minorHAnsi" w:hAnsiTheme="minorHAnsi" w:cstheme="minorHAnsi"/>
          <w:szCs w:val="20"/>
        </w:rPr>
        <w:t>Should any cheques or cash be paid to the school for SCITT, the Finance Officer will bank them promptly.  Any funds will be held in the school safe overnight, when required.</w:t>
      </w:r>
    </w:p>
    <w:p w14:paraId="74545C9B" w14:textId="77777777" w:rsidR="007457EA" w:rsidRPr="001E5246" w:rsidRDefault="007457EA" w:rsidP="009268BD">
      <w:pPr>
        <w:numPr>
          <w:ilvl w:val="0"/>
          <w:numId w:val="7"/>
        </w:numPr>
        <w:rPr>
          <w:rFonts w:asciiTheme="minorHAnsi" w:hAnsiTheme="minorHAnsi" w:cstheme="minorHAnsi"/>
          <w:szCs w:val="20"/>
        </w:rPr>
      </w:pPr>
      <w:r w:rsidRPr="001E5246">
        <w:rPr>
          <w:rFonts w:asciiTheme="minorHAnsi" w:hAnsiTheme="minorHAnsi" w:cstheme="minorHAnsi"/>
          <w:szCs w:val="20"/>
        </w:rPr>
        <w:t>To administer any petty cash claims for SCITT.</w:t>
      </w:r>
    </w:p>
    <w:p w14:paraId="6371A72F" w14:textId="77777777" w:rsidR="007457EA" w:rsidRPr="001E5246" w:rsidRDefault="007457EA" w:rsidP="007457EA">
      <w:pPr>
        <w:rPr>
          <w:rFonts w:asciiTheme="minorHAnsi" w:hAnsiTheme="minorHAnsi" w:cstheme="minorHAnsi"/>
          <w:szCs w:val="20"/>
        </w:rPr>
      </w:pPr>
    </w:p>
    <w:p w14:paraId="1A27A01A" w14:textId="77777777" w:rsidR="007457EA" w:rsidRPr="001E5246" w:rsidRDefault="007457EA" w:rsidP="007457EA">
      <w:pPr>
        <w:rPr>
          <w:rFonts w:asciiTheme="minorHAnsi" w:hAnsiTheme="minorHAnsi" w:cstheme="minorHAnsi"/>
          <w:szCs w:val="20"/>
        </w:rPr>
      </w:pPr>
      <w:r w:rsidRPr="001E5246">
        <w:rPr>
          <w:rFonts w:asciiTheme="minorHAnsi" w:hAnsiTheme="minorHAnsi" w:cstheme="minorHAnsi"/>
          <w:szCs w:val="20"/>
        </w:rPr>
        <w:t>The SCITT Administration Officer has the following responsibilities:</w:t>
      </w:r>
    </w:p>
    <w:p w14:paraId="7D35B9BE" w14:textId="77777777" w:rsidR="007457EA" w:rsidRPr="001E5246" w:rsidRDefault="007457EA" w:rsidP="007457EA">
      <w:pPr>
        <w:rPr>
          <w:rFonts w:asciiTheme="minorHAnsi" w:hAnsiTheme="minorHAnsi" w:cstheme="minorHAnsi"/>
          <w:szCs w:val="20"/>
        </w:rPr>
      </w:pPr>
    </w:p>
    <w:p w14:paraId="1123A5FD" w14:textId="77777777" w:rsidR="007457EA" w:rsidRPr="001E5246" w:rsidRDefault="007457EA" w:rsidP="009268BD">
      <w:pPr>
        <w:numPr>
          <w:ilvl w:val="0"/>
          <w:numId w:val="65"/>
        </w:numPr>
        <w:rPr>
          <w:rFonts w:asciiTheme="minorHAnsi" w:hAnsiTheme="minorHAnsi" w:cstheme="minorHAnsi"/>
          <w:szCs w:val="20"/>
        </w:rPr>
      </w:pPr>
      <w:r w:rsidRPr="001E5246">
        <w:rPr>
          <w:rFonts w:asciiTheme="minorHAnsi" w:hAnsiTheme="minorHAnsi" w:cstheme="minorHAnsi"/>
          <w:szCs w:val="20"/>
        </w:rPr>
        <w:t>To order any items authorised by the SCITT Course Director and correctly document this.</w:t>
      </w:r>
    </w:p>
    <w:p w14:paraId="1FA3870C" w14:textId="77777777" w:rsidR="007457EA" w:rsidRPr="001E5246" w:rsidRDefault="007457EA" w:rsidP="009268BD">
      <w:pPr>
        <w:numPr>
          <w:ilvl w:val="0"/>
          <w:numId w:val="65"/>
        </w:numPr>
        <w:rPr>
          <w:rFonts w:asciiTheme="minorHAnsi" w:hAnsiTheme="minorHAnsi" w:cstheme="minorHAnsi"/>
          <w:szCs w:val="20"/>
        </w:rPr>
      </w:pPr>
      <w:r w:rsidRPr="001E5246">
        <w:rPr>
          <w:rFonts w:asciiTheme="minorHAnsi" w:hAnsiTheme="minorHAnsi" w:cstheme="minorHAnsi"/>
          <w:szCs w:val="20"/>
        </w:rPr>
        <w:t>To ensure the orders, where required, are entered onto the inventory or asset register</w:t>
      </w:r>
    </w:p>
    <w:p w14:paraId="5F808A4F" w14:textId="77777777" w:rsidR="007457EA" w:rsidRPr="001E5246" w:rsidRDefault="007457EA" w:rsidP="009268BD">
      <w:pPr>
        <w:numPr>
          <w:ilvl w:val="0"/>
          <w:numId w:val="65"/>
        </w:numPr>
        <w:rPr>
          <w:rFonts w:asciiTheme="minorHAnsi" w:hAnsiTheme="minorHAnsi" w:cstheme="minorHAnsi"/>
          <w:szCs w:val="20"/>
        </w:rPr>
      </w:pPr>
      <w:r w:rsidRPr="001E5246">
        <w:rPr>
          <w:rFonts w:asciiTheme="minorHAnsi" w:hAnsiTheme="minorHAnsi" w:cstheme="minorHAnsi"/>
          <w:szCs w:val="20"/>
        </w:rPr>
        <w:t>To ensure all paper records are held in a locked filing cabinet in a secure office.</w:t>
      </w:r>
    </w:p>
    <w:p w14:paraId="2CC9059C" w14:textId="77777777" w:rsidR="00961C46" w:rsidRDefault="00961C46" w:rsidP="007457EA">
      <w:pPr>
        <w:rPr>
          <w:rFonts w:asciiTheme="minorHAnsi" w:hAnsiTheme="minorHAnsi" w:cstheme="minorHAnsi"/>
          <w:szCs w:val="20"/>
        </w:rPr>
      </w:pPr>
    </w:p>
    <w:p w14:paraId="77FEA7A9" w14:textId="77777777" w:rsidR="007457EA" w:rsidRPr="001E5246" w:rsidRDefault="007457EA" w:rsidP="007457EA">
      <w:pPr>
        <w:pStyle w:val="Heading2"/>
        <w:rPr>
          <w:rFonts w:asciiTheme="minorHAnsi" w:hAnsiTheme="minorHAnsi" w:cstheme="minorHAnsi"/>
          <w:color w:val="auto"/>
        </w:rPr>
      </w:pPr>
    </w:p>
    <w:p w14:paraId="480A1AB6" w14:textId="5EC4FA48" w:rsidR="00851203" w:rsidRPr="001E5246" w:rsidRDefault="007457EA" w:rsidP="007457EA">
      <w:pPr>
        <w:rPr>
          <w:rFonts w:asciiTheme="minorHAnsi" w:hAnsiTheme="minorHAnsi" w:cstheme="minorHAnsi"/>
          <w:b/>
        </w:rPr>
      </w:pPr>
      <w:r w:rsidRPr="001E5246">
        <w:rPr>
          <w:rFonts w:asciiTheme="minorHAnsi" w:hAnsiTheme="minorHAnsi" w:cstheme="minorHAnsi"/>
          <w:b/>
        </w:rPr>
        <w:t>The Financial Procedures Manual is available at the SCITT office</w:t>
      </w:r>
    </w:p>
    <w:p w14:paraId="02276B47" w14:textId="78DFCD2D" w:rsidR="00FC668B" w:rsidRPr="004C52E2" w:rsidRDefault="00FC668B" w:rsidP="004C52E2">
      <w:pPr>
        <w:pStyle w:val="Heading1"/>
      </w:pPr>
      <w:bookmarkStart w:id="341" w:name="_Toc162387981"/>
      <w:r w:rsidRPr="004C52E2">
        <w:lastRenderedPageBreak/>
        <w:t>Durham SCITT GDPR Policy</w:t>
      </w:r>
      <w:bookmarkEnd w:id="341"/>
    </w:p>
    <w:p w14:paraId="7C75746C" w14:textId="3C587383" w:rsidR="00FC668B" w:rsidRPr="001E5246" w:rsidRDefault="00FC668B" w:rsidP="00FC668B">
      <w:pPr>
        <w:rPr>
          <w:rFonts w:asciiTheme="minorHAnsi" w:eastAsia="Times New Roman" w:hAnsiTheme="minorHAnsi" w:cstheme="minorHAnsi"/>
          <w:b/>
          <w:sz w:val="28"/>
          <w:szCs w:val="28"/>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7" behindDoc="0" locked="0" layoutInCell="1" allowOverlap="1" wp14:anchorId="28543C49" wp14:editId="51C4FC3F">
                <wp:simplePos x="0" y="0"/>
                <wp:positionH relativeFrom="column">
                  <wp:posOffset>0</wp:posOffset>
                </wp:positionH>
                <wp:positionV relativeFrom="paragraph">
                  <wp:posOffset>37465</wp:posOffset>
                </wp:positionV>
                <wp:extent cx="6481267" cy="0"/>
                <wp:effectExtent l="19050" t="38100" r="72390" b="114300"/>
                <wp:wrapNone/>
                <wp:docPr id="320" name="Straight Connector 320"/>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51046A4">
              <v:line id="Straight Connector 320" style="position:absolute;z-index:2518763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0,2.95pt" to="510.35pt,2.95pt" w14:anchorId="0E28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">
                <v:stroke joinstyle="miter"/>
                <v:shadow on="t" color="black" opacity="26214f" offset=".74836mm,.74836mm" origin="-.5,-.5"/>
              </v:line>
            </w:pict>
          </mc:Fallback>
        </mc:AlternateContent>
      </w:r>
    </w:p>
    <w:p w14:paraId="3D4B32F9" w14:textId="77777777" w:rsidR="00FC668B" w:rsidRPr="001E5246" w:rsidRDefault="00FC668B" w:rsidP="00FC668B">
      <w:pPr>
        <w:suppressAutoHyphens/>
        <w:jc w:val="both"/>
        <w:rPr>
          <w:rFonts w:asciiTheme="minorHAnsi" w:eastAsia="Times New Roman" w:hAnsiTheme="minorHAnsi" w:cstheme="minorHAnsi"/>
          <w:szCs w:val="18"/>
        </w:rPr>
      </w:pPr>
      <w:r w:rsidRPr="001E5246">
        <w:rPr>
          <w:rFonts w:asciiTheme="minorHAnsi" w:eastAsia="Times New Roman" w:hAnsiTheme="minorHAnsi" w:cstheme="minorHAnsi"/>
          <w:szCs w:val="18"/>
        </w:rPr>
        <w:t xml:space="preserve">‘Privacy by design’ means ensuring that the protection of any personal data is considered at the very outset of any new processes.  The approach must be one of ‘cradle to grave’ when handling personal data.  Durham SCITT has carried out a Data Privacy Impact Assessment (DPIA) to assess any risks involved in the processing and handling of data.  The GDPR policy is in place to ensure compliance with the new Data Protection regulations that came into force on the </w:t>
      </w:r>
      <w:proofErr w:type="gramStart"/>
      <w:r w:rsidRPr="001E5246">
        <w:rPr>
          <w:rFonts w:asciiTheme="minorHAnsi" w:eastAsia="Times New Roman" w:hAnsiTheme="minorHAnsi" w:cstheme="minorHAnsi"/>
          <w:szCs w:val="18"/>
        </w:rPr>
        <w:t>25</w:t>
      </w:r>
      <w:r w:rsidRPr="001E5246">
        <w:rPr>
          <w:rFonts w:asciiTheme="minorHAnsi" w:eastAsia="Times New Roman" w:hAnsiTheme="minorHAnsi" w:cstheme="minorHAnsi"/>
          <w:szCs w:val="18"/>
          <w:vertAlign w:val="superscript"/>
        </w:rPr>
        <w:t>th</w:t>
      </w:r>
      <w:proofErr w:type="gramEnd"/>
      <w:r w:rsidRPr="001E5246">
        <w:rPr>
          <w:rFonts w:asciiTheme="minorHAnsi" w:eastAsia="Times New Roman" w:hAnsiTheme="minorHAnsi" w:cstheme="minorHAnsi"/>
          <w:szCs w:val="18"/>
        </w:rPr>
        <w:t xml:space="preserve"> May 2018.</w:t>
      </w:r>
    </w:p>
    <w:p w14:paraId="42DCFB5C"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42" w:name="a106107"/>
      <w:bookmarkStart w:id="343" w:name="_Toc493864984"/>
      <w:bookmarkStart w:id="344" w:name="main"/>
    </w:p>
    <w:p w14:paraId="08EF4C6F" w14:textId="77DBB5DE"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45" w:name="_Toc516649254"/>
      <w:bookmarkStart w:id="346" w:name="_Toc162387982"/>
      <w:r w:rsidRPr="001E5246">
        <w:rPr>
          <w:rFonts w:asciiTheme="minorHAnsi" w:eastAsia="Times New Roman" w:hAnsiTheme="minorHAnsi" w:cstheme="minorHAnsi"/>
          <w:b/>
          <w:bCs/>
          <w:kern w:val="32"/>
          <w:szCs w:val="18"/>
        </w:rPr>
        <w:t>Policy statement</w:t>
      </w:r>
      <w:bookmarkEnd w:id="342"/>
      <w:bookmarkEnd w:id="343"/>
      <w:bookmarkEnd w:id="345"/>
      <w:bookmarkEnd w:id="346"/>
    </w:p>
    <w:p w14:paraId="5F53FDDD" w14:textId="77777777" w:rsidR="00FC668B" w:rsidRPr="001E5246" w:rsidRDefault="00FC668B" w:rsidP="009268BD">
      <w:pPr>
        <w:pStyle w:val="ListParagraph"/>
        <w:numPr>
          <w:ilvl w:val="0"/>
          <w:numId w:val="133"/>
        </w:numPr>
        <w:tabs>
          <w:tab w:val="num" w:pos="1382"/>
        </w:tabs>
        <w:jc w:val="both"/>
        <w:outlineLvl w:val="1"/>
        <w:rPr>
          <w:rFonts w:asciiTheme="minorHAnsi" w:eastAsia="Times New Roman" w:hAnsiTheme="minorHAnsi" w:cstheme="minorHAnsi"/>
          <w:iCs/>
          <w:kern w:val="32"/>
          <w:szCs w:val="18"/>
          <w:lang w:val="x-none"/>
        </w:rPr>
      </w:pPr>
      <w:bookmarkStart w:id="347" w:name="a920478"/>
      <w:bookmarkStart w:id="348" w:name="_Toc516649255"/>
      <w:bookmarkStart w:id="349" w:name="_Toc162387983"/>
      <w:r w:rsidRPr="001E5246">
        <w:rPr>
          <w:rFonts w:asciiTheme="minorHAnsi" w:eastAsia="Times New Roman" w:hAnsiTheme="minorHAnsi" w:cstheme="minorHAnsi"/>
          <w:iCs/>
          <w:kern w:val="32"/>
          <w:szCs w:val="18"/>
          <w:lang w:val="x-none"/>
        </w:rPr>
        <w:t xml:space="preserve">Everyone has rights with regard to the way in which their personal data is handled. During the course of our activities as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we will collect, store and process personal data about </w:t>
      </w:r>
      <w:bookmarkEnd w:id="347"/>
      <w:r w:rsidRPr="001E5246">
        <w:rPr>
          <w:rFonts w:asciiTheme="minorHAnsi" w:eastAsia="Times New Roman" w:hAnsiTheme="minorHAnsi" w:cstheme="minorHAnsi"/>
          <w:iCs/>
          <w:kern w:val="32"/>
          <w:szCs w:val="18"/>
          <w:lang w:val="x-none"/>
        </w:rPr>
        <w:t>trainees and others. This makes us a data controller in relation to that personal data.</w:t>
      </w:r>
      <w:bookmarkEnd w:id="348"/>
      <w:bookmarkEnd w:id="349"/>
    </w:p>
    <w:p w14:paraId="343EE253" w14:textId="77777777" w:rsidR="00FC668B" w:rsidRPr="001E5246" w:rsidRDefault="00FC668B" w:rsidP="009268BD">
      <w:pPr>
        <w:pStyle w:val="ListParagraph"/>
        <w:numPr>
          <w:ilvl w:val="0"/>
          <w:numId w:val="133"/>
        </w:numPr>
        <w:tabs>
          <w:tab w:val="num" w:pos="1382"/>
        </w:tabs>
        <w:jc w:val="both"/>
        <w:outlineLvl w:val="1"/>
        <w:rPr>
          <w:rFonts w:asciiTheme="minorHAnsi" w:eastAsia="Times New Roman" w:hAnsiTheme="minorHAnsi" w:cstheme="minorHAnsi"/>
          <w:iCs/>
          <w:kern w:val="32"/>
          <w:szCs w:val="18"/>
          <w:lang w:val="x-none"/>
        </w:rPr>
      </w:pPr>
      <w:bookmarkStart w:id="350" w:name="_Toc516649256"/>
      <w:bookmarkStart w:id="351" w:name="_Toc162387984"/>
      <w:r w:rsidRPr="001E5246">
        <w:rPr>
          <w:rFonts w:asciiTheme="minorHAnsi" w:eastAsia="Times New Roman" w:hAnsiTheme="minorHAnsi" w:cstheme="minorHAnsi"/>
          <w:iCs/>
          <w:kern w:val="32"/>
          <w:szCs w:val="18"/>
          <w:lang w:val="x-none"/>
        </w:rPr>
        <w:t>We are committed to the protection of all personal data and special category personal data for which we are the data controller.</w:t>
      </w:r>
      <w:bookmarkEnd w:id="350"/>
      <w:bookmarkEnd w:id="351"/>
    </w:p>
    <w:p w14:paraId="6B7D583A" w14:textId="77777777" w:rsidR="00FC668B" w:rsidRPr="001E5246" w:rsidRDefault="00FC668B" w:rsidP="728E9776">
      <w:pPr>
        <w:pStyle w:val="ListParagraph"/>
        <w:numPr>
          <w:ilvl w:val="0"/>
          <w:numId w:val="133"/>
        </w:numPr>
        <w:tabs>
          <w:tab w:val="num" w:pos="1382"/>
        </w:tabs>
        <w:jc w:val="both"/>
        <w:outlineLvl w:val="1"/>
        <w:rPr>
          <w:rFonts w:asciiTheme="minorHAnsi" w:eastAsia="Times New Roman" w:hAnsiTheme="minorHAnsi" w:cstheme="minorBidi"/>
          <w:kern w:val="32"/>
        </w:rPr>
      </w:pPr>
      <w:bookmarkStart w:id="352" w:name="_Toc516649257"/>
      <w:bookmarkStart w:id="353" w:name="_Toc162387985"/>
      <w:r w:rsidRPr="728E9776">
        <w:rPr>
          <w:rFonts w:asciiTheme="minorHAnsi" w:eastAsia="Times New Roman" w:hAnsiTheme="minorHAnsi" w:cstheme="minorBidi"/>
          <w:kern w:val="32"/>
        </w:rPr>
        <w:t>The law imposes significant fines for failing to lawfully process and safeguard personal data and failure to comply with this policy may result in those fines being applied.</w:t>
      </w:r>
      <w:bookmarkEnd w:id="352"/>
      <w:bookmarkEnd w:id="353"/>
    </w:p>
    <w:p w14:paraId="42AE8D40" w14:textId="77777777" w:rsidR="00FC668B" w:rsidRPr="001E5246" w:rsidRDefault="00FC668B" w:rsidP="009268BD">
      <w:pPr>
        <w:pStyle w:val="ListParagraph"/>
        <w:numPr>
          <w:ilvl w:val="0"/>
          <w:numId w:val="133"/>
        </w:numPr>
        <w:tabs>
          <w:tab w:val="num" w:pos="1382"/>
        </w:tabs>
        <w:jc w:val="both"/>
        <w:outlineLvl w:val="1"/>
        <w:rPr>
          <w:rFonts w:asciiTheme="minorHAnsi" w:eastAsia="Times New Roman" w:hAnsiTheme="minorHAnsi" w:cstheme="minorHAnsi"/>
          <w:iCs/>
          <w:kern w:val="32"/>
          <w:szCs w:val="18"/>
          <w:lang w:val="x-none"/>
        </w:rPr>
      </w:pPr>
      <w:bookmarkStart w:id="354" w:name="a742941"/>
      <w:bookmarkStart w:id="355" w:name="_Toc516649258"/>
      <w:bookmarkStart w:id="356" w:name="_Toc162387986"/>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must comply with this policy when processing personal data on our behalf. Any breach of this policy may result in disciplinary or other action.</w:t>
      </w:r>
      <w:bookmarkEnd w:id="354"/>
      <w:bookmarkEnd w:id="355"/>
      <w:bookmarkEnd w:id="356"/>
    </w:p>
    <w:p w14:paraId="2754B1A4"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57" w:name="a1009974"/>
      <w:bookmarkStart w:id="358" w:name="_Toc493864985"/>
    </w:p>
    <w:p w14:paraId="3D6DA48B" w14:textId="797F650E"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59" w:name="_Toc516649259"/>
      <w:bookmarkStart w:id="360" w:name="_Toc162387987"/>
      <w:r w:rsidRPr="001E5246">
        <w:rPr>
          <w:rFonts w:asciiTheme="minorHAnsi" w:eastAsia="Times New Roman" w:hAnsiTheme="minorHAnsi" w:cstheme="minorHAnsi"/>
          <w:b/>
          <w:bCs/>
          <w:kern w:val="32"/>
          <w:szCs w:val="18"/>
        </w:rPr>
        <w:t>About this policy</w:t>
      </w:r>
      <w:bookmarkEnd w:id="357"/>
      <w:bookmarkEnd w:id="358"/>
      <w:bookmarkEnd w:id="359"/>
      <w:bookmarkEnd w:id="360"/>
    </w:p>
    <w:p w14:paraId="324E4F99" w14:textId="77777777" w:rsidR="00FC668B" w:rsidRPr="001E5246" w:rsidRDefault="00FC668B" w:rsidP="009268BD">
      <w:pPr>
        <w:pStyle w:val="ListParagraph"/>
        <w:numPr>
          <w:ilvl w:val="0"/>
          <w:numId w:val="134"/>
        </w:numPr>
        <w:tabs>
          <w:tab w:val="num" w:pos="1382"/>
        </w:tabs>
        <w:jc w:val="both"/>
        <w:outlineLvl w:val="1"/>
        <w:rPr>
          <w:rFonts w:asciiTheme="minorHAnsi" w:eastAsia="Times New Roman" w:hAnsiTheme="minorHAnsi" w:cstheme="minorHAnsi"/>
          <w:iCs/>
          <w:kern w:val="32"/>
          <w:szCs w:val="18"/>
          <w:lang w:val="x-none"/>
        </w:rPr>
      </w:pPr>
      <w:bookmarkStart w:id="361" w:name="a1012062"/>
      <w:bookmarkStart w:id="362" w:name="_Toc516649260"/>
      <w:bookmarkStart w:id="363" w:name="_Toc162387988"/>
      <w:r w:rsidRPr="001E5246">
        <w:rPr>
          <w:rFonts w:asciiTheme="minorHAnsi" w:eastAsia="Times New Roman" w:hAnsiTheme="minorHAnsi" w:cstheme="minorHAnsi"/>
          <w:iCs/>
          <w:kern w:val="32"/>
          <w:szCs w:val="18"/>
          <w:lang w:val="x-none"/>
        </w:rPr>
        <w:t xml:space="preserve">The types of personal data that we may be required to handle include information about </w:t>
      </w:r>
      <w:r w:rsidRPr="001E5246">
        <w:rPr>
          <w:rFonts w:asciiTheme="minorHAnsi" w:eastAsia="Times New Roman" w:hAnsiTheme="minorHAnsi" w:cstheme="minorHAnsi"/>
          <w:iCs/>
          <w:kern w:val="32"/>
          <w:szCs w:val="18"/>
        </w:rPr>
        <w:t xml:space="preserve">trainees </w:t>
      </w:r>
      <w:r w:rsidRPr="001E5246">
        <w:rPr>
          <w:rFonts w:asciiTheme="minorHAnsi" w:eastAsia="Times New Roman" w:hAnsiTheme="minorHAnsi" w:cstheme="minorHAnsi"/>
          <w:iCs/>
          <w:kern w:val="32"/>
          <w:szCs w:val="18"/>
          <w:lang w:val="x-none"/>
        </w:rPr>
        <w:t>and others that we deal with. The personal data which we hold is subject to certain legal safeguards specified in the General Data Protection Regulation (‘GDPR’), the [Data Protection Act 2018], and other regulations (together ‘Data Protection Legislation’).</w:t>
      </w:r>
      <w:bookmarkEnd w:id="361"/>
      <w:bookmarkEnd w:id="362"/>
      <w:bookmarkEnd w:id="363"/>
      <w:r w:rsidRPr="001E5246">
        <w:rPr>
          <w:rFonts w:asciiTheme="minorHAnsi" w:eastAsia="Times New Roman" w:hAnsiTheme="minorHAnsi" w:cstheme="minorHAnsi"/>
          <w:iCs/>
          <w:kern w:val="32"/>
          <w:szCs w:val="18"/>
          <w:lang w:val="x-none"/>
        </w:rPr>
        <w:t xml:space="preserve"> </w:t>
      </w:r>
    </w:p>
    <w:p w14:paraId="01507807" w14:textId="77777777" w:rsidR="00FC668B" w:rsidRPr="001E5246" w:rsidRDefault="00FC668B" w:rsidP="009268BD">
      <w:pPr>
        <w:pStyle w:val="ListParagraph"/>
        <w:numPr>
          <w:ilvl w:val="0"/>
          <w:numId w:val="134"/>
        </w:numPr>
        <w:tabs>
          <w:tab w:val="num" w:pos="1382"/>
        </w:tabs>
        <w:jc w:val="both"/>
        <w:outlineLvl w:val="1"/>
        <w:rPr>
          <w:rFonts w:asciiTheme="minorHAnsi" w:eastAsia="Times New Roman" w:hAnsiTheme="minorHAnsi" w:cstheme="minorHAnsi"/>
          <w:iCs/>
          <w:kern w:val="32"/>
          <w:szCs w:val="18"/>
          <w:lang w:val="x-none"/>
        </w:rPr>
      </w:pPr>
      <w:bookmarkStart w:id="364" w:name="a766392"/>
      <w:bookmarkStart w:id="365" w:name="_Toc516649261"/>
      <w:bookmarkStart w:id="366" w:name="_Toc162387989"/>
      <w:r w:rsidRPr="001E5246">
        <w:rPr>
          <w:rFonts w:asciiTheme="minorHAnsi" w:eastAsia="Times New Roman" w:hAnsiTheme="minorHAnsi" w:cstheme="minorHAnsi"/>
          <w:iCs/>
          <w:kern w:val="32"/>
          <w:szCs w:val="18"/>
          <w:lang w:val="x-none"/>
        </w:rPr>
        <w:t>This policy and any other documents referred to in it set out the basis on which we will process any personal data we collect from data subjects, or that is provided to us by data subjects or other sources.</w:t>
      </w:r>
      <w:bookmarkEnd w:id="364"/>
      <w:bookmarkEnd w:id="365"/>
      <w:bookmarkEnd w:id="366"/>
    </w:p>
    <w:p w14:paraId="0719570C" w14:textId="77777777" w:rsidR="00FC668B" w:rsidRPr="001E5246" w:rsidRDefault="00FC668B" w:rsidP="009268BD">
      <w:pPr>
        <w:pStyle w:val="ListParagraph"/>
        <w:numPr>
          <w:ilvl w:val="0"/>
          <w:numId w:val="134"/>
        </w:numPr>
        <w:tabs>
          <w:tab w:val="num" w:pos="1382"/>
        </w:tabs>
        <w:jc w:val="both"/>
        <w:outlineLvl w:val="1"/>
        <w:rPr>
          <w:rFonts w:asciiTheme="minorHAnsi" w:eastAsia="Times New Roman" w:hAnsiTheme="minorHAnsi" w:cstheme="minorHAnsi"/>
          <w:iCs/>
          <w:kern w:val="32"/>
          <w:szCs w:val="18"/>
          <w:lang w:val="x-none"/>
        </w:rPr>
      </w:pPr>
      <w:bookmarkStart w:id="367" w:name="a604887"/>
      <w:bookmarkStart w:id="368" w:name="_Toc516649262"/>
      <w:bookmarkStart w:id="369" w:name="_Toc162387990"/>
      <w:r w:rsidRPr="001E5246">
        <w:rPr>
          <w:rFonts w:asciiTheme="minorHAnsi" w:eastAsia="Times New Roman" w:hAnsiTheme="minorHAnsi" w:cstheme="minorHAnsi"/>
          <w:iCs/>
          <w:kern w:val="32"/>
          <w:szCs w:val="18"/>
          <w:lang w:val="x-none"/>
        </w:rPr>
        <w:t>This policy does not form part of any contract and may be amended at any time.</w:t>
      </w:r>
      <w:bookmarkEnd w:id="367"/>
      <w:bookmarkEnd w:id="368"/>
      <w:bookmarkEnd w:id="369"/>
    </w:p>
    <w:p w14:paraId="722D2B2B" w14:textId="77777777" w:rsidR="00FC668B" w:rsidRPr="001E5246" w:rsidRDefault="00FC668B" w:rsidP="009268BD">
      <w:pPr>
        <w:pStyle w:val="ListParagraph"/>
        <w:numPr>
          <w:ilvl w:val="0"/>
          <w:numId w:val="134"/>
        </w:numPr>
        <w:tabs>
          <w:tab w:val="num" w:pos="1382"/>
        </w:tabs>
        <w:jc w:val="both"/>
        <w:outlineLvl w:val="1"/>
        <w:rPr>
          <w:rFonts w:asciiTheme="minorHAnsi" w:eastAsia="Times New Roman" w:hAnsiTheme="minorHAnsi" w:cstheme="minorHAnsi"/>
          <w:iCs/>
          <w:kern w:val="32"/>
          <w:szCs w:val="18"/>
          <w:lang w:val="x-none"/>
        </w:rPr>
      </w:pPr>
      <w:bookmarkStart w:id="370" w:name="a503404"/>
      <w:bookmarkStart w:id="371" w:name="_Toc516649263"/>
      <w:bookmarkStart w:id="372" w:name="_Toc162387991"/>
      <w:r w:rsidRPr="001E5246">
        <w:rPr>
          <w:rFonts w:asciiTheme="minorHAnsi" w:eastAsia="Times New Roman" w:hAnsiTheme="minorHAnsi" w:cstheme="minorHAnsi"/>
          <w:iCs/>
          <w:kern w:val="32"/>
          <w:szCs w:val="18"/>
          <w:lang w:val="x-none"/>
        </w:rPr>
        <w:t>This policy sets out rules on data protection and the legal conditions that must be satisfied when we process personal data</w:t>
      </w:r>
      <w:bookmarkEnd w:id="370"/>
      <w:r w:rsidRPr="001E5246">
        <w:rPr>
          <w:rFonts w:asciiTheme="minorHAnsi" w:eastAsia="Times New Roman" w:hAnsiTheme="minorHAnsi" w:cstheme="minorHAnsi"/>
          <w:iCs/>
          <w:kern w:val="32"/>
          <w:szCs w:val="18"/>
          <w:lang w:val="x-none"/>
        </w:rPr>
        <w:t>.</w:t>
      </w:r>
      <w:bookmarkEnd w:id="371"/>
      <w:bookmarkEnd w:id="372"/>
    </w:p>
    <w:p w14:paraId="782786DC" w14:textId="2435053E"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73" w:name="a456633"/>
      <w:bookmarkStart w:id="374" w:name="_Toc493864986"/>
    </w:p>
    <w:p w14:paraId="2116F43E"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49DE04B9" w14:textId="413BA75B"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75" w:name="_Toc516649264"/>
      <w:bookmarkStart w:id="376" w:name="_Toc162387992"/>
      <w:r w:rsidRPr="001E5246">
        <w:rPr>
          <w:rFonts w:asciiTheme="minorHAnsi" w:eastAsia="Times New Roman" w:hAnsiTheme="minorHAnsi" w:cstheme="minorHAnsi"/>
          <w:b/>
          <w:bCs/>
          <w:kern w:val="32"/>
          <w:szCs w:val="18"/>
        </w:rPr>
        <w:t>Definition of data protection terms</w:t>
      </w:r>
      <w:bookmarkEnd w:id="373"/>
      <w:bookmarkEnd w:id="374"/>
      <w:bookmarkEnd w:id="375"/>
      <w:bookmarkEnd w:id="376"/>
    </w:p>
    <w:p w14:paraId="2890141E"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6568053F" w14:textId="77777777" w:rsidR="00FC668B" w:rsidRPr="001E5246" w:rsidRDefault="00FC668B" w:rsidP="728E9776">
      <w:pPr>
        <w:tabs>
          <w:tab w:val="num" w:pos="1382"/>
        </w:tabs>
        <w:ind w:left="1382" w:hanging="720"/>
        <w:jc w:val="both"/>
        <w:outlineLvl w:val="1"/>
        <w:rPr>
          <w:rFonts w:asciiTheme="minorHAnsi" w:eastAsia="Times New Roman" w:hAnsiTheme="minorHAnsi" w:cstheme="minorBidi"/>
          <w:kern w:val="32"/>
        </w:rPr>
      </w:pPr>
      <w:bookmarkStart w:id="377" w:name="_Toc516649265"/>
      <w:bookmarkStart w:id="378" w:name="_Toc162387993"/>
      <w:r w:rsidRPr="728E9776">
        <w:rPr>
          <w:rFonts w:asciiTheme="minorHAnsi" w:eastAsia="Times New Roman" w:hAnsiTheme="minorHAnsi" w:cstheme="minorBidi"/>
          <w:kern w:val="32"/>
        </w:rPr>
        <w:t>All defined terms in this policy are indicated in bold text, and a list of definitions is included in the Annex to this policy.</w:t>
      </w:r>
      <w:bookmarkEnd w:id="377"/>
      <w:bookmarkEnd w:id="378"/>
    </w:p>
    <w:p w14:paraId="4C031D40"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79" w:name="a746166"/>
      <w:bookmarkStart w:id="380" w:name="_Toc493864987"/>
    </w:p>
    <w:p w14:paraId="0531C44C"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p>
    <w:p w14:paraId="629E2C22" w14:textId="4E253A13"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81" w:name="_Toc516649266"/>
      <w:bookmarkStart w:id="382" w:name="_Toc162387994"/>
      <w:r w:rsidRPr="001E5246">
        <w:rPr>
          <w:rFonts w:asciiTheme="minorHAnsi" w:eastAsia="Times New Roman" w:hAnsiTheme="minorHAnsi" w:cstheme="minorHAnsi"/>
          <w:b/>
          <w:bCs/>
          <w:kern w:val="32"/>
          <w:szCs w:val="18"/>
        </w:rPr>
        <w:t>Data Protection Officer</w:t>
      </w:r>
      <w:bookmarkEnd w:id="381"/>
      <w:bookmarkEnd w:id="382"/>
    </w:p>
    <w:p w14:paraId="0CDE0569" w14:textId="77777777" w:rsidR="00FC668B" w:rsidRPr="001E5246" w:rsidRDefault="00FC668B" w:rsidP="00FC668B">
      <w:pPr>
        <w:numPr>
          <w:ilvl w:val="1"/>
          <w:numId w:val="0"/>
        </w:numPr>
        <w:jc w:val="both"/>
        <w:outlineLvl w:val="1"/>
        <w:rPr>
          <w:rFonts w:asciiTheme="minorHAnsi" w:eastAsia="Times New Roman" w:hAnsiTheme="minorHAnsi" w:cstheme="minorHAnsi"/>
          <w:iCs/>
          <w:kern w:val="32"/>
          <w:szCs w:val="18"/>
          <w:lang w:val="x-none"/>
        </w:rPr>
      </w:pPr>
    </w:p>
    <w:p w14:paraId="2D83B2A4" w14:textId="33EC574D" w:rsidR="00FC668B" w:rsidRPr="001E5246" w:rsidRDefault="00FC668B" w:rsidP="00FC668B">
      <w:pPr>
        <w:numPr>
          <w:ilvl w:val="1"/>
          <w:numId w:val="0"/>
        </w:numPr>
        <w:jc w:val="both"/>
        <w:outlineLvl w:val="1"/>
        <w:rPr>
          <w:rFonts w:asciiTheme="minorHAnsi" w:eastAsia="Times New Roman" w:hAnsiTheme="minorHAnsi" w:cstheme="minorHAnsi"/>
          <w:iCs/>
          <w:kern w:val="32"/>
          <w:szCs w:val="18"/>
          <w:lang w:val="x-none"/>
        </w:rPr>
      </w:pPr>
      <w:bookmarkStart w:id="383" w:name="_Toc516649267"/>
      <w:bookmarkStart w:id="384" w:name="_Toc162387995"/>
      <w:r w:rsidRPr="001E5246">
        <w:rPr>
          <w:rFonts w:asciiTheme="minorHAnsi" w:eastAsia="Times New Roman" w:hAnsiTheme="minorHAnsi" w:cstheme="minorHAnsi"/>
          <w:iCs/>
          <w:kern w:val="32"/>
          <w:szCs w:val="18"/>
          <w:lang w:val="x-none"/>
        </w:rPr>
        <w:t xml:space="preserve">As a </w:t>
      </w:r>
      <w:r w:rsidRPr="001E5246">
        <w:rPr>
          <w:rFonts w:asciiTheme="minorHAnsi" w:eastAsia="Times New Roman" w:hAnsiTheme="minorHAnsi" w:cstheme="minorHAnsi"/>
          <w:iCs/>
          <w:kern w:val="32"/>
          <w:szCs w:val="18"/>
        </w:rPr>
        <w:t>teacher training organisation</w:t>
      </w:r>
      <w:r w:rsidRPr="001E5246">
        <w:rPr>
          <w:rFonts w:asciiTheme="minorHAnsi" w:eastAsia="Times New Roman" w:hAnsiTheme="minorHAnsi" w:cstheme="minorHAnsi"/>
          <w:iCs/>
          <w:kern w:val="32"/>
          <w:szCs w:val="18"/>
          <w:lang w:val="x-none"/>
        </w:rPr>
        <w:t xml:space="preserve"> we are required to appoint a Data Protection Officer (DPO).  Our DPO is,</w:t>
      </w:r>
      <w:r w:rsidRPr="001E5246">
        <w:rPr>
          <w:rFonts w:asciiTheme="minorHAnsi" w:eastAsia="Times New Roman" w:hAnsiTheme="minorHAnsi" w:cstheme="minorHAnsi"/>
          <w:iCs/>
          <w:kern w:val="32"/>
          <w:szCs w:val="18"/>
        </w:rPr>
        <w:t xml:space="preserve"> Michael Longstaff</w:t>
      </w:r>
      <w:r w:rsidRPr="001E5246">
        <w:rPr>
          <w:rFonts w:asciiTheme="minorHAnsi" w:eastAsia="Times New Roman" w:hAnsiTheme="minorHAnsi" w:cstheme="minorHAnsi"/>
          <w:iCs/>
          <w:kern w:val="32"/>
          <w:szCs w:val="18"/>
          <w:lang w:val="x-none"/>
        </w:rPr>
        <w:t xml:space="preserve"> and he can be contacted at </w:t>
      </w:r>
      <w:r w:rsidRPr="001E5246">
        <w:rPr>
          <w:rFonts w:asciiTheme="minorHAnsi" w:eastAsia="Times New Roman" w:hAnsiTheme="minorHAnsi" w:cstheme="minorHAnsi"/>
          <w:iCs/>
          <w:kern w:val="32"/>
          <w:szCs w:val="18"/>
        </w:rPr>
        <w:t xml:space="preserve">01325 308918. </w:t>
      </w:r>
      <w:r w:rsidRPr="001E5246">
        <w:rPr>
          <w:rFonts w:asciiTheme="minorHAnsi" w:eastAsia="Times New Roman" w:hAnsiTheme="minorHAnsi" w:cstheme="minorHAnsi"/>
          <w:iCs/>
          <w:kern w:val="32"/>
          <w:szCs w:val="18"/>
          <w:lang w:val="x-none"/>
        </w:rPr>
        <w:t>The DPO is responsible for ensuring compliance with the Data Protection Legislation and with this policy. Any questions about the operation of this policy or any concerns that the policy has not been followed should be referred in the first instance to the DPO.</w:t>
      </w:r>
      <w:r w:rsidRPr="001E5246">
        <w:rPr>
          <w:rFonts w:asciiTheme="minorHAnsi" w:eastAsia="Times New Roman" w:hAnsiTheme="minorHAnsi" w:cstheme="minorHAnsi"/>
          <w:iCs/>
          <w:kern w:val="32"/>
          <w:szCs w:val="18"/>
        </w:rPr>
        <w:t xml:space="preserve"> </w:t>
      </w:r>
      <w:r w:rsidRPr="001E5246">
        <w:rPr>
          <w:rFonts w:asciiTheme="minorHAnsi" w:eastAsia="Times New Roman" w:hAnsiTheme="minorHAnsi" w:cstheme="minorHAnsi"/>
          <w:iCs/>
          <w:kern w:val="32"/>
          <w:szCs w:val="18"/>
          <w:lang w:val="x-none"/>
        </w:rPr>
        <w:t>The DPO is also the central point of contact for all data subjects and others in relation to matters of data protection.</w:t>
      </w:r>
      <w:bookmarkEnd w:id="383"/>
      <w:bookmarkEnd w:id="384"/>
    </w:p>
    <w:p w14:paraId="06FFA5BA"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p>
    <w:p w14:paraId="2D801304"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p>
    <w:p w14:paraId="3069055C" w14:textId="375E08B0"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385" w:name="_Toc516649268"/>
      <w:bookmarkStart w:id="386" w:name="_Toc162387996"/>
      <w:r w:rsidRPr="001E5246">
        <w:rPr>
          <w:rFonts w:asciiTheme="minorHAnsi" w:eastAsia="Times New Roman" w:hAnsiTheme="minorHAnsi" w:cstheme="minorHAnsi"/>
          <w:b/>
          <w:bCs/>
          <w:kern w:val="32"/>
          <w:szCs w:val="18"/>
        </w:rPr>
        <w:t>Data protection principles</w:t>
      </w:r>
      <w:bookmarkEnd w:id="379"/>
      <w:bookmarkEnd w:id="380"/>
      <w:bookmarkEnd w:id="385"/>
      <w:bookmarkEnd w:id="386"/>
    </w:p>
    <w:p w14:paraId="26BB88A9"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387" w:name="a179428"/>
    </w:p>
    <w:p w14:paraId="47FF74B6" w14:textId="7B5FD6AC" w:rsidR="00FC668B" w:rsidRPr="001E5246" w:rsidRDefault="00FC668B" w:rsidP="3AAFF0FF">
      <w:pPr>
        <w:jc w:val="both"/>
        <w:outlineLvl w:val="1"/>
        <w:rPr>
          <w:rFonts w:asciiTheme="minorHAnsi" w:eastAsia="Times New Roman" w:hAnsiTheme="minorHAnsi" w:cstheme="minorBidi"/>
          <w:kern w:val="32"/>
        </w:rPr>
      </w:pPr>
      <w:bookmarkStart w:id="388" w:name="_Toc516649269"/>
      <w:bookmarkStart w:id="389" w:name="_Toc162387997"/>
      <w:r w:rsidRPr="3AAFF0FF">
        <w:rPr>
          <w:rFonts w:asciiTheme="minorHAnsi" w:eastAsia="Times New Roman" w:hAnsiTheme="minorHAnsi" w:cstheme="minorBidi"/>
          <w:kern w:val="32"/>
        </w:rPr>
        <w:t>Anyone processing personal data must comply with the data protection principles. These provide that personal data must be:</w:t>
      </w:r>
      <w:bookmarkEnd w:id="387"/>
      <w:bookmarkEnd w:id="388"/>
      <w:bookmarkEnd w:id="389"/>
    </w:p>
    <w:p w14:paraId="2E2D3F3D" w14:textId="77777777" w:rsidR="00FC668B" w:rsidRPr="001E5246" w:rsidRDefault="00FC668B" w:rsidP="009268BD">
      <w:pPr>
        <w:pStyle w:val="ListParagraph"/>
        <w:numPr>
          <w:ilvl w:val="0"/>
          <w:numId w:val="135"/>
        </w:numPr>
        <w:tabs>
          <w:tab w:val="num" w:pos="2304"/>
        </w:tabs>
        <w:ind w:left="1418" w:hanging="425"/>
        <w:jc w:val="both"/>
        <w:outlineLvl w:val="2"/>
        <w:rPr>
          <w:rFonts w:asciiTheme="minorHAnsi" w:eastAsia="Times New Roman" w:hAnsiTheme="minorHAnsi" w:cstheme="minorHAnsi"/>
          <w:bCs/>
          <w:iCs/>
          <w:kern w:val="32"/>
          <w:szCs w:val="18"/>
          <w:lang w:val="x-none"/>
        </w:rPr>
      </w:pPr>
      <w:bookmarkStart w:id="390" w:name="a1021481"/>
      <w:bookmarkStart w:id="391" w:name="_Toc516649270"/>
      <w:bookmarkStart w:id="392" w:name="_Toc162387998"/>
      <w:r w:rsidRPr="001E5246">
        <w:rPr>
          <w:rFonts w:asciiTheme="minorHAnsi" w:eastAsia="Times New Roman" w:hAnsiTheme="minorHAnsi" w:cstheme="minorHAnsi"/>
          <w:bCs/>
          <w:iCs/>
          <w:kern w:val="32"/>
          <w:szCs w:val="18"/>
          <w:lang w:val="x-none"/>
        </w:rPr>
        <w:t>processed fairly and lawfully and transparently in relation to the data subject</w:t>
      </w:r>
      <w:bookmarkEnd w:id="390"/>
      <w:bookmarkEnd w:id="391"/>
      <w:bookmarkEnd w:id="392"/>
    </w:p>
    <w:p w14:paraId="18DFC7D3" w14:textId="77777777" w:rsidR="00FC668B" w:rsidRPr="001E5246" w:rsidRDefault="00FC668B" w:rsidP="3AAFF0FF">
      <w:pPr>
        <w:pStyle w:val="ListParagraph"/>
        <w:numPr>
          <w:ilvl w:val="0"/>
          <w:numId w:val="135"/>
        </w:numPr>
        <w:tabs>
          <w:tab w:val="num" w:pos="2304"/>
        </w:tabs>
        <w:ind w:left="1418" w:hanging="425"/>
        <w:jc w:val="both"/>
        <w:outlineLvl w:val="2"/>
        <w:rPr>
          <w:rFonts w:asciiTheme="minorHAnsi" w:eastAsia="Times New Roman" w:hAnsiTheme="minorHAnsi" w:cstheme="minorBidi"/>
          <w:kern w:val="32"/>
        </w:rPr>
      </w:pPr>
      <w:bookmarkStart w:id="393" w:name="a226811"/>
      <w:bookmarkStart w:id="394" w:name="_Toc516649271"/>
      <w:bookmarkStart w:id="395" w:name="_Toc162387999"/>
      <w:r w:rsidRPr="3AAFF0FF">
        <w:rPr>
          <w:rFonts w:asciiTheme="minorHAnsi" w:eastAsia="Times New Roman" w:hAnsiTheme="minorHAnsi" w:cstheme="minorBidi"/>
          <w:kern w:val="32"/>
        </w:rPr>
        <w:t>processed for specified, lawful purposes and in a way</w:t>
      </w:r>
      <w:bookmarkEnd w:id="393"/>
      <w:r w:rsidRPr="3AAFF0FF">
        <w:rPr>
          <w:rFonts w:asciiTheme="minorHAnsi" w:eastAsia="Times New Roman" w:hAnsiTheme="minorHAnsi" w:cstheme="minorBidi"/>
          <w:kern w:val="32"/>
        </w:rPr>
        <w:t xml:space="preserve"> which is not incompatible with those purposes</w:t>
      </w:r>
      <w:bookmarkEnd w:id="394"/>
      <w:bookmarkEnd w:id="395"/>
    </w:p>
    <w:p w14:paraId="5C01BA20" w14:textId="77777777" w:rsidR="00FC668B" w:rsidRPr="001E5246" w:rsidRDefault="00FC668B" w:rsidP="3AAFF0FF">
      <w:pPr>
        <w:pStyle w:val="ListParagraph"/>
        <w:numPr>
          <w:ilvl w:val="0"/>
          <w:numId w:val="135"/>
        </w:numPr>
        <w:tabs>
          <w:tab w:val="num" w:pos="2304"/>
        </w:tabs>
        <w:ind w:left="1418" w:hanging="425"/>
        <w:jc w:val="both"/>
        <w:outlineLvl w:val="2"/>
        <w:rPr>
          <w:rFonts w:asciiTheme="minorHAnsi" w:eastAsia="Times New Roman" w:hAnsiTheme="minorHAnsi" w:cstheme="minorBidi"/>
          <w:kern w:val="32"/>
        </w:rPr>
      </w:pPr>
      <w:bookmarkStart w:id="396" w:name="a103500"/>
      <w:bookmarkStart w:id="397" w:name="_Toc516649272"/>
      <w:bookmarkStart w:id="398" w:name="_Toc162388000"/>
      <w:r w:rsidRPr="3AAFF0FF">
        <w:rPr>
          <w:rFonts w:asciiTheme="minorHAnsi" w:eastAsia="Times New Roman" w:hAnsiTheme="minorHAnsi" w:cstheme="minorBidi"/>
          <w:kern w:val="32"/>
        </w:rPr>
        <w:t>adequate, relevant and not excessive for the purpose</w:t>
      </w:r>
      <w:bookmarkEnd w:id="396"/>
      <w:bookmarkEnd w:id="397"/>
      <w:bookmarkEnd w:id="398"/>
    </w:p>
    <w:p w14:paraId="494E3A9C" w14:textId="77777777" w:rsidR="00FC668B" w:rsidRPr="001E5246" w:rsidRDefault="00FC668B" w:rsidP="3AAFF0FF">
      <w:pPr>
        <w:pStyle w:val="ListParagraph"/>
        <w:numPr>
          <w:ilvl w:val="0"/>
          <w:numId w:val="135"/>
        </w:numPr>
        <w:tabs>
          <w:tab w:val="num" w:pos="2304"/>
        </w:tabs>
        <w:ind w:left="1418" w:hanging="425"/>
        <w:jc w:val="both"/>
        <w:outlineLvl w:val="2"/>
        <w:rPr>
          <w:rFonts w:asciiTheme="minorHAnsi" w:eastAsia="Times New Roman" w:hAnsiTheme="minorHAnsi" w:cstheme="minorBidi"/>
          <w:kern w:val="32"/>
        </w:rPr>
      </w:pPr>
      <w:bookmarkStart w:id="399" w:name="a473432"/>
      <w:bookmarkStart w:id="400" w:name="_Toc516649273"/>
      <w:bookmarkStart w:id="401" w:name="_Toc162388001"/>
      <w:r w:rsidRPr="3AAFF0FF">
        <w:rPr>
          <w:rFonts w:asciiTheme="minorHAnsi" w:eastAsia="Times New Roman" w:hAnsiTheme="minorHAnsi" w:cstheme="minorBidi"/>
          <w:kern w:val="32"/>
        </w:rPr>
        <w:t>accurate and up to date</w:t>
      </w:r>
      <w:bookmarkEnd w:id="399"/>
      <w:bookmarkEnd w:id="400"/>
      <w:bookmarkEnd w:id="401"/>
    </w:p>
    <w:p w14:paraId="592B5C78" w14:textId="77777777" w:rsidR="00FC668B" w:rsidRPr="001E5246" w:rsidRDefault="00FC668B" w:rsidP="009268BD">
      <w:pPr>
        <w:pStyle w:val="ListParagraph"/>
        <w:numPr>
          <w:ilvl w:val="0"/>
          <w:numId w:val="135"/>
        </w:numPr>
        <w:tabs>
          <w:tab w:val="num" w:pos="2304"/>
        </w:tabs>
        <w:ind w:left="1418" w:hanging="425"/>
        <w:jc w:val="both"/>
        <w:outlineLvl w:val="2"/>
        <w:rPr>
          <w:rFonts w:asciiTheme="minorHAnsi" w:eastAsia="Times New Roman" w:hAnsiTheme="minorHAnsi" w:cstheme="minorHAnsi"/>
          <w:bCs/>
          <w:iCs/>
          <w:kern w:val="32"/>
          <w:szCs w:val="18"/>
          <w:lang w:val="x-none"/>
        </w:rPr>
      </w:pPr>
      <w:bookmarkStart w:id="402" w:name="a802782"/>
      <w:bookmarkStart w:id="403" w:name="_Toc516649274"/>
      <w:bookmarkStart w:id="404" w:name="_Toc162388002"/>
      <w:r w:rsidRPr="001E5246">
        <w:rPr>
          <w:rFonts w:asciiTheme="minorHAnsi" w:eastAsia="Times New Roman" w:hAnsiTheme="minorHAnsi" w:cstheme="minorHAnsi"/>
          <w:bCs/>
          <w:iCs/>
          <w:kern w:val="32"/>
          <w:szCs w:val="18"/>
          <w:lang w:val="x-none"/>
        </w:rPr>
        <w:t>not kept for any longer than is necessary for the purpose</w:t>
      </w:r>
      <w:bookmarkEnd w:id="402"/>
      <w:bookmarkEnd w:id="403"/>
      <w:bookmarkEnd w:id="404"/>
    </w:p>
    <w:p w14:paraId="6F8753B6" w14:textId="77777777" w:rsidR="00FC668B" w:rsidRPr="001E5246" w:rsidRDefault="00FC668B" w:rsidP="3AAFF0FF">
      <w:pPr>
        <w:pStyle w:val="ListParagraph"/>
        <w:numPr>
          <w:ilvl w:val="0"/>
          <w:numId w:val="135"/>
        </w:numPr>
        <w:tabs>
          <w:tab w:val="num" w:pos="2304"/>
        </w:tabs>
        <w:ind w:left="1418" w:hanging="425"/>
        <w:jc w:val="both"/>
        <w:outlineLvl w:val="2"/>
        <w:rPr>
          <w:rFonts w:asciiTheme="minorHAnsi" w:eastAsia="Times New Roman" w:hAnsiTheme="minorHAnsi" w:cstheme="minorBidi"/>
          <w:kern w:val="32"/>
        </w:rPr>
      </w:pPr>
      <w:bookmarkStart w:id="405" w:name="_Toc516649275"/>
      <w:bookmarkStart w:id="406" w:name="_Toc162388003"/>
      <w:bookmarkStart w:id="407" w:name="a814732"/>
      <w:r w:rsidRPr="3AAFF0FF">
        <w:rPr>
          <w:rFonts w:asciiTheme="minorHAnsi" w:eastAsia="Times New Roman" w:hAnsiTheme="minorHAnsi" w:cstheme="minorBidi"/>
          <w:kern w:val="32"/>
        </w:rPr>
        <w:t>processed securely using appropriate technical and organisational measures.</w:t>
      </w:r>
      <w:bookmarkEnd w:id="405"/>
      <w:bookmarkEnd w:id="406"/>
    </w:p>
    <w:p w14:paraId="37494B94"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b/>
          <w:iCs/>
          <w:kern w:val="32"/>
          <w:szCs w:val="18"/>
          <w:lang w:val="x-none"/>
        </w:rPr>
      </w:pPr>
    </w:p>
    <w:p w14:paraId="50F60D72" w14:textId="77777777" w:rsidR="00FC668B" w:rsidRPr="001E5246" w:rsidRDefault="00FC668B" w:rsidP="00FC668B">
      <w:pPr>
        <w:numPr>
          <w:ilvl w:val="1"/>
          <w:numId w:val="0"/>
        </w:numPr>
        <w:ind w:left="709" w:hanging="720"/>
        <w:jc w:val="both"/>
        <w:outlineLvl w:val="1"/>
        <w:rPr>
          <w:rFonts w:asciiTheme="minorHAnsi" w:eastAsia="Times New Roman" w:hAnsiTheme="minorHAnsi" w:cstheme="minorHAnsi"/>
          <w:b/>
          <w:iCs/>
          <w:kern w:val="32"/>
          <w:szCs w:val="18"/>
          <w:lang w:val="x-none"/>
        </w:rPr>
      </w:pPr>
    </w:p>
    <w:p w14:paraId="22FCA24E" w14:textId="77777777" w:rsidR="00FC668B" w:rsidRPr="001E5246" w:rsidRDefault="00FC668B" w:rsidP="00FC668B">
      <w:pPr>
        <w:numPr>
          <w:ilvl w:val="1"/>
          <w:numId w:val="0"/>
        </w:numPr>
        <w:ind w:left="709" w:hanging="720"/>
        <w:jc w:val="both"/>
        <w:outlineLvl w:val="1"/>
        <w:rPr>
          <w:rFonts w:asciiTheme="minorHAnsi" w:eastAsia="Times New Roman" w:hAnsiTheme="minorHAnsi" w:cstheme="minorHAnsi"/>
          <w:b/>
          <w:iCs/>
          <w:kern w:val="32"/>
          <w:szCs w:val="18"/>
          <w:lang w:val="x-none"/>
        </w:rPr>
      </w:pPr>
    </w:p>
    <w:p w14:paraId="35A37171" w14:textId="206377EE" w:rsidR="00FC668B" w:rsidRPr="001E5246" w:rsidRDefault="00FC668B" w:rsidP="00FC668B">
      <w:pPr>
        <w:numPr>
          <w:ilvl w:val="1"/>
          <w:numId w:val="0"/>
        </w:numPr>
        <w:ind w:left="709" w:hanging="720"/>
        <w:jc w:val="both"/>
        <w:outlineLvl w:val="1"/>
        <w:rPr>
          <w:rFonts w:asciiTheme="minorHAnsi" w:eastAsia="Times New Roman" w:hAnsiTheme="minorHAnsi" w:cstheme="minorHAnsi"/>
          <w:iCs/>
          <w:kern w:val="32"/>
          <w:szCs w:val="18"/>
          <w:lang w:val="x-none"/>
        </w:rPr>
      </w:pPr>
      <w:bookmarkStart w:id="408" w:name="_Toc516649276"/>
      <w:bookmarkStart w:id="409" w:name="_Toc162388004"/>
      <w:r w:rsidRPr="001E5246">
        <w:rPr>
          <w:rFonts w:asciiTheme="minorHAnsi" w:eastAsia="Times New Roman" w:hAnsiTheme="minorHAnsi" w:cstheme="minorHAnsi"/>
          <w:b/>
          <w:iCs/>
          <w:kern w:val="32"/>
          <w:szCs w:val="18"/>
          <w:lang w:val="x-none"/>
        </w:rPr>
        <w:t>Personal data</w:t>
      </w:r>
      <w:r w:rsidRPr="001E5246">
        <w:rPr>
          <w:rFonts w:asciiTheme="minorHAnsi" w:eastAsia="Times New Roman" w:hAnsiTheme="minorHAnsi" w:cstheme="minorHAnsi"/>
          <w:iCs/>
          <w:kern w:val="32"/>
          <w:szCs w:val="18"/>
          <w:lang w:val="x-none"/>
        </w:rPr>
        <w:t xml:space="preserve"> must also:</w:t>
      </w:r>
      <w:bookmarkEnd w:id="408"/>
      <w:bookmarkEnd w:id="409"/>
    </w:p>
    <w:p w14:paraId="5A43CD7F" w14:textId="77777777" w:rsidR="00FC668B" w:rsidRPr="001E5246" w:rsidRDefault="00FC668B" w:rsidP="009268BD">
      <w:pPr>
        <w:pStyle w:val="ListParagraph"/>
        <w:numPr>
          <w:ilvl w:val="2"/>
          <w:numId w:val="136"/>
        </w:numPr>
        <w:tabs>
          <w:tab w:val="num" w:pos="2304"/>
        </w:tabs>
        <w:ind w:left="1418"/>
        <w:jc w:val="both"/>
        <w:outlineLvl w:val="2"/>
        <w:rPr>
          <w:rFonts w:asciiTheme="minorHAnsi" w:eastAsia="Times New Roman" w:hAnsiTheme="minorHAnsi" w:cstheme="minorHAnsi"/>
          <w:bCs/>
          <w:iCs/>
          <w:kern w:val="32"/>
          <w:szCs w:val="18"/>
          <w:lang w:val="x-none"/>
        </w:rPr>
      </w:pPr>
      <w:bookmarkStart w:id="410" w:name="_Toc516649277"/>
      <w:bookmarkStart w:id="411" w:name="_Toc162388005"/>
      <w:r w:rsidRPr="001E5246">
        <w:rPr>
          <w:rFonts w:asciiTheme="minorHAnsi" w:eastAsia="Times New Roman" w:hAnsiTheme="minorHAnsi" w:cstheme="minorHAnsi"/>
          <w:bCs/>
          <w:iCs/>
          <w:kern w:val="32"/>
          <w:szCs w:val="18"/>
          <w:lang w:val="x-none"/>
        </w:rPr>
        <w:t>be processed in line with data subjects' rights</w:t>
      </w:r>
      <w:bookmarkEnd w:id="407"/>
      <w:bookmarkEnd w:id="410"/>
      <w:bookmarkEnd w:id="411"/>
    </w:p>
    <w:p w14:paraId="762F6BFB" w14:textId="77777777" w:rsidR="00FC668B" w:rsidRPr="001E5246" w:rsidRDefault="00FC668B" w:rsidP="728E9776">
      <w:pPr>
        <w:pStyle w:val="ListParagraph"/>
        <w:numPr>
          <w:ilvl w:val="2"/>
          <w:numId w:val="136"/>
        </w:numPr>
        <w:tabs>
          <w:tab w:val="num" w:pos="2304"/>
        </w:tabs>
        <w:ind w:left="1418"/>
        <w:jc w:val="both"/>
        <w:outlineLvl w:val="2"/>
        <w:rPr>
          <w:rFonts w:asciiTheme="minorHAnsi" w:eastAsia="Times New Roman" w:hAnsiTheme="minorHAnsi" w:cstheme="minorBidi"/>
          <w:kern w:val="32"/>
          <w:lang w:val="en-US"/>
        </w:rPr>
      </w:pPr>
      <w:bookmarkStart w:id="412" w:name="a149079"/>
      <w:bookmarkStart w:id="413" w:name="_Toc516649278"/>
      <w:bookmarkStart w:id="414" w:name="_Toc162388006"/>
      <w:r w:rsidRPr="728E9776">
        <w:rPr>
          <w:rFonts w:asciiTheme="minorHAnsi" w:eastAsia="Times New Roman" w:hAnsiTheme="minorHAnsi" w:cstheme="minorBidi"/>
          <w:kern w:val="32"/>
          <w:lang w:val="en-US"/>
        </w:rPr>
        <w:t>not be transferred to people or organisations situated in other countries without adequate protection.</w:t>
      </w:r>
      <w:bookmarkEnd w:id="412"/>
      <w:bookmarkEnd w:id="413"/>
      <w:bookmarkEnd w:id="414"/>
    </w:p>
    <w:p w14:paraId="144E7D23" w14:textId="77777777" w:rsidR="00FC668B" w:rsidRPr="001E5246" w:rsidRDefault="00FC668B" w:rsidP="009268BD">
      <w:pPr>
        <w:pStyle w:val="ListParagraph"/>
        <w:numPr>
          <w:ilvl w:val="0"/>
          <w:numId w:val="136"/>
        </w:numPr>
        <w:tabs>
          <w:tab w:val="num" w:pos="1382"/>
        </w:tabs>
        <w:ind w:left="1418"/>
        <w:jc w:val="both"/>
        <w:outlineLvl w:val="1"/>
        <w:rPr>
          <w:rFonts w:asciiTheme="minorHAnsi" w:eastAsia="Times New Roman" w:hAnsiTheme="minorHAnsi" w:cstheme="minorHAnsi"/>
          <w:iCs/>
          <w:kern w:val="32"/>
          <w:szCs w:val="18"/>
          <w:lang w:val="x-none"/>
        </w:rPr>
      </w:pPr>
      <w:bookmarkStart w:id="415" w:name="_Toc516649279"/>
      <w:bookmarkStart w:id="416" w:name="_Toc162388007"/>
      <w:r w:rsidRPr="001E5246">
        <w:rPr>
          <w:rFonts w:asciiTheme="minorHAnsi" w:eastAsia="Times New Roman" w:hAnsiTheme="minorHAnsi" w:cstheme="minorHAnsi"/>
          <w:iCs/>
          <w:kern w:val="32"/>
          <w:szCs w:val="18"/>
          <w:lang w:val="x-none"/>
        </w:rPr>
        <w:t xml:space="preserve">We will comply with these principles in relation to any processing of personal data by Durham </w:t>
      </w:r>
      <w:r w:rsidRPr="001E5246">
        <w:rPr>
          <w:rFonts w:asciiTheme="minorHAnsi" w:eastAsia="Times New Roman" w:hAnsiTheme="minorHAnsi" w:cstheme="minorHAnsi"/>
          <w:iCs/>
          <w:kern w:val="32"/>
          <w:szCs w:val="18"/>
        </w:rPr>
        <w:t>SCITT</w:t>
      </w:r>
      <w:r w:rsidRPr="001E5246">
        <w:rPr>
          <w:rFonts w:asciiTheme="minorHAnsi" w:eastAsia="Times New Roman" w:hAnsiTheme="minorHAnsi" w:cstheme="minorHAnsi"/>
          <w:iCs/>
          <w:kern w:val="32"/>
          <w:szCs w:val="18"/>
          <w:lang w:val="x-none"/>
        </w:rPr>
        <w:t>.</w:t>
      </w:r>
      <w:bookmarkEnd w:id="415"/>
      <w:bookmarkEnd w:id="416"/>
    </w:p>
    <w:p w14:paraId="0F807001"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417" w:name="a812845"/>
      <w:bookmarkStart w:id="418" w:name="_Toc493864988"/>
    </w:p>
    <w:p w14:paraId="2223726C" w14:textId="07101849"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419" w:name="_Toc516649280"/>
      <w:bookmarkStart w:id="420" w:name="_Toc162388008"/>
      <w:r w:rsidRPr="001E5246">
        <w:rPr>
          <w:rFonts w:asciiTheme="minorHAnsi" w:eastAsia="Times New Roman" w:hAnsiTheme="minorHAnsi" w:cstheme="minorHAnsi"/>
          <w:b/>
          <w:bCs/>
          <w:kern w:val="32"/>
          <w:szCs w:val="18"/>
        </w:rPr>
        <w:t>Fair and lawful processing</w:t>
      </w:r>
      <w:bookmarkEnd w:id="417"/>
      <w:bookmarkEnd w:id="418"/>
      <w:bookmarkEnd w:id="419"/>
      <w:bookmarkEnd w:id="420"/>
    </w:p>
    <w:p w14:paraId="6F1F2EE5"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421" w:name="a960646"/>
    </w:p>
    <w:p w14:paraId="44E95062" w14:textId="47B468A4" w:rsidR="00FC668B" w:rsidRPr="001E5246" w:rsidRDefault="00FC668B" w:rsidP="728E9776">
      <w:pPr>
        <w:ind w:hanging="11"/>
        <w:jc w:val="both"/>
        <w:outlineLvl w:val="1"/>
        <w:rPr>
          <w:rFonts w:asciiTheme="minorHAnsi" w:eastAsia="Times New Roman" w:hAnsiTheme="minorHAnsi" w:cstheme="minorBidi"/>
          <w:kern w:val="32"/>
          <w:lang w:val="en-US"/>
        </w:rPr>
      </w:pPr>
      <w:bookmarkStart w:id="422" w:name="_Toc516649281"/>
      <w:bookmarkStart w:id="423" w:name="_Toc162388009"/>
      <w:r w:rsidRPr="728E9776">
        <w:rPr>
          <w:rFonts w:asciiTheme="minorHAnsi" w:eastAsia="Times New Roman" w:hAnsiTheme="minorHAnsi" w:cstheme="minorBidi"/>
          <w:kern w:val="32"/>
          <w:lang w:val="en-US"/>
        </w:rPr>
        <w:t>Data Protection Legislation is not intended to prevent the processing of personal data, but to ensure that it is done fairly and without adversely affecting the rights of the data subject.</w:t>
      </w:r>
      <w:bookmarkEnd w:id="421"/>
      <w:bookmarkEnd w:id="422"/>
      <w:bookmarkEnd w:id="423"/>
    </w:p>
    <w:p w14:paraId="6DF37137"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b/>
          <w:iCs/>
          <w:kern w:val="32"/>
          <w:szCs w:val="18"/>
          <w:lang w:val="x-none"/>
        </w:rPr>
      </w:pPr>
    </w:p>
    <w:p w14:paraId="45BD8D74" w14:textId="5D5055AB" w:rsidR="00FC668B" w:rsidRPr="001E5246" w:rsidRDefault="00FC668B" w:rsidP="00FC668B">
      <w:pPr>
        <w:numPr>
          <w:ilvl w:val="1"/>
          <w:numId w:val="0"/>
        </w:numPr>
        <w:ind w:left="1134" w:hanging="720"/>
        <w:jc w:val="both"/>
        <w:outlineLvl w:val="1"/>
        <w:rPr>
          <w:rFonts w:asciiTheme="minorHAnsi" w:eastAsia="Times New Roman" w:hAnsiTheme="minorHAnsi" w:cstheme="minorHAnsi"/>
          <w:b/>
          <w:iCs/>
          <w:kern w:val="32"/>
          <w:szCs w:val="18"/>
          <w:lang w:val="x-none"/>
        </w:rPr>
      </w:pPr>
      <w:bookmarkStart w:id="424" w:name="_Toc516649282"/>
      <w:bookmarkStart w:id="425" w:name="_Toc162388010"/>
      <w:r w:rsidRPr="001E5246">
        <w:rPr>
          <w:rFonts w:asciiTheme="minorHAnsi" w:eastAsia="Times New Roman" w:hAnsiTheme="minorHAnsi" w:cstheme="minorHAnsi"/>
          <w:b/>
          <w:iCs/>
          <w:kern w:val="32"/>
          <w:szCs w:val="18"/>
          <w:lang w:val="x-none"/>
        </w:rPr>
        <w:t>For personal data to be processed fairly, data subjects must be made aware:</w:t>
      </w:r>
      <w:bookmarkEnd w:id="424"/>
      <w:bookmarkEnd w:id="425"/>
    </w:p>
    <w:p w14:paraId="13E86A6B"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26" w:name="_Toc516649283"/>
      <w:bookmarkStart w:id="427" w:name="_Toc162388011"/>
      <w:r w:rsidRPr="001E5246">
        <w:rPr>
          <w:rFonts w:asciiTheme="minorHAnsi" w:eastAsia="Times New Roman" w:hAnsiTheme="minorHAnsi" w:cstheme="minorHAnsi"/>
          <w:bCs/>
          <w:iCs/>
          <w:kern w:val="32"/>
          <w:szCs w:val="18"/>
          <w:lang w:val="x-none"/>
        </w:rPr>
        <w:t>that the personal data is being processed</w:t>
      </w:r>
      <w:bookmarkEnd w:id="426"/>
      <w:bookmarkEnd w:id="427"/>
    </w:p>
    <w:p w14:paraId="56474517"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28" w:name="_Toc516649284"/>
      <w:bookmarkStart w:id="429" w:name="_Toc162388012"/>
      <w:r w:rsidRPr="001E5246">
        <w:rPr>
          <w:rFonts w:asciiTheme="minorHAnsi" w:eastAsia="Times New Roman" w:hAnsiTheme="minorHAnsi" w:cstheme="minorHAnsi"/>
          <w:bCs/>
          <w:iCs/>
          <w:kern w:val="32"/>
          <w:szCs w:val="18"/>
          <w:lang w:val="x-none"/>
        </w:rPr>
        <w:t>why the personal data is being processed</w:t>
      </w:r>
      <w:bookmarkEnd w:id="428"/>
      <w:bookmarkEnd w:id="429"/>
    </w:p>
    <w:p w14:paraId="0732625E"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30" w:name="_Toc516649285"/>
      <w:bookmarkStart w:id="431" w:name="_Toc162388013"/>
      <w:r w:rsidRPr="001E5246">
        <w:rPr>
          <w:rFonts w:asciiTheme="minorHAnsi" w:eastAsia="Times New Roman" w:hAnsiTheme="minorHAnsi" w:cstheme="minorHAnsi"/>
          <w:bCs/>
          <w:iCs/>
          <w:kern w:val="32"/>
          <w:szCs w:val="18"/>
          <w:lang w:val="x-none"/>
        </w:rPr>
        <w:t>what the lawful basis is for that processing (see below)</w:t>
      </w:r>
      <w:bookmarkEnd w:id="430"/>
      <w:bookmarkEnd w:id="431"/>
    </w:p>
    <w:p w14:paraId="32F46FEA"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32" w:name="_Toc516649286"/>
      <w:bookmarkStart w:id="433" w:name="_Toc162388014"/>
      <w:r w:rsidRPr="001E5246">
        <w:rPr>
          <w:rFonts w:asciiTheme="minorHAnsi" w:eastAsia="Times New Roman" w:hAnsiTheme="minorHAnsi" w:cstheme="minorHAnsi"/>
          <w:bCs/>
          <w:iCs/>
          <w:kern w:val="32"/>
          <w:szCs w:val="18"/>
          <w:lang w:val="x-none"/>
        </w:rPr>
        <w:lastRenderedPageBreak/>
        <w:t>whether the personal data will be shared, and if so with whom</w:t>
      </w:r>
      <w:bookmarkEnd w:id="432"/>
      <w:bookmarkEnd w:id="433"/>
    </w:p>
    <w:p w14:paraId="66762D96"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34" w:name="_Toc516649287"/>
      <w:bookmarkStart w:id="435" w:name="_Toc162388015"/>
      <w:r w:rsidRPr="001E5246">
        <w:rPr>
          <w:rFonts w:asciiTheme="minorHAnsi" w:eastAsia="Times New Roman" w:hAnsiTheme="minorHAnsi" w:cstheme="minorHAnsi"/>
          <w:bCs/>
          <w:iCs/>
          <w:kern w:val="32"/>
          <w:szCs w:val="18"/>
          <w:lang w:val="x-none"/>
        </w:rPr>
        <w:t>the period for which the personal data will be held</w:t>
      </w:r>
      <w:bookmarkEnd w:id="434"/>
      <w:bookmarkEnd w:id="435"/>
    </w:p>
    <w:p w14:paraId="5EBFBB91"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36" w:name="_Toc516649288"/>
      <w:bookmarkStart w:id="437" w:name="_Toc162388016"/>
      <w:r w:rsidRPr="001E5246">
        <w:rPr>
          <w:rFonts w:asciiTheme="minorHAnsi" w:eastAsia="Times New Roman" w:hAnsiTheme="minorHAnsi" w:cstheme="minorHAnsi"/>
          <w:bCs/>
          <w:iCs/>
          <w:kern w:val="32"/>
          <w:szCs w:val="18"/>
          <w:lang w:val="x-none"/>
        </w:rPr>
        <w:t>the existence of the data subject’s rights in relation to the processing of that personal data</w:t>
      </w:r>
      <w:bookmarkEnd w:id="436"/>
      <w:bookmarkEnd w:id="437"/>
    </w:p>
    <w:p w14:paraId="7C8B8EFA"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38" w:name="_Toc516649289"/>
      <w:bookmarkStart w:id="439" w:name="_Toc162388017"/>
      <w:r w:rsidRPr="001E5246">
        <w:rPr>
          <w:rFonts w:asciiTheme="minorHAnsi" w:eastAsia="Times New Roman" w:hAnsiTheme="minorHAnsi" w:cstheme="minorHAnsi"/>
          <w:bCs/>
          <w:iCs/>
          <w:kern w:val="32"/>
          <w:szCs w:val="18"/>
          <w:lang w:val="x-none"/>
        </w:rPr>
        <w:t>the right of the data subject to raise a complaint with the Information Commissioner’s Office in relation to any processing.</w:t>
      </w:r>
      <w:bookmarkEnd w:id="438"/>
      <w:bookmarkEnd w:id="439"/>
    </w:p>
    <w:p w14:paraId="10F8FCD7" w14:textId="77777777" w:rsidR="00FC668B" w:rsidRPr="001E5246" w:rsidRDefault="00FC668B" w:rsidP="728E9776">
      <w:pPr>
        <w:pStyle w:val="ListParagraph"/>
        <w:numPr>
          <w:ilvl w:val="0"/>
          <w:numId w:val="137"/>
        </w:numPr>
        <w:tabs>
          <w:tab w:val="num" w:pos="1382"/>
        </w:tabs>
        <w:jc w:val="both"/>
        <w:outlineLvl w:val="1"/>
        <w:rPr>
          <w:rFonts w:asciiTheme="minorHAnsi" w:eastAsia="Times New Roman" w:hAnsiTheme="minorHAnsi" w:cstheme="minorBidi"/>
          <w:kern w:val="32"/>
        </w:rPr>
      </w:pPr>
      <w:bookmarkStart w:id="440" w:name="_Toc516649290"/>
      <w:bookmarkStart w:id="441" w:name="_Toc162388018"/>
      <w:bookmarkStart w:id="442" w:name="a716112"/>
      <w:r w:rsidRPr="728E9776">
        <w:rPr>
          <w:rFonts w:asciiTheme="minorHAnsi" w:eastAsia="Times New Roman" w:hAnsiTheme="minorHAnsi" w:cstheme="minorBidi"/>
          <w:kern w:val="32"/>
        </w:rPr>
        <w:t xml:space="preserve">We will only obtain such personal data as is necessary and relevant to the purpose for which it was </w:t>
      </w:r>
      <w:proofErr w:type="gramStart"/>
      <w:r w:rsidRPr="728E9776">
        <w:rPr>
          <w:rFonts w:asciiTheme="minorHAnsi" w:eastAsia="Times New Roman" w:hAnsiTheme="minorHAnsi" w:cstheme="minorBidi"/>
          <w:kern w:val="32"/>
        </w:rPr>
        <w:t>gathered, and</w:t>
      </w:r>
      <w:proofErr w:type="gramEnd"/>
      <w:r w:rsidRPr="728E9776">
        <w:rPr>
          <w:rFonts w:asciiTheme="minorHAnsi" w:eastAsia="Times New Roman" w:hAnsiTheme="minorHAnsi" w:cstheme="minorBidi"/>
          <w:kern w:val="32"/>
        </w:rPr>
        <w:t xml:space="preserve"> will ensure that we have a lawful basis for any processing.</w:t>
      </w:r>
      <w:bookmarkEnd w:id="440"/>
      <w:bookmarkEnd w:id="441"/>
    </w:p>
    <w:p w14:paraId="3B088CDD" w14:textId="77777777" w:rsidR="00FC668B" w:rsidRPr="001E5246" w:rsidRDefault="00FC668B" w:rsidP="728E9776">
      <w:pPr>
        <w:pStyle w:val="ListParagraph"/>
        <w:numPr>
          <w:ilvl w:val="0"/>
          <w:numId w:val="137"/>
        </w:numPr>
        <w:tabs>
          <w:tab w:val="num" w:pos="1382"/>
        </w:tabs>
        <w:jc w:val="both"/>
        <w:outlineLvl w:val="1"/>
        <w:rPr>
          <w:rFonts w:asciiTheme="minorHAnsi" w:eastAsia="Times New Roman" w:hAnsiTheme="minorHAnsi" w:cstheme="minorBidi"/>
          <w:kern w:val="32"/>
        </w:rPr>
      </w:pPr>
      <w:bookmarkStart w:id="443" w:name="_Toc516649291"/>
      <w:bookmarkStart w:id="444" w:name="_Toc162388019"/>
      <w:r w:rsidRPr="728E9776">
        <w:rPr>
          <w:rFonts w:asciiTheme="minorHAnsi" w:eastAsia="Times New Roman" w:hAnsiTheme="minorHAnsi" w:cstheme="minorBidi"/>
          <w:kern w:val="32"/>
        </w:rPr>
        <w:t>For personal data to be processed lawfully, it must be processed on the basis of one of the legal grounds set out in the Data Protection Legislation.  We will normally process personal data under the following legal grounds:</w:t>
      </w:r>
      <w:bookmarkEnd w:id="443"/>
      <w:bookmarkEnd w:id="444"/>
    </w:p>
    <w:p w14:paraId="5210BC12" w14:textId="77777777" w:rsidR="00FC668B" w:rsidRPr="001E5246" w:rsidRDefault="00FC668B" w:rsidP="009268BD">
      <w:pPr>
        <w:pStyle w:val="ListParagraph"/>
        <w:numPr>
          <w:ilvl w:val="0"/>
          <w:numId w:val="137"/>
        </w:numPr>
        <w:tabs>
          <w:tab w:val="num" w:pos="2304"/>
        </w:tabs>
        <w:jc w:val="both"/>
        <w:outlineLvl w:val="2"/>
        <w:rPr>
          <w:rFonts w:asciiTheme="minorHAnsi" w:eastAsia="Times New Roman" w:hAnsiTheme="minorHAnsi" w:cstheme="minorHAnsi"/>
          <w:bCs/>
          <w:iCs/>
          <w:kern w:val="32"/>
          <w:szCs w:val="18"/>
          <w:lang w:val="x-none"/>
        </w:rPr>
      </w:pPr>
      <w:bookmarkStart w:id="445" w:name="_Toc516649292"/>
      <w:bookmarkStart w:id="446" w:name="_Toc162388020"/>
      <w:r w:rsidRPr="001E5246">
        <w:rPr>
          <w:rFonts w:asciiTheme="minorHAnsi" w:eastAsia="Times New Roman" w:hAnsiTheme="minorHAnsi" w:cstheme="minorHAnsi"/>
          <w:bCs/>
          <w:iCs/>
          <w:kern w:val="32"/>
          <w:szCs w:val="18"/>
          <w:lang w:val="x-none"/>
        </w:rPr>
        <w:t>where the processing is necessary for the performance of a contract between us and the data subject, such as an employment contract</w:t>
      </w:r>
      <w:bookmarkEnd w:id="445"/>
      <w:bookmarkEnd w:id="446"/>
    </w:p>
    <w:p w14:paraId="670BEACF" w14:textId="7E42337A" w:rsidR="00FC668B" w:rsidRPr="001E5246" w:rsidRDefault="00FC668B" w:rsidP="728E9776">
      <w:pPr>
        <w:pStyle w:val="ListParagraph"/>
        <w:numPr>
          <w:ilvl w:val="0"/>
          <w:numId w:val="137"/>
        </w:numPr>
        <w:tabs>
          <w:tab w:val="num" w:pos="2304"/>
        </w:tabs>
        <w:jc w:val="both"/>
        <w:outlineLvl w:val="2"/>
        <w:rPr>
          <w:rFonts w:asciiTheme="minorHAnsi" w:eastAsia="Times New Roman" w:hAnsiTheme="minorHAnsi" w:cstheme="minorBidi"/>
          <w:kern w:val="32"/>
        </w:rPr>
      </w:pPr>
      <w:bookmarkStart w:id="447" w:name="_Toc516649293"/>
      <w:bookmarkStart w:id="448" w:name="_Toc162388021"/>
      <w:r w:rsidRPr="728E9776">
        <w:rPr>
          <w:rFonts w:asciiTheme="minorHAnsi" w:eastAsia="Times New Roman" w:hAnsiTheme="minorHAnsi" w:cstheme="minorBidi"/>
          <w:kern w:val="32"/>
        </w:rPr>
        <w:t xml:space="preserve">where the processing is necessary to comply with a legal obligation that we are subject to, (e.g. Ofsted or the </w:t>
      </w:r>
      <w:r w:rsidR="00FD3524" w:rsidRPr="728E9776">
        <w:rPr>
          <w:rFonts w:asciiTheme="minorHAnsi" w:eastAsia="Times New Roman" w:hAnsiTheme="minorHAnsi" w:cstheme="minorBidi"/>
          <w:kern w:val="32"/>
        </w:rPr>
        <w:t>DFE</w:t>
      </w:r>
      <w:r w:rsidRPr="728E9776">
        <w:rPr>
          <w:rFonts w:asciiTheme="minorHAnsi" w:eastAsia="Times New Roman" w:hAnsiTheme="minorHAnsi" w:cstheme="minorBidi"/>
          <w:kern w:val="32"/>
        </w:rPr>
        <w:t>)</w:t>
      </w:r>
      <w:bookmarkEnd w:id="447"/>
      <w:bookmarkEnd w:id="448"/>
    </w:p>
    <w:p w14:paraId="4F3BF318" w14:textId="77777777" w:rsidR="00FC668B" w:rsidRPr="001E5246" w:rsidRDefault="00FC668B" w:rsidP="728E9776">
      <w:pPr>
        <w:pStyle w:val="ListParagraph"/>
        <w:numPr>
          <w:ilvl w:val="0"/>
          <w:numId w:val="137"/>
        </w:numPr>
        <w:tabs>
          <w:tab w:val="num" w:pos="2304"/>
        </w:tabs>
        <w:jc w:val="both"/>
        <w:outlineLvl w:val="2"/>
        <w:rPr>
          <w:rFonts w:asciiTheme="minorHAnsi" w:eastAsia="Times New Roman" w:hAnsiTheme="minorHAnsi" w:cstheme="minorBidi"/>
          <w:kern w:val="32"/>
        </w:rPr>
      </w:pPr>
      <w:bookmarkStart w:id="449" w:name="_Toc516649294"/>
      <w:bookmarkStart w:id="450" w:name="_Toc162388022"/>
      <w:r w:rsidRPr="728E9776">
        <w:rPr>
          <w:rFonts w:asciiTheme="minorHAnsi" w:eastAsia="Times New Roman" w:hAnsiTheme="minorHAnsi" w:cstheme="minorBidi"/>
          <w:kern w:val="32"/>
        </w:rPr>
        <w:t xml:space="preserve">where the law otherwise allows us to process the personal </w:t>
      </w:r>
      <w:proofErr w:type="gramStart"/>
      <w:r w:rsidRPr="728E9776">
        <w:rPr>
          <w:rFonts w:asciiTheme="minorHAnsi" w:eastAsia="Times New Roman" w:hAnsiTheme="minorHAnsi" w:cstheme="minorBidi"/>
          <w:kern w:val="32"/>
        </w:rPr>
        <w:t>data</w:t>
      </w:r>
      <w:proofErr w:type="gramEnd"/>
      <w:r w:rsidRPr="728E9776">
        <w:rPr>
          <w:rFonts w:asciiTheme="minorHAnsi" w:eastAsia="Times New Roman" w:hAnsiTheme="minorHAnsi" w:cstheme="minorBidi"/>
          <w:kern w:val="32"/>
        </w:rPr>
        <w:t xml:space="preserve"> or we are carrying out a task in the public interest</w:t>
      </w:r>
      <w:bookmarkEnd w:id="449"/>
      <w:bookmarkEnd w:id="450"/>
    </w:p>
    <w:p w14:paraId="49E9CF23" w14:textId="77777777" w:rsidR="00FC668B" w:rsidRPr="001E5246" w:rsidRDefault="00FC668B" w:rsidP="728E9776">
      <w:pPr>
        <w:pStyle w:val="ListParagraph"/>
        <w:numPr>
          <w:ilvl w:val="0"/>
          <w:numId w:val="137"/>
        </w:numPr>
        <w:tabs>
          <w:tab w:val="num" w:pos="2304"/>
        </w:tabs>
        <w:jc w:val="both"/>
        <w:outlineLvl w:val="2"/>
        <w:rPr>
          <w:rFonts w:asciiTheme="minorHAnsi" w:eastAsia="Times New Roman" w:hAnsiTheme="minorHAnsi" w:cstheme="minorBidi"/>
          <w:kern w:val="32"/>
          <w:lang w:val="en-US"/>
        </w:rPr>
      </w:pPr>
      <w:bookmarkStart w:id="451" w:name="_Toc516649295"/>
      <w:bookmarkStart w:id="452" w:name="_Toc162388023"/>
      <w:r w:rsidRPr="728E9776">
        <w:rPr>
          <w:rFonts w:asciiTheme="minorHAnsi" w:eastAsia="Times New Roman" w:hAnsiTheme="minorHAnsi" w:cstheme="minorBidi"/>
          <w:kern w:val="32"/>
          <w:lang w:val="en-US"/>
        </w:rPr>
        <w:t>where none of the above apply then we will seek the consent of the data subject to the processing of their personal data.</w:t>
      </w:r>
      <w:bookmarkEnd w:id="451"/>
      <w:bookmarkEnd w:id="452"/>
      <w:r w:rsidRPr="728E9776">
        <w:rPr>
          <w:rFonts w:asciiTheme="minorHAnsi" w:eastAsia="Times New Roman" w:hAnsiTheme="minorHAnsi" w:cstheme="minorBidi"/>
          <w:kern w:val="32"/>
          <w:lang w:val="en-US"/>
        </w:rPr>
        <w:t xml:space="preserve"> </w:t>
      </w:r>
    </w:p>
    <w:bookmarkEnd w:id="442"/>
    <w:p w14:paraId="47F3458D"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p>
    <w:p w14:paraId="29BC4F60" w14:textId="7D84E92A" w:rsidR="00FC668B" w:rsidRPr="001E5246" w:rsidRDefault="00FC668B" w:rsidP="728E9776">
      <w:pPr>
        <w:ind w:left="709"/>
        <w:jc w:val="both"/>
        <w:outlineLvl w:val="1"/>
        <w:rPr>
          <w:rFonts w:asciiTheme="minorHAnsi" w:eastAsia="Times New Roman" w:hAnsiTheme="minorHAnsi" w:cstheme="minorBidi"/>
          <w:kern w:val="32"/>
        </w:rPr>
      </w:pPr>
      <w:bookmarkStart w:id="453" w:name="_Toc516649296"/>
      <w:bookmarkStart w:id="454" w:name="_Toc162388024"/>
      <w:r w:rsidRPr="728E9776">
        <w:rPr>
          <w:rFonts w:asciiTheme="minorHAnsi" w:eastAsia="Times New Roman" w:hAnsiTheme="minorHAnsi" w:cstheme="minorBidi"/>
          <w:kern w:val="32"/>
        </w:rPr>
        <w:t xml:space="preserve">When </w:t>
      </w:r>
      <w:r w:rsidRPr="728E9776">
        <w:rPr>
          <w:rFonts w:asciiTheme="minorHAnsi" w:eastAsia="Times New Roman" w:hAnsiTheme="minorHAnsi" w:cstheme="minorBidi"/>
          <w:b/>
          <w:bCs/>
          <w:kern w:val="32"/>
        </w:rPr>
        <w:t>special category personal data</w:t>
      </w:r>
      <w:r w:rsidRPr="728E9776">
        <w:rPr>
          <w:rFonts w:asciiTheme="minorHAnsi" w:eastAsia="Times New Roman" w:hAnsiTheme="minorHAnsi" w:cstheme="minorBidi"/>
          <w:kern w:val="32"/>
        </w:rPr>
        <w:t xml:space="preserve"> is being processed then an additional legal ground must apply to that processing. We will normally only </w:t>
      </w:r>
      <w:r w:rsidRPr="728E9776">
        <w:rPr>
          <w:rFonts w:asciiTheme="minorHAnsi" w:eastAsia="Times New Roman" w:hAnsiTheme="minorHAnsi" w:cstheme="minorBidi"/>
          <w:b/>
          <w:bCs/>
          <w:kern w:val="32"/>
        </w:rPr>
        <w:t>process special category personal data</w:t>
      </w:r>
      <w:r w:rsidRPr="728E9776">
        <w:rPr>
          <w:rFonts w:asciiTheme="minorHAnsi" w:eastAsia="Times New Roman" w:hAnsiTheme="minorHAnsi" w:cstheme="minorBidi"/>
          <w:kern w:val="32"/>
        </w:rPr>
        <w:t xml:space="preserve"> under following legal grounds:</w:t>
      </w:r>
      <w:bookmarkEnd w:id="453"/>
      <w:bookmarkEnd w:id="454"/>
    </w:p>
    <w:p w14:paraId="6EF1DED9"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p>
    <w:p w14:paraId="383DF1AA" w14:textId="77777777" w:rsidR="00FC668B" w:rsidRPr="001E5246" w:rsidRDefault="00FC668B" w:rsidP="009268BD">
      <w:pPr>
        <w:pStyle w:val="ListParagraph"/>
        <w:numPr>
          <w:ilvl w:val="0"/>
          <w:numId w:val="138"/>
        </w:numPr>
        <w:tabs>
          <w:tab w:val="num" w:pos="2304"/>
        </w:tabs>
        <w:jc w:val="both"/>
        <w:outlineLvl w:val="2"/>
        <w:rPr>
          <w:rFonts w:asciiTheme="minorHAnsi" w:eastAsia="Times New Roman" w:hAnsiTheme="minorHAnsi" w:cstheme="minorHAnsi"/>
          <w:bCs/>
          <w:iCs/>
          <w:kern w:val="32"/>
          <w:szCs w:val="18"/>
          <w:lang w:val="x-none"/>
        </w:rPr>
      </w:pPr>
      <w:bookmarkStart w:id="455" w:name="_Toc516649297"/>
      <w:bookmarkStart w:id="456" w:name="_Toc162388025"/>
      <w:r w:rsidRPr="001E5246">
        <w:rPr>
          <w:rFonts w:asciiTheme="minorHAnsi" w:eastAsia="Times New Roman" w:hAnsiTheme="minorHAnsi" w:cstheme="minorHAnsi"/>
          <w:bCs/>
          <w:iCs/>
          <w:kern w:val="32"/>
          <w:szCs w:val="18"/>
          <w:lang w:val="x-none"/>
        </w:rPr>
        <w:t>where the processing is necessary for employment law purposes, for example in relation to sickness absence</w:t>
      </w:r>
      <w:bookmarkEnd w:id="455"/>
      <w:bookmarkEnd w:id="456"/>
    </w:p>
    <w:p w14:paraId="3B6CCDCA" w14:textId="77777777" w:rsidR="00FC668B" w:rsidRPr="001E5246" w:rsidRDefault="00FC668B" w:rsidP="009268BD">
      <w:pPr>
        <w:pStyle w:val="ListParagraph"/>
        <w:numPr>
          <w:ilvl w:val="0"/>
          <w:numId w:val="138"/>
        </w:numPr>
        <w:tabs>
          <w:tab w:val="num" w:pos="2304"/>
        </w:tabs>
        <w:jc w:val="both"/>
        <w:outlineLvl w:val="2"/>
        <w:rPr>
          <w:rFonts w:asciiTheme="minorHAnsi" w:eastAsia="Times New Roman" w:hAnsiTheme="minorHAnsi" w:cstheme="minorHAnsi"/>
          <w:bCs/>
          <w:iCs/>
          <w:kern w:val="32"/>
          <w:szCs w:val="18"/>
          <w:lang w:val="x-none"/>
        </w:rPr>
      </w:pPr>
      <w:bookmarkStart w:id="457" w:name="_Toc516649298"/>
      <w:bookmarkStart w:id="458" w:name="_Toc162388026"/>
      <w:r w:rsidRPr="001E5246">
        <w:rPr>
          <w:rFonts w:asciiTheme="minorHAnsi" w:eastAsia="Times New Roman" w:hAnsiTheme="minorHAnsi" w:cstheme="minorHAnsi"/>
          <w:bCs/>
          <w:iCs/>
          <w:kern w:val="32"/>
          <w:szCs w:val="18"/>
          <w:lang w:val="x-none"/>
        </w:rPr>
        <w:t>where the processing is necessary for reasons of substantial public interest, for example for the purposes of equality of opportunity and treatment</w:t>
      </w:r>
      <w:bookmarkEnd w:id="457"/>
      <w:bookmarkEnd w:id="458"/>
    </w:p>
    <w:p w14:paraId="581F9FB7" w14:textId="77777777" w:rsidR="00FC668B" w:rsidRPr="001E5246" w:rsidRDefault="00FC668B" w:rsidP="009268BD">
      <w:pPr>
        <w:pStyle w:val="ListParagraph"/>
        <w:numPr>
          <w:ilvl w:val="0"/>
          <w:numId w:val="138"/>
        </w:numPr>
        <w:tabs>
          <w:tab w:val="num" w:pos="2304"/>
        </w:tabs>
        <w:jc w:val="both"/>
        <w:outlineLvl w:val="2"/>
        <w:rPr>
          <w:rFonts w:asciiTheme="minorHAnsi" w:eastAsia="Times New Roman" w:hAnsiTheme="minorHAnsi" w:cstheme="minorHAnsi"/>
          <w:bCs/>
          <w:iCs/>
          <w:kern w:val="32"/>
          <w:szCs w:val="18"/>
          <w:lang w:val="x-none"/>
        </w:rPr>
      </w:pPr>
      <w:bookmarkStart w:id="459" w:name="_Toc516649299"/>
      <w:bookmarkStart w:id="460" w:name="_Toc162388027"/>
      <w:r w:rsidRPr="001E5246">
        <w:rPr>
          <w:rFonts w:asciiTheme="minorHAnsi" w:eastAsia="Times New Roman" w:hAnsiTheme="minorHAnsi" w:cstheme="minorHAnsi"/>
          <w:bCs/>
          <w:iCs/>
          <w:kern w:val="32"/>
          <w:szCs w:val="18"/>
          <w:lang w:val="x-none"/>
        </w:rPr>
        <w:t>where the processing is necessary for health or social care purposes, for example in relation to data subjects/</w:t>
      </w:r>
      <w:r w:rsidRPr="001E5246">
        <w:rPr>
          <w:rFonts w:asciiTheme="minorHAnsi" w:eastAsia="Times New Roman" w:hAnsiTheme="minorHAnsi" w:cstheme="minorHAnsi"/>
          <w:bCs/>
          <w:iCs/>
          <w:kern w:val="32"/>
          <w:szCs w:val="18"/>
        </w:rPr>
        <w:t>trainees</w:t>
      </w:r>
      <w:r w:rsidRPr="001E5246">
        <w:rPr>
          <w:rFonts w:asciiTheme="minorHAnsi" w:eastAsia="Times New Roman" w:hAnsiTheme="minorHAnsi" w:cstheme="minorHAnsi"/>
          <w:bCs/>
          <w:iCs/>
          <w:kern w:val="32"/>
          <w:szCs w:val="18"/>
          <w:lang w:val="x-none"/>
        </w:rPr>
        <w:t xml:space="preserve"> with medical conditions or disabilities</w:t>
      </w:r>
      <w:bookmarkEnd w:id="459"/>
      <w:bookmarkEnd w:id="460"/>
    </w:p>
    <w:p w14:paraId="503F0772" w14:textId="77777777" w:rsidR="00FC668B" w:rsidRPr="001E5246" w:rsidRDefault="00FC668B" w:rsidP="728E9776">
      <w:pPr>
        <w:pStyle w:val="ListParagraph"/>
        <w:numPr>
          <w:ilvl w:val="0"/>
          <w:numId w:val="138"/>
        </w:numPr>
        <w:tabs>
          <w:tab w:val="num" w:pos="2304"/>
        </w:tabs>
        <w:jc w:val="both"/>
        <w:outlineLvl w:val="2"/>
        <w:rPr>
          <w:rFonts w:asciiTheme="minorHAnsi" w:eastAsia="Times New Roman" w:hAnsiTheme="minorHAnsi" w:cstheme="minorBidi"/>
          <w:kern w:val="32"/>
          <w:lang w:val="en-US"/>
        </w:rPr>
      </w:pPr>
      <w:bookmarkStart w:id="461" w:name="_Toc516649300"/>
      <w:bookmarkStart w:id="462" w:name="_Toc162388028"/>
      <w:r w:rsidRPr="728E9776">
        <w:rPr>
          <w:rFonts w:asciiTheme="minorHAnsi" w:eastAsia="Times New Roman" w:hAnsiTheme="minorHAnsi" w:cstheme="minorBidi"/>
          <w:kern w:val="32"/>
          <w:lang w:val="en-US"/>
        </w:rPr>
        <w:t>where none of the above apply then we will seek the consent of the data subject to the processing of their special category personal data.</w:t>
      </w:r>
      <w:bookmarkEnd w:id="461"/>
      <w:bookmarkEnd w:id="462"/>
      <w:r w:rsidRPr="728E9776">
        <w:rPr>
          <w:rFonts w:asciiTheme="minorHAnsi" w:eastAsia="Times New Roman" w:hAnsiTheme="minorHAnsi" w:cstheme="minorBidi"/>
          <w:kern w:val="32"/>
          <w:lang w:val="en-US"/>
        </w:rPr>
        <w:t xml:space="preserve"> </w:t>
      </w:r>
    </w:p>
    <w:p w14:paraId="1D0D83B2" w14:textId="77777777" w:rsidR="00FC668B" w:rsidRPr="001E5246" w:rsidRDefault="00FC668B" w:rsidP="009268BD">
      <w:pPr>
        <w:pStyle w:val="ListParagraph"/>
        <w:numPr>
          <w:ilvl w:val="0"/>
          <w:numId w:val="138"/>
        </w:numPr>
        <w:tabs>
          <w:tab w:val="num" w:pos="1382"/>
        </w:tabs>
        <w:jc w:val="both"/>
        <w:outlineLvl w:val="1"/>
        <w:rPr>
          <w:rFonts w:asciiTheme="minorHAnsi" w:eastAsia="Times New Roman" w:hAnsiTheme="minorHAnsi" w:cstheme="minorHAnsi"/>
          <w:iCs/>
          <w:kern w:val="32"/>
          <w:szCs w:val="18"/>
          <w:lang w:val="x-none"/>
        </w:rPr>
      </w:pPr>
      <w:bookmarkStart w:id="463" w:name="_Toc516649301"/>
      <w:bookmarkStart w:id="464" w:name="_Toc162388029"/>
      <w:r w:rsidRPr="001E5246">
        <w:rPr>
          <w:rFonts w:asciiTheme="minorHAnsi" w:eastAsia="Times New Roman" w:hAnsiTheme="minorHAnsi" w:cstheme="minorHAnsi"/>
          <w:iCs/>
          <w:kern w:val="32"/>
          <w:szCs w:val="18"/>
          <w:lang w:val="x-none"/>
        </w:rPr>
        <w:t>We will inform data subjects</w:t>
      </w:r>
      <w:r w:rsidRPr="001E5246">
        <w:rPr>
          <w:rFonts w:asciiTheme="minorHAnsi" w:eastAsia="Times New Roman" w:hAnsiTheme="minorHAnsi" w:cstheme="minorHAnsi"/>
          <w:iCs/>
          <w:kern w:val="32"/>
          <w:szCs w:val="18"/>
        </w:rPr>
        <w:t>/trainees</w:t>
      </w:r>
      <w:r w:rsidRPr="001E5246">
        <w:rPr>
          <w:rFonts w:asciiTheme="minorHAnsi" w:eastAsia="Times New Roman" w:hAnsiTheme="minorHAnsi" w:cstheme="minorHAnsi"/>
          <w:iCs/>
          <w:kern w:val="32"/>
          <w:szCs w:val="18"/>
          <w:lang w:val="x-none"/>
        </w:rPr>
        <w:t xml:space="preserve"> of the above matters by way of appropriate privacy notices which shall be provided to them when we collect the data or as soon as possible thereafter, unless we have already provided this information such as at the time when a </w:t>
      </w:r>
      <w:r w:rsidRPr="001E5246">
        <w:rPr>
          <w:rFonts w:asciiTheme="minorHAnsi" w:eastAsia="Times New Roman" w:hAnsiTheme="minorHAnsi" w:cstheme="minorHAnsi"/>
          <w:iCs/>
          <w:kern w:val="32"/>
          <w:szCs w:val="18"/>
        </w:rPr>
        <w:t>data subject/trainee</w:t>
      </w:r>
      <w:r w:rsidRPr="001E5246">
        <w:rPr>
          <w:rFonts w:asciiTheme="minorHAnsi" w:eastAsia="Times New Roman" w:hAnsiTheme="minorHAnsi" w:cstheme="minorHAnsi"/>
          <w:iCs/>
          <w:kern w:val="32"/>
          <w:szCs w:val="18"/>
          <w:lang w:val="x-none"/>
        </w:rPr>
        <w:t xml:space="preserve"> joins us.</w:t>
      </w:r>
      <w:bookmarkEnd w:id="463"/>
      <w:bookmarkEnd w:id="464"/>
    </w:p>
    <w:p w14:paraId="2A8210FE" w14:textId="77777777" w:rsidR="00FC668B" w:rsidRPr="001E5246" w:rsidRDefault="00FC668B" w:rsidP="728E9776">
      <w:pPr>
        <w:pStyle w:val="ListParagraph"/>
        <w:numPr>
          <w:ilvl w:val="0"/>
          <w:numId w:val="138"/>
        </w:numPr>
        <w:tabs>
          <w:tab w:val="num" w:pos="1382"/>
        </w:tabs>
        <w:jc w:val="both"/>
        <w:outlineLvl w:val="1"/>
        <w:rPr>
          <w:rFonts w:asciiTheme="minorHAnsi" w:eastAsia="Times New Roman" w:hAnsiTheme="minorHAnsi" w:cstheme="minorBidi"/>
          <w:kern w:val="32"/>
        </w:rPr>
      </w:pPr>
      <w:bookmarkStart w:id="465" w:name="_Toc516649302"/>
      <w:bookmarkStart w:id="466" w:name="_Toc162388030"/>
      <w:r w:rsidRPr="728E9776">
        <w:rPr>
          <w:rFonts w:asciiTheme="minorHAnsi" w:eastAsia="Times New Roman" w:hAnsiTheme="minorHAnsi" w:cstheme="minorBidi"/>
          <w:kern w:val="32"/>
        </w:rPr>
        <w:t xml:space="preserve">If any data user is in doubt as to whether they can use any personal data for any </w:t>
      </w:r>
      <w:proofErr w:type="gramStart"/>
      <w:r w:rsidRPr="728E9776">
        <w:rPr>
          <w:rFonts w:asciiTheme="minorHAnsi" w:eastAsia="Times New Roman" w:hAnsiTheme="minorHAnsi" w:cstheme="minorBidi"/>
          <w:kern w:val="32"/>
        </w:rPr>
        <w:t>purpose</w:t>
      </w:r>
      <w:proofErr w:type="gramEnd"/>
      <w:r w:rsidRPr="728E9776">
        <w:rPr>
          <w:rFonts w:asciiTheme="minorHAnsi" w:eastAsia="Times New Roman" w:hAnsiTheme="minorHAnsi" w:cstheme="minorBidi"/>
          <w:kern w:val="32"/>
        </w:rPr>
        <w:t xml:space="preserve"> then they must contact the DPO before doing so.</w:t>
      </w:r>
      <w:bookmarkEnd w:id="465"/>
      <w:bookmarkEnd w:id="466"/>
    </w:p>
    <w:p w14:paraId="5BD3E656" w14:textId="77777777" w:rsidR="00FC668B" w:rsidRPr="001E5246" w:rsidRDefault="00FC668B" w:rsidP="00FC668B">
      <w:pPr>
        <w:ind w:left="1382"/>
        <w:jc w:val="both"/>
        <w:outlineLvl w:val="1"/>
        <w:rPr>
          <w:rFonts w:asciiTheme="minorHAnsi" w:eastAsia="Times New Roman" w:hAnsiTheme="minorHAnsi" w:cstheme="minorHAnsi"/>
          <w:b/>
          <w:iCs/>
          <w:kern w:val="32"/>
          <w:szCs w:val="18"/>
          <w:lang w:val="x-none"/>
        </w:rPr>
      </w:pPr>
    </w:p>
    <w:p w14:paraId="5AD2A522" w14:textId="2298D298" w:rsidR="00FC668B" w:rsidRPr="001E5246" w:rsidRDefault="00FC668B" w:rsidP="00EF2E2D">
      <w:pPr>
        <w:jc w:val="both"/>
        <w:outlineLvl w:val="1"/>
        <w:rPr>
          <w:rFonts w:asciiTheme="minorHAnsi" w:eastAsia="Times New Roman" w:hAnsiTheme="minorHAnsi" w:cstheme="minorHAnsi"/>
          <w:b/>
          <w:iCs/>
          <w:kern w:val="32"/>
          <w:szCs w:val="18"/>
          <w:lang w:val="x-none"/>
        </w:rPr>
      </w:pPr>
      <w:bookmarkStart w:id="467" w:name="_Toc516649303"/>
      <w:bookmarkStart w:id="468" w:name="_Toc162388031"/>
      <w:r w:rsidRPr="001E5246">
        <w:rPr>
          <w:rFonts w:asciiTheme="minorHAnsi" w:eastAsia="Times New Roman" w:hAnsiTheme="minorHAnsi" w:cstheme="minorHAnsi"/>
          <w:b/>
          <w:iCs/>
          <w:kern w:val="32"/>
          <w:szCs w:val="18"/>
          <w:lang w:val="x-none"/>
        </w:rPr>
        <w:t>Vital Interests</w:t>
      </w:r>
      <w:bookmarkEnd w:id="467"/>
      <w:bookmarkEnd w:id="468"/>
    </w:p>
    <w:p w14:paraId="638E4586"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p>
    <w:p w14:paraId="5E15E06B" w14:textId="28085AC0" w:rsidR="00FC668B" w:rsidRPr="001E5246" w:rsidRDefault="00FC668B" w:rsidP="728E9776">
      <w:pPr>
        <w:ind w:left="709"/>
        <w:jc w:val="both"/>
        <w:outlineLvl w:val="1"/>
        <w:rPr>
          <w:rFonts w:asciiTheme="minorHAnsi" w:eastAsia="Times New Roman" w:hAnsiTheme="minorHAnsi" w:cstheme="minorBidi"/>
          <w:kern w:val="32"/>
        </w:rPr>
      </w:pPr>
      <w:bookmarkStart w:id="469" w:name="_Toc516649304"/>
      <w:bookmarkStart w:id="470" w:name="_Toc162388032"/>
      <w:r w:rsidRPr="728E9776">
        <w:rPr>
          <w:rFonts w:asciiTheme="minorHAnsi" w:eastAsia="Times New Roman" w:hAnsiTheme="minorHAnsi" w:cstheme="minorBidi"/>
          <w:kern w:val="32"/>
        </w:rPr>
        <w:t>There may be circumstances where it is considered necessary to process personal data or special category personal data in order to protect the vital interests of a data subject. This might include medical emergencies where the data subject is not in a position to give consent to the processing. We believe that this will only occur in very specific and limited circumstances. In such circumstances we would usually seek to consult with the DPO in advance, although there may be emergency situations where this does not occur.</w:t>
      </w:r>
      <w:bookmarkEnd w:id="469"/>
      <w:bookmarkEnd w:id="470"/>
    </w:p>
    <w:p w14:paraId="6B9F8CAD" w14:textId="77777777" w:rsidR="00FC668B" w:rsidRPr="001E5246" w:rsidRDefault="00FC668B" w:rsidP="00FC668B">
      <w:pPr>
        <w:ind w:left="1382"/>
        <w:jc w:val="both"/>
        <w:outlineLvl w:val="1"/>
        <w:rPr>
          <w:rFonts w:asciiTheme="minorHAnsi" w:eastAsia="Times New Roman" w:hAnsiTheme="minorHAnsi" w:cstheme="minorHAnsi"/>
          <w:b/>
          <w:iCs/>
          <w:kern w:val="32"/>
          <w:szCs w:val="18"/>
          <w:lang w:val="x-none"/>
        </w:rPr>
      </w:pPr>
    </w:p>
    <w:p w14:paraId="084F4543" w14:textId="3F81A4E4" w:rsidR="00FC668B" w:rsidRPr="001E5246" w:rsidRDefault="00FC668B" w:rsidP="00EF2E2D">
      <w:pPr>
        <w:jc w:val="both"/>
        <w:outlineLvl w:val="1"/>
        <w:rPr>
          <w:rFonts w:asciiTheme="minorHAnsi" w:eastAsia="Times New Roman" w:hAnsiTheme="minorHAnsi" w:cstheme="minorHAnsi"/>
          <w:b/>
          <w:iCs/>
          <w:kern w:val="32"/>
          <w:szCs w:val="18"/>
          <w:lang w:val="x-none"/>
        </w:rPr>
      </w:pPr>
      <w:bookmarkStart w:id="471" w:name="_Toc516649305"/>
      <w:bookmarkStart w:id="472" w:name="_Toc162388033"/>
      <w:r w:rsidRPr="001E5246">
        <w:rPr>
          <w:rFonts w:asciiTheme="minorHAnsi" w:eastAsia="Times New Roman" w:hAnsiTheme="minorHAnsi" w:cstheme="minorHAnsi"/>
          <w:b/>
          <w:iCs/>
          <w:kern w:val="32"/>
          <w:szCs w:val="18"/>
          <w:lang w:val="x-none"/>
        </w:rPr>
        <w:t>Consent</w:t>
      </w:r>
      <w:bookmarkEnd w:id="471"/>
      <w:bookmarkEnd w:id="472"/>
    </w:p>
    <w:p w14:paraId="6AF6A510" w14:textId="77777777" w:rsidR="00EF2E2D" w:rsidRPr="001E5246" w:rsidRDefault="00EF2E2D"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p>
    <w:p w14:paraId="6420CD64" w14:textId="19A1B056" w:rsidR="00FC668B" w:rsidRPr="001E5246" w:rsidRDefault="00FC668B" w:rsidP="009268BD">
      <w:pPr>
        <w:pStyle w:val="ListParagraph"/>
        <w:numPr>
          <w:ilvl w:val="0"/>
          <w:numId w:val="139"/>
        </w:numPr>
        <w:tabs>
          <w:tab w:val="num" w:pos="1382"/>
        </w:tabs>
        <w:ind w:left="1276"/>
        <w:jc w:val="both"/>
        <w:outlineLvl w:val="1"/>
        <w:rPr>
          <w:rFonts w:asciiTheme="minorHAnsi" w:eastAsia="Times New Roman" w:hAnsiTheme="minorHAnsi" w:cstheme="minorHAnsi"/>
          <w:iCs/>
          <w:kern w:val="32"/>
          <w:szCs w:val="18"/>
          <w:lang w:val="x-none"/>
        </w:rPr>
      </w:pPr>
      <w:bookmarkStart w:id="473" w:name="_Toc516649306"/>
      <w:bookmarkStart w:id="474" w:name="_Toc162388034"/>
      <w:r w:rsidRPr="001E5246">
        <w:rPr>
          <w:rFonts w:asciiTheme="minorHAnsi" w:eastAsia="Times New Roman" w:hAnsiTheme="minorHAnsi" w:cstheme="minorHAnsi"/>
          <w:iCs/>
          <w:kern w:val="32"/>
          <w:szCs w:val="18"/>
          <w:lang w:val="x-none"/>
        </w:rPr>
        <w:t>Where none of the other bases for processing set out above apply then Durham SCITT must seek the consent of the data subject before processing any personal data for any purpose.</w:t>
      </w:r>
      <w:bookmarkEnd w:id="473"/>
      <w:bookmarkEnd w:id="474"/>
    </w:p>
    <w:p w14:paraId="59745C0E" w14:textId="77777777" w:rsidR="00FC668B" w:rsidRPr="001E5246" w:rsidRDefault="00FC668B" w:rsidP="728E9776">
      <w:pPr>
        <w:pStyle w:val="ListParagraph"/>
        <w:numPr>
          <w:ilvl w:val="0"/>
          <w:numId w:val="139"/>
        </w:numPr>
        <w:tabs>
          <w:tab w:val="num" w:pos="1382"/>
        </w:tabs>
        <w:ind w:left="1276"/>
        <w:jc w:val="both"/>
        <w:outlineLvl w:val="1"/>
        <w:rPr>
          <w:rFonts w:asciiTheme="minorHAnsi" w:eastAsia="Times New Roman" w:hAnsiTheme="minorHAnsi" w:cstheme="minorBidi"/>
          <w:kern w:val="32"/>
        </w:rPr>
      </w:pPr>
      <w:bookmarkStart w:id="475" w:name="_Toc516649307"/>
      <w:bookmarkStart w:id="476" w:name="_Toc162388035"/>
      <w:r w:rsidRPr="728E9776">
        <w:rPr>
          <w:rFonts w:asciiTheme="minorHAnsi" w:eastAsia="Times New Roman" w:hAnsiTheme="minorHAnsi" w:cstheme="minorBidi"/>
          <w:kern w:val="32"/>
        </w:rPr>
        <w:t>There are strict legal requirements in relation to the form of consent that must be obtained from data subjects.</w:t>
      </w:r>
      <w:bookmarkEnd w:id="475"/>
      <w:bookmarkEnd w:id="476"/>
      <w:r w:rsidRPr="728E9776">
        <w:rPr>
          <w:rFonts w:asciiTheme="minorHAnsi" w:eastAsia="Times New Roman" w:hAnsiTheme="minorHAnsi" w:cstheme="minorBidi"/>
          <w:kern w:val="32"/>
        </w:rPr>
        <w:t xml:space="preserve">  </w:t>
      </w:r>
    </w:p>
    <w:p w14:paraId="5FFC600C" w14:textId="77777777" w:rsidR="00FC668B" w:rsidRPr="001E5246" w:rsidRDefault="00FC668B" w:rsidP="009268BD">
      <w:pPr>
        <w:pStyle w:val="ListParagraph"/>
        <w:numPr>
          <w:ilvl w:val="0"/>
          <w:numId w:val="139"/>
        </w:numPr>
        <w:tabs>
          <w:tab w:val="num" w:pos="1382"/>
        </w:tabs>
        <w:ind w:left="1276"/>
        <w:jc w:val="both"/>
        <w:outlineLvl w:val="1"/>
        <w:rPr>
          <w:rFonts w:asciiTheme="minorHAnsi" w:eastAsia="Times New Roman" w:hAnsiTheme="minorHAnsi" w:cstheme="minorHAnsi"/>
          <w:iCs/>
          <w:kern w:val="32"/>
          <w:szCs w:val="18"/>
          <w:lang w:val="x-none"/>
        </w:rPr>
      </w:pPr>
      <w:bookmarkStart w:id="477" w:name="_Toc516649308"/>
      <w:bookmarkStart w:id="478" w:name="_Toc162388036"/>
      <w:r w:rsidRPr="001E5246">
        <w:rPr>
          <w:rFonts w:asciiTheme="minorHAnsi" w:eastAsia="Times New Roman" w:hAnsiTheme="minorHAnsi" w:cstheme="minorHAnsi"/>
          <w:iCs/>
          <w:kern w:val="32"/>
          <w:szCs w:val="18"/>
          <w:lang w:val="x-none"/>
        </w:rPr>
        <w:t xml:space="preserve">When </w:t>
      </w:r>
      <w:r w:rsidRPr="001E5246">
        <w:rPr>
          <w:rFonts w:asciiTheme="minorHAnsi" w:eastAsia="Times New Roman" w:hAnsiTheme="minorHAnsi" w:cstheme="minorHAnsi"/>
          <w:iCs/>
          <w:kern w:val="32"/>
          <w:szCs w:val="18"/>
        </w:rPr>
        <w:t xml:space="preserve">a </w:t>
      </w:r>
      <w:r w:rsidRPr="001E5246">
        <w:rPr>
          <w:rFonts w:asciiTheme="minorHAnsi" w:eastAsia="Times New Roman" w:hAnsiTheme="minorHAnsi" w:cstheme="minorHAnsi"/>
          <w:iCs/>
          <w:kern w:val="32"/>
          <w:szCs w:val="18"/>
          <w:lang w:val="x-none"/>
        </w:rPr>
        <w:t xml:space="preserve">trainee </w:t>
      </w:r>
      <w:r w:rsidRPr="001E5246">
        <w:rPr>
          <w:rFonts w:asciiTheme="minorHAnsi" w:eastAsia="Times New Roman" w:hAnsiTheme="minorHAnsi" w:cstheme="minorHAnsi"/>
          <w:iCs/>
          <w:kern w:val="32"/>
          <w:szCs w:val="18"/>
        </w:rPr>
        <w:t>commences training at Durham SCITT</w:t>
      </w:r>
      <w:r w:rsidRPr="001E5246">
        <w:rPr>
          <w:rFonts w:asciiTheme="minorHAnsi" w:eastAsia="Times New Roman" w:hAnsiTheme="minorHAnsi" w:cstheme="minorHAnsi"/>
          <w:iCs/>
          <w:kern w:val="32"/>
          <w:szCs w:val="18"/>
          <w:lang w:val="x-none"/>
        </w:rPr>
        <w:t xml:space="preserve"> a consent form will be required to be completed in relation to them. This consent form deals with the taking and use of photographs and videos of them as well as outlining their rights under the GDPR. Where appropriate</w:t>
      </w:r>
      <w:r w:rsidRPr="001E5246">
        <w:rPr>
          <w:rFonts w:asciiTheme="minorHAnsi" w:eastAsia="Times New Roman" w:hAnsiTheme="minorHAnsi" w:cstheme="minorHAnsi"/>
          <w:iCs/>
          <w:kern w:val="32"/>
          <w:szCs w:val="18"/>
        </w:rPr>
        <w:t>,</w:t>
      </w:r>
      <w:r w:rsidRPr="001E5246">
        <w:rPr>
          <w:rFonts w:asciiTheme="minorHAnsi" w:eastAsia="Times New Roman" w:hAnsiTheme="minorHAnsi" w:cstheme="minorHAnsi"/>
          <w:iCs/>
          <w:kern w:val="32"/>
          <w:szCs w:val="18"/>
          <w:lang w:val="x-none"/>
        </w:rPr>
        <w:t xml:space="preserve"> third parties may also be required to complete a consent form.</w:t>
      </w:r>
      <w:bookmarkEnd w:id="477"/>
      <w:bookmarkEnd w:id="478"/>
    </w:p>
    <w:p w14:paraId="6FFD99D4" w14:textId="77777777" w:rsidR="00FC668B" w:rsidRPr="001E5246" w:rsidRDefault="00FC668B" w:rsidP="728E9776">
      <w:pPr>
        <w:pStyle w:val="ListParagraph"/>
        <w:numPr>
          <w:ilvl w:val="0"/>
          <w:numId w:val="139"/>
        </w:numPr>
        <w:tabs>
          <w:tab w:val="num" w:pos="1382"/>
        </w:tabs>
        <w:ind w:left="1276"/>
        <w:jc w:val="both"/>
        <w:outlineLvl w:val="1"/>
        <w:rPr>
          <w:rFonts w:asciiTheme="minorHAnsi" w:eastAsia="Times New Roman" w:hAnsiTheme="minorHAnsi" w:cstheme="minorBidi"/>
          <w:kern w:val="32"/>
        </w:rPr>
      </w:pPr>
      <w:bookmarkStart w:id="479" w:name="_Toc516649309"/>
      <w:bookmarkStart w:id="480" w:name="_Toc162388037"/>
      <w:r w:rsidRPr="728E9776">
        <w:rPr>
          <w:rFonts w:asciiTheme="minorHAnsi" w:eastAsia="Times New Roman" w:hAnsiTheme="minorHAnsi" w:cstheme="minorBidi"/>
          <w:kern w:val="32"/>
        </w:rPr>
        <w:t xml:space="preserve">If consent is required for any other processing of personal data of any data </w:t>
      </w:r>
      <w:proofErr w:type="gramStart"/>
      <w:r w:rsidRPr="728E9776">
        <w:rPr>
          <w:rFonts w:asciiTheme="minorHAnsi" w:eastAsia="Times New Roman" w:hAnsiTheme="minorHAnsi" w:cstheme="minorBidi"/>
          <w:kern w:val="32"/>
        </w:rPr>
        <w:t>subject</w:t>
      </w:r>
      <w:proofErr w:type="gramEnd"/>
      <w:r w:rsidRPr="728E9776">
        <w:rPr>
          <w:rFonts w:asciiTheme="minorHAnsi" w:eastAsia="Times New Roman" w:hAnsiTheme="minorHAnsi" w:cstheme="minorBidi"/>
          <w:kern w:val="32"/>
        </w:rPr>
        <w:t xml:space="preserve"> then the form of this consent must:</w:t>
      </w:r>
      <w:bookmarkEnd w:id="479"/>
      <w:bookmarkEnd w:id="480"/>
    </w:p>
    <w:p w14:paraId="6F034250" w14:textId="77777777" w:rsidR="00FC668B" w:rsidRPr="001E5246" w:rsidRDefault="00FC668B" w:rsidP="009268BD">
      <w:pPr>
        <w:pStyle w:val="ListParagraph"/>
        <w:numPr>
          <w:ilvl w:val="2"/>
          <w:numId w:val="139"/>
        </w:numPr>
        <w:tabs>
          <w:tab w:val="num" w:pos="2304"/>
        </w:tabs>
        <w:ind w:left="1276"/>
        <w:jc w:val="both"/>
        <w:outlineLvl w:val="2"/>
        <w:rPr>
          <w:rFonts w:asciiTheme="minorHAnsi" w:eastAsia="Times New Roman" w:hAnsiTheme="minorHAnsi" w:cstheme="minorHAnsi"/>
          <w:bCs/>
          <w:iCs/>
          <w:kern w:val="32"/>
          <w:szCs w:val="18"/>
          <w:lang w:val="x-none"/>
        </w:rPr>
      </w:pPr>
      <w:bookmarkStart w:id="481" w:name="_Toc516649310"/>
      <w:bookmarkStart w:id="482" w:name="_Toc162388038"/>
      <w:r w:rsidRPr="001E5246">
        <w:rPr>
          <w:rFonts w:asciiTheme="minorHAnsi" w:eastAsia="Times New Roman" w:hAnsiTheme="minorHAnsi" w:cstheme="minorHAnsi"/>
          <w:bCs/>
          <w:iCs/>
          <w:kern w:val="32"/>
          <w:szCs w:val="18"/>
          <w:lang w:val="x-none"/>
        </w:rPr>
        <w:t>inform the data subject of exactly what we intend to do with their personal data</w:t>
      </w:r>
      <w:bookmarkEnd w:id="481"/>
      <w:bookmarkEnd w:id="482"/>
    </w:p>
    <w:p w14:paraId="6B13F145" w14:textId="77777777" w:rsidR="00FC668B" w:rsidRPr="001E5246" w:rsidRDefault="00FC668B" w:rsidP="009268BD">
      <w:pPr>
        <w:pStyle w:val="ListParagraph"/>
        <w:numPr>
          <w:ilvl w:val="2"/>
          <w:numId w:val="139"/>
        </w:numPr>
        <w:tabs>
          <w:tab w:val="num" w:pos="2304"/>
        </w:tabs>
        <w:ind w:left="1276"/>
        <w:jc w:val="both"/>
        <w:outlineLvl w:val="2"/>
        <w:rPr>
          <w:rFonts w:asciiTheme="minorHAnsi" w:eastAsia="Times New Roman" w:hAnsiTheme="minorHAnsi" w:cstheme="minorHAnsi"/>
          <w:bCs/>
          <w:iCs/>
          <w:kern w:val="32"/>
          <w:szCs w:val="18"/>
          <w:lang w:val="x-none"/>
        </w:rPr>
      </w:pPr>
      <w:bookmarkStart w:id="483" w:name="_Toc516649311"/>
      <w:bookmarkStart w:id="484" w:name="_Toc162388039"/>
      <w:r w:rsidRPr="001E5246">
        <w:rPr>
          <w:rFonts w:asciiTheme="minorHAnsi" w:eastAsia="Times New Roman" w:hAnsiTheme="minorHAnsi" w:cstheme="minorHAnsi"/>
          <w:bCs/>
          <w:iCs/>
          <w:kern w:val="32"/>
          <w:szCs w:val="18"/>
          <w:lang w:val="x-none"/>
        </w:rPr>
        <w:t>require them to positively confirm that they consent – we cannot ask them to opt-out rather than opt-in</w:t>
      </w:r>
      <w:bookmarkEnd w:id="483"/>
      <w:bookmarkEnd w:id="484"/>
    </w:p>
    <w:p w14:paraId="771BC7CB" w14:textId="77777777" w:rsidR="00FC668B" w:rsidRPr="001E5246" w:rsidRDefault="00FC668B" w:rsidP="009268BD">
      <w:pPr>
        <w:pStyle w:val="ListParagraph"/>
        <w:numPr>
          <w:ilvl w:val="2"/>
          <w:numId w:val="139"/>
        </w:numPr>
        <w:tabs>
          <w:tab w:val="num" w:pos="2304"/>
        </w:tabs>
        <w:ind w:left="1276"/>
        <w:jc w:val="both"/>
        <w:outlineLvl w:val="2"/>
        <w:rPr>
          <w:rFonts w:asciiTheme="minorHAnsi" w:eastAsia="Times New Roman" w:hAnsiTheme="minorHAnsi" w:cstheme="minorHAnsi"/>
          <w:bCs/>
          <w:iCs/>
          <w:kern w:val="32"/>
          <w:szCs w:val="18"/>
          <w:lang w:val="x-none"/>
        </w:rPr>
      </w:pPr>
      <w:bookmarkStart w:id="485" w:name="_Toc516649312"/>
      <w:bookmarkStart w:id="486" w:name="_Toc162388040"/>
      <w:r w:rsidRPr="001E5246">
        <w:rPr>
          <w:rFonts w:asciiTheme="minorHAnsi" w:eastAsia="Times New Roman" w:hAnsiTheme="minorHAnsi" w:cstheme="minorHAnsi"/>
          <w:bCs/>
          <w:iCs/>
          <w:kern w:val="32"/>
          <w:szCs w:val="18"/>
          <w:lang w:val="x-none"/>
        </w:rPr>
        <w:t>inform the data subject of how they can withdraw their consent.</w:t>
      </w:r>
      <w:bookmarkEnd w:id="485"/>
      <w:bookmarkEnd w:id="486"/>
    </w:p>
    <w:p w14:paraId="7FCCADF4" w14:textId="77777777" w:rsidR="00FC668B" w:rsidRPr="001E5246" w:rsidRDefault="00FC668B" w:rsidP="009268BD">
      <w:pPr>
        <w:pStyle w:val="ListParagraph"/>
        <w:numPr>
          <w:ilvl w:val="0"/>
          <w:numId w:val="139"/>
        </w:numPr>
        <w:tabs>
          <w:tab w:val="num" w:pos="1382"/>
        </w:tabs>
        <w:ind w:left="1276"/>
        <w:jc w:val="both"/>
        <w:outlineLvl w:val="1"/>
        <w:rPr>
          <w:rFonts w:asciiTheme="minorHAnsi" w:eastAsia="Times New Roman" w:hAnsiTheme="minorHAnsi" w:cstheme="minorHAnsi"/>
          <w:iCs/>
          <w:kern w:val="32"/>
          <w:szCs w:val="18"/>
          <w:lang w:val="x-none"/>
        </w:rPr>
      </w:pPr>
      <w:bookmarkStart w:id="487" w:name="_Toc516649313"/>
      <w:bookmarkStart w:id="488" w:name="_Toc162388041"/>
      <w:r w:rsidRPr="001E5246">
        <w:rPr>
          <w:rFonts w:asciiTheme="minorHAnsi" w:eastAsia="Times New Roman" w:hAnsiTheme="minorHAnsi" w:cstheme="minorHAnsi"/>
          <w:iCs/>
          <w:kern w:val="32"/>
          <w:szCs w:val="18"/>
          <w:lang w:val="x-none"/>
        </w:rPr>
        <w:t>Any consent must be freely given, which means that we cannot make the provision of any goods or services or other matter conditional on a data subject giving their consent.</w:t>
      </w:r>
      <w:bookmarkEnd w:id="487"/>
      <w:bookmarkEnd w:id="488"/>
    </w:p>
    <w:p w14:paraId="6A3A698A" w14:textId="77777777" w:rsidR="00FC668B" w:rsidRPr="001E5246" w:rsidRDefault="00FC668B" w:rsidP="009268BD">
      <w:pPr>
        <w:pStyle w:val="ListParagraph"/>
        <w:numPr>
          <w:ilvl w:val="0"/>
          <w:numId w:val="139"/>
        </w:numPr>
        <w:tabs>
          <w:tab w:val="num" w:pos="1382"/>
        </w:tabs>
        <w:ind w:left="1276"/>
        <w:jc w:val="both"/>
        <w:outlineLvl w:val="1"/>
        <w:rPr>
          <w:rFonts w:asciiTheme="minorHAnsi" w:eastAsia="Times New Roman" w:hAnsiTheme="minorHAnsi" w:cstheme="minorHAnsi"/>
          <w:iCs/>
          <w:kern w:val="32"/>
          <w:szCs w:val="18"/>
          <w:lang w:val="x-none"/>
        </w:rPr>
      </w:pPr>
      <w:bookmarkStart w:id="489" w:name="_Toc516649314"/>
      <w:bookmarkStart w:id="490" w:name="_Toc162388042"/>
      <w:r w:rsidRPr="001E5246">
        <w:rPr>
          <w:rFonts w:asciiTheme="minorHAnsi" w:eastAsia="Times New Roman" w:hAnsiTheme="minorHAnsi" w:cstheme="minorHAnsi"/>
          <w:iCs/>
          <w:kern w:val="32"/>
          <w:szCs w:val="18"/>
          <w:lang w:val="x-none"/>
        </w:rPr>
        <w:t>The DPO must always be consulted in relation to any consent form before consent is obtained.</w:t>
      </w:r>
      <w:bookmarkEnd w:id="489"/>
      <w:bookmarkEnd w:id="490"/>
    </w:p>
    <w:p w14:paraId="5DEFD5BB" w14:textId="77777777" w:rsidR="00FC668B" w:rsidRPr="001E5246" w:rsidRDefault="00FC668B" w:rsidP="009268BD">
      <w:pPr>
        <w:pStyle w:val="ListParagraph"/>
        <w:numPr>
          <w:ilvl w:val="0"/>
          <w:numId w:val="139"/>
        </w:numPr>
        <w:tabs>
          <w:tab w:val="num" w:pos="1382"/>
        </w:tabs>
        <w:ind w:left="1276"/>
        <w:jc w:val="both"/>
        <w:outlineLvl w:val="1"/>
        <w:rPr>
          <w:rFonts w:asciiTheme="minorHAnsi" w:eastAsia="Times New Roman" w:hAnsiTheme="minorHAnsi" w:cstheme="minorHAnsi"/>
          <w:iCs/>
          <w:kern w:val="32"/>
          <w:szCs w:val="18"/>
          <w:lang w:val="x-none"/>
        </w:rPr>
      </w:pPr>
      <w:bookmarkStart w:id="491" w:name="_Toc516649315"/>
      <w:bookmarkStart w:id="492" w:name="_Toc162388043"/>
      <w:r w:rsidRPr="001E5246">
        <w:rPr>
          <w:rFonts w:asciiTheme="minorHAnsi" w:eastAsia="Times New Roman" w:hAnsiTheme="minorHAnsi" w:cstheme="minorHAnsi"/>
          <w:iCs/>
          <w:kern w:val="32"/>
          <w:szCs w:val="18"/>
          <w:lang w:val="x-none"/>
        </w:rPr>
        <w:t>A record must always be kept of any consent, including how it was obtained and when.</w:t>
      </w:r>
      <w:bookmarkEnd w:id="491"/>
      <w:bookmarkEnd w:id="492"/>
    </w:p>
    <w:p w14:paraId="0C42F809" w14:textId="41F47772"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bookmarkStart w:id="493" w:name="a888861"/>
      <w:bookmarkStart w:id="494" w:name="_Toc493864989"/>
    </w:p>
    <w:p w14:paraId="5A972A07"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54E757C6" w14:textId="31700EB1"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495" w:name="_Toc516649316"/>
      <w:bookmarkStart w:id="496" w:name="_Toc162388044"/>
      <w:r w:rsidRPr="001E5246">
        <w:rPr>
          <w:rFonts w:asciiTheme="minorHAnsi" w:eastAsia="Times New Roman" w:hAnsiTheme="minorHAnsi" w:cstheme="minorHAnsi"/>
          <w:b/>
          <w:bCs/>
          <w:kern w:val="32"/>
          <w:szCs w:val="18"/>
        </w:rPr>
        <w:t>Processing for limited purposes</w:t>
      </w:r>
      <w:bookmarkEnd w:id="493"/>
      <w:bookmarkEnd w:id="494"/>
      <w:bookmarkEnd w:id="495"/>
      <w:bookmarkEnd w:id="496"/>
    </w:p>
    <w:p w14:paraId="32F07850"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4A1F35E6" w14:textId="066AC0EC"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497" w:name="a331847"/>
      <w:bookmarkStart w:id="498" w:name="_Toc516649317"/>
      <w:bookmarkStart w:id="499" w:name="_Toc162388045"/>
      <w:r w:rsidRPr="001E5246">
        <w:rPr>
          <w:rFonts w:asciiTheme="minorHAnsi" w:eastAsia="Times New Roman" w:hAnsiTheme="minorHAnsi" w:cstheme="minorHAnsi"/>
          <w:iCs/>
          <w:kern w:val="32"/>
          <w:szCs w:val="18"/>
          <w:lang w:val="x-none"/>
        </w:rPr>
        <w:t>In the course of our activities, Durham SCITT may collect and process the personal data set out in our Schedule of Processing Activities. This may include personal data we receive directly from a data subject (for example, by completing forms or by corresponding with us by mail, phone, email or otherwise) and personal data we receive from other sources (including, for example,</w:t>
      </w:r>
      <w:r w:rsidRPr="001E5246">
        <w:rPr>
          <w:rFonts w:asciiTheme="minorHAnsi" w:eastAsia="Times New Roman" w:hAnsiTheme="minorHAnsi" w:cstheme="minorHAnsi"/>
          <w:iCs/>
          <w:kern w:val="32"/>
          <w:szCs w:val="18"/>
        </w:rPr>
        <w:t xml:space="preserve"> UCAS and the Student Loans Company</w:t>
      </w:r>
      <w:r w:rsidRPr="001E5246">
        <w:rPr>
          <w:rFonts w:asciiTheme="minorHAnsi" w:eastAsia="Times New Roman" w:hAnsiTheme="minorHAnsi" w:cstheme="minorHAnsi"/>
          <w:iCs/>
          <w:kern w:val="32"/>
          <w:szCs w:val="18"/>
          <w:lang w:val="x-none"/>
        </w:rPr>
        <w:t>).</w:t>
      </w:r>
      <w:bookmarkEnd w:id="497"/>
      <w:bookmarkEnd w:id="498"/>
      <w:bookmarkEnd w:id="499"/>
    </w:p>
    <w:p w14:paraId="2A6392C5" w14:textId="378AA35B" w:rsidR="00FC668B" w:rsidRPr="001E5246" w:rsidRDefault="00FC668B" w:rsidP="728E9776">
      <w:pPr>
        <w:ind w:left="709"/>
        <w:jc w:val="both"/>
        <w:outlineLvl w:val="1"/>
        <w:rPr>
          <w:rFonts w:asciiTheme="minorHAnsi" w:eastAsia="Times New Roman" w:hAnsiTheme="minorHAnsi" w:cstheme="minorBidi"/>
          <w:kern w:val="32"/>
        </w:rPr>
      </w:pPr>
      <w:bookmarkStart w:id="500" w:name="_Toc516649318"/>
      <w:bookmarkStart w:id="501" w:name="_Toc162388046"/>
      <w:bookmarkStart w:id="502" w:name="a513429"/>
      <w:r w:rsidRPr="728E9776">
        <w:rPr>
          <w:rFonts w:asciiTheme="minorHAnsi" w:eastAsia="Times New Roman" w:hAnsiTheme="minorHAnsi" w:cstheme="minorBidi"/>
          <w:kern w:val="32"/>
        </w:rPr>
        <w:t>We will only process personal data for the specific purposes set out in our Schedule of Processing Activities or for any other purposes specifically permitted by Data Protection Legislation or for which specific consent has been provided by the data subject.</w:t>
      </w:r>
      <w:bookmarkEnd w:id="500"/>
      <w:bookmarkEnd w:id="501"/>
      <w:r w:rsidRPr="728E9776">
        <w:rPr>
          <w:rFonts w:asciiTheme="minorHAnsi" w:eastAsia="Times New Roman" w:hAnsiTheme="minorHAnsi" w:cstheme="minorBidi"/>
          <w:kern w:val="32"/>
        </w:rPr>
        <w:t xml:space="preserve"> </w:t>
      </w:r>
      <w:bookmarkEnd w:id="502"/>
    </w:p>
    <w:p w14:paraId="767A2BAA"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bookmarkStart w:id="503" w:name="a703102"/>
      <w:bookmarkStart w:id="504" w:name="_Toc493864990"/>
    </w:p>
    <w:p w14:paraId="51C70D2A"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20F2B342"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3AF57298"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164AA89D"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0B689895"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49025DB7" w14:textId="1B473841"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505" w:name="_Toc516649319"/>
      <w:bookmarkStart w:id="506" w:name="_Toc162388047"/>
      <w:r w:rsidRPr="001E5246">
        <w:rPr>
          <w:rFonts w:asciiTheme="minorHAnsi" w:eastAsia="Times New Roman" w:hAnsiTheme="minorHAnsi" w:cstheme="minorHAnsi"/>
          <w:b/>
          <w:bCs/>
          <w:kern w:val="32"/>
          <w:szCs w:val="18"/>
        </w:rPr>
        <w:t>Notifying data subjects</w:t>
      </w:r>
      <w:bookmarkEnd w:id="503"/>
      <w:bookmarkEnd w:id="504"/>
      <w:bookmarkEnd w:id="505"/>
      <w:bookmarkEnd w:id="506"/>
    </w:p>
    <w:p w14:paraId="28A0E684"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7AD220A0" w14:textId="618A2444" w:rsidR="00FC668B" w:rsidRPr="001E5246" w:rsidRDefault="00FC668B" w:rsidP="00EF2E2D">
      <w:pPr>
        <w:numPr>
          <w:ilvl w:val="1"/>
          <w:numId w:val="0"/>
        </w:numPr>
        <w:ind w:left="709" w:hanging="11"/>
        <w:jc w:val="both"/>
        <w:outlineLvl w:val="1"/>
        <w:rPr>
          <w:rFonts w:asciiTheme="minorHAnsi" w:eastAsia="Times New Roman" w:hAnsiTheme="minorHAnsi" w:cstheme="minorHAnsi"/>
          <w:iCs/>
          <w:kern w:val="32"/>
          <w:szCs w:val="18"/>
          <w:lang w:val="x-none"/>
        </w:rPr>
      </w:pPr>
      <w:bookmarkStart w:id="507" w:name="a470704"/>
      <w:bookmarkStart w:id="508" w:name="_Toc516649320"/>
      <w:bookmarkStart w:id="509" w:name="_Toc162388048"/>
      <w:r w:rsidRPr="001E5246">
        <w:rPr>
          <w:rFonts w:asciiTheme="minorHAnsi" w:eastAsia="Times New Roman" w:hAnsiTheme="minorHAnsi" w:cstheme="minorHAnsi"/>
          <w:iCs/>
          <w:kern w:val="32"/>
          <w:szCs w:val="18"/>
          <w:lang w:val="x-none"/>
        </w:rPr>
        <w:t>If we collect personal data directly from data subjects, we will inform them about:</w:t>
      </w:r>
      <w:bookmarkEnd w:id="507"/>
      <w:bookmarkEnd w:id="508"/>
      <w:bookmarkEnd w:id="509"/>
    </w:p>
    <w:p w14:paraId="6A3A9096" w14:textId="77777777"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10" w:name="_Toc516649321"/>
      <w:bookmarkStart w:id="511" w:name="_Toc162388049"/>
      <w:bookmarkStart w:id="512" w:name="a831278"/>
      <w:r w:rsidRPr="001E5246">
        <w:rPr>
          <w:rFonts w:asciiTheme="minorHAnsi" w:eastAsia="Times New Roman" w:hAnsiTheme="minorHAnsi" w:cstheme="minorHAnsi"/>
          <w:bCs/>
          <w:iCs/>
          <w:kern w:val="32"/>
          <w:szCs w:val="18"/>
          <w:lang w:val="x-none"/>
        </w:rPr>
        <w:t>our identity and contact details as data controller and those of the DPO</w:t>
      </w:r>
      <w:bookmarkEnd w:id="510"/>
      <w:bookmarkEnd w:id="511"/>
    </w:p>
    <w:p w14:paraId="63C9AB13" w14:textId="2E15F6C6"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13" w:name="_Toc516649322"/>
      <w:bookmarkStart w:id="514" w:name="_Toc162388050"/>
      <w:r w:rsidRPr="001E5246">
        <w:rPr>
          <w:rFonts w:asciiTheme="minorHAnsi" w:eastAsia="Times New Roman" w:hAnsiTheme="minorHAnsi" w:cstheme="minorHAnsi"/>
          <w:bCs/>
          <w:iCs/>
          <w:kern w:val="32"/>
          <w:szCs w:val="18"/>
          <w:lang w:val="x-none"/>
        </w:rPr>
        <w:t>the purpose or purposes and legal basis for which we intend to process that personal data</w:t>
      </w:r>
      <w:bookmarkEnd w:id="512"/>
      <w:bookmarkEnd w:id="513"/>
      <w:bookmarkEnd w:id="514"/>
    </w:p>
    <w:p w14:paraId="4AB4D6E9" w14:textId="53381B25" w:rsidR="00FC668B" w:rsidRPr="001E5246" w:rsidRDefault="00FC668B" w:rsidP="728E9776">
      <w:pPr>
        <w:pStyle w:val="ListParagraph"/>
        <w:numPr>
          <w:ilvl w:val="0"/>
          <w:numId w:val="140"/>
        </w:numPr>
        <w:tabs>
          <w:tab w:val="num" w:pos="2304"/>
        </w:tabs>
        <w:jc w:val="both"/>
        <w:outlineLvl w:val="2"/>
        <w:rPr>
          <w:rFonts w:asciiTheme="minorHAnsi" w:eastAsia="Times New Roman" w:hAnsiTheme="minorHAnsi" w:cstheme="minorBidi"/>
          <w:kern w:val="32"/>
        </w:rPr>
      </w:pPr>
      <w:bookmarkStart w:id="515" w:name="a218398"/>
      <w:bookmarkStart w:id="516" w:name="_Toc516649323"/>
      <w:bookmarkStart w:id="517" w:name="_Toc162388051"/>
      <w:r w:rsidRPr="728E9776">
        <w:rPr>
          <w:rFonts w:asciiTheme="minorHAnsi" w:eastAsia="Times New Roman" w:hAnsiTheme="minorHAnsi" w:cstheme="minorBidi"/>
          <w:kern w:val="32"/>
        </w:rPr>
        <w:t>the types of third parties, if any, with which we will share or to which we will disclose that personal data</w:t>
      </w:r>
      <w:bookmarkEnd w:id="515"/>
      <w:bookmarkEnd w:id="516"/>
      <w:bookmarkEnd w:id="517"/>
    </w:p>
    <w:p w14:paraId="16A58EC6" w14:textId="77777777"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18" w:name="_Toc516649324"/>
      <w:bookmarkStart w:id="519" w:name="_Toc162388052"/>
      <w:r w:rsidRPr="001E5246">
        <w:rPr>
          <w:rFonts w:asciiTheme="minorHAnsi" w:eastAsia="Times New Roman" w:hAnsiTheme="minorHAnsi" w:cstheme="minorHAnsi"/>
          <w:bCs/>
          <w:iCs/>
          <w:kern w:val="32"/>
          <w:szCs w:val="18"/>
          <w:lang w:val="x-none"/>
        </w:rPr>
        <w:t>whether the personal data will be transferred outside the European Economic Area (EEA) and if so the safeguards in place</w:t>
      </w:r>
      <w:bookmarkEnd w:id="518"/>
      <w:bookmarkEnd w:id="519"/>
    </w:p>
    <w:p w14:paraId="68630B82" w14:textId="77777777"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20" w:name="_Toc516649325"/>
      <w:bookmarkStart w:id="521" w:name="_Toc162388053"/>
      <w:r w:rsidRPr="001E5246">
        <w:rPr>
          <w:rFonts w:asciiTheme="minorHAnsi" w:eastAsia="Times New Roman" w:hAnsiTheme="minorHAnsi" w:cstheme="minorHAnsi"/>
          <w:bCs/>
          <w:iCs/>
          <w:kern w:val="32"/>
          <w:szCs w:val="18"/>
          <w:lang w:val="x-none"/>
        </w:rPr>
        <w:t>the period for which their personal data will be stored, by reference to our Retention and Destruction Policy</w:t>
      </w:r>
      <w:bookmarkEnd w:id="520"/>
      <w:bookmarkEnd w:id="521"/>
    </w:p>
    <w:p w14:paraId="3ABD624D" w14:textId="77777777"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22" w:name="_Toc516649326"/>
      <w:bookmarkStart w:id="523" w:name="_Toc162388054"/>
      <w:r w:rsidRPr="001E5246">
        <w:rPr>
          <w:rFonts w:asciiTheme="minorHAnsi" w:eastAsia="Times New Roman" w:hAnsiTheme="minorHAnsi" w:cstheme="minorHAnsi"/>
          <w:bCs/>
          <w:iCs/>
          <w:kern w:val="32"/>
          <w:szCs w:val="18"/>
          <w:lang w:val="x-none"/>
        </w:rPr>
        <w:t>the existence of any automated decision making in the processing of the personal data along with the significance and envisaged consequences of the processing and the right to object to such decision making</w:t>
      </w:r>
      <w:bookmarkEnd w:id="522"/>
      <w:bookmarkEnd w:id="523"/>
    </w:p>
    <w:p w14:paraId="0E710947" w14:textId="7D12EF9E" w:rsidR="00FC668B" w:rsidRPr="001E5246" w:rsidRDefault="00FC668B" w:rsidP="009268BD">
      <w:pPr>
        <w:pStyle w:val="ListParagraph"/>
        <w:numPr>
          <w:ilvl w:val="0"/>
          <w:numId w:val="140"/>
        </w:numPr>
        <w:tabs>
          <w:tab w:val="num" w:pos="2304"/>
        </w:tabs>
        <w:jc w:val="both"/>
        <w:outlineLvl w:val="2"/>
        <w:rPr>
          <w:rFonts w:asciiTheme="minorHAnsi" w:eastAsia="Times New Roman" w:hAnsiTheme="minorHAnsi" w:cstheme="minorHAnsi"/>
          <w:bCs/>
          <w:iCs/>
          <w:kern w:val="32"/>
          <w:szCs w:val="18"/>
          <w:lang w:val="x-none"/>
        </w:rPr>
      </w:pPr>
      <w:bookmarkStart w:id="524" w:name="a588199"/>
      <w:bookmarkStart w:id="525" w:name="_Toc516649327"/>
      <w:bookmarkStart w:id="526" w:name="_Toc162388055"/>
      <w:r w:rsidRPr="001E5246">
        <w:rPr>
          <w:rFonts w:asciiTheme="minorHAnsi" w:eastAsia="Times New Roman" w:hAnsiTheme="minorHAnsi" w:cstheme="minorHAnsi"/>
          <w:bCs/>
          <w:iCs/>
          <w:kern w:val="32"/>
          <w:szCs w:val="18"/>
          <w:lang w:val="x-none"/>
        </w:rPr>
        <w:t>the rights of the data subject to object to or limit processing, request information, request deletion of information or lodge a complaint with the ICO.</w:t>
      </w:r>
      <w:bookmarkEnd w:id="524"/>
      <w:bookmarkEnd w:id="525"/>
      <w:bookmarkEnd w:id="526"/>
    </w:p>
    <w:p w14:paraId="551B35EC" w14:textId="77777777" w:rsidR="00301515" w:rsidRPr="001E5246" w:rsidRDefault="00301515" w:rsidP="00EF2E2D">
      <w:pPr>
        <w:numPr>
          <w:ilvl w:val="1"/>
          <w:numId w:val="0"/>
        </w:numPr>
        <w:ind w:left="709" w:hanging="11"/>
        <w:jc w:val="both"/>
        <w:outlineLvl w:val="1"/>
        <w:rPr>
          <w:rFonts w:asciiTheme="minorHAnsi" w:eastAsia="Times New Roman" w:hAnsiTheme="minorHAnsi" w:cstheme="minorHAnsi"/>
          <w:iCs/>
          <w:kern w:val="32"/>
          <w:szCs w:val="18"/>
          <w:lang w:val="x-none"/>
        </w:rPr>
      </w:pPr>
      <w:bookmarkStart w:id="527" w:name="a478794"/>
    </w:p>
    <w:p w14:paraId="217DB273" w14:textId="5422C638" w:rsidR="00FC668B" w:rsidRPr="001E5246" w:rsidRDefault="00FC668B" w:rsidP="00EF2E2D">
      <w:pPr>
        <w:numPr>
          <w:ilvl w:val="1"/>
          <w:numId w:val="0"/>
        </w:numPr>
        <w:ind w:left="709" w:hanging="11"/>
        <w:jc w:val="both"/>
        <w:outlineLvl w:val="1"/>
        <w:rPr>
          <w:rFonts w:asciiTheme="minorHAnsi" w:eastAsia="Times New Roman" w:hAnsiTheme="minorHAnsi" w:cstheme="minorHAnsi"/>
          <w:iCs/>
          <w:kern w:val="32"/>
          <w:szCs w:val="18"/>
          <w:lang w:val="x-none"/>
        </w:rPr>
      </w:pPr>
      <w:bookmarkStart w:id="528" w:name="_Toc516649328"/>
      <w:bookmarkStart w:id="529" w:name="_Toc162388056"/>
      <w:r w:rsidRPr="001E5246">
        <w:rPr>
          <w:rFonts w:asciiTheme="minorHAnsi" w:eastAsia="Times New Roman" w:hAnsiTheme="minorHAnsi" w:cstheme="minorHAnsi"/>
          <w:iCs/>
          <w:kern w:val="32"/>
          <w:szCs w:val="18"/>
          <w:lang w:val="x-none"/>
        </w:rPr>
        <w:t>Unless we have already informed data subjects that we will be obtaining information about them from third parties (for example in our privacy notices), then if we receive personal data about a data subject from other sources, we will provide the data subject with the above information as soon as possible thereafter, informing them of where the personal data was obtained from</w:t>
      </w:r>
      <w:bookmarkEnd w:id="527"/>
      <w:bookmarkEnd w:id="528"/>
      <w:bookmarkEnd w:id="529"/>
    </w:p>
    <w:p w14:paraId="38580368" w14:textId="08D3AC71"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bookmarkStart w:id="530" w:name="a884685"/>
      <w:bookmarkStart w:id="531" w:name="_Toc493864991"/>
    </w:p>
    <w:p w14:paraId="3B8B2B0A"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6E33AE75" w14:textId="405334B5"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532" w:name="_Toc516649329"/>
      <w:bookmarkStart w:id="533" w:name="_Toc162388057"/>
      <w:r w:rsidRPr="001E5246">
        <w:rPr>
          <w:rFonts w:asciiTheme="minorHAnsi" w:eastAsia="Times New Roman" w:hAnsiTheme="minorHAnsi" w:cstheme="minorHAnsi"/>
          <w:b/>
          <w:bCs/>
          <w:kern w:val="32"/>
          <w:szCs w:val="18"/>
        </w:rPr>
        <w:t>Adequate, relevant and non-excessive processing</w:t>
      </w:r>
      <w:bookmarkEnd w:id="530"/>
      <w:bookmarkEnd w:id="531"/>
      <w:bookmarkEnd w:id="532"/>
      <w:bookmarkEnd w:id="533"/>
    </w:p>
    <w:p w14:paraId="5319DB58"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4FB89FAF"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34" w:name="_Toc516649330"/>
      <w:bookmarkStart w:id="535" w:name="_Toc162388058"/>
      <w:r w:rsidRPr="728E9776">
        <w:rPr>
          <w:rFonts w:asciiTheme="minorHAnsi" w:eastAsia="Times New Roman" w:hAnsiTheme="minorHAnsi" w:cstheme="minorBidi"/>
          <w:kern w:val="32"/>
        </w:rPr>
        <w:t>We will only collect personal data to the extent that it is required for the specific purpose notified to the data subject, unless otherwise permitted by Data Protection Legislation.</w:t>
      </w:r>
      <w:bookmarkEnd w:id="534"/>
      <w:bookmarkEnd w:id="535"/>
    </w:p>
    <w:p w14:paraId="708615DE"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bookmarkStart w:id="536" w:name="a68859"/>
      <w:bookmarkStart w:id="537" w:name="_Toc493864992"/>
    </w:p>
    <w:p w14:paraId="0CAC31A5"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78D2ED0A" w14:textId="154DE3E4"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538" w:name="_Toc516649331"/>
      <w:bookmarkStart w:id="539" w:name="_Toc162388059"/>
      <w:r w:rsidRPr="001E5246">
        <w:rPr>
          <w:rFonts w:asciiTheme="minorHAnsi" w:eastAsia="Times New Roman" w:hAnsiTheme="minorHAnsi" w:cstheme="minorHAnsi"/>
          <w:b/>
          <w:bCs/>
          <w:kern w:val="32"/>
          <w:szCs w:val="18"/>
        </w:rPr>
        <w:t>Accurate data</w:t>
      </w:r>
      <w:bookmarkEnd w:id="536"/>
      <w:bookmarkEnd w:id="537"/>
      <w:bookmarkEnd w:id="538"/>
      <w:bookmarkEnd w:id="539"/>
    </w:p>
    <w:p w14:paraId="682C6184"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p>
    <w:p w14:paraId="4EDC8B1F" w14:textId="77777777" w:rsidR="00FC668B" w:rsidRPr="001E5246" w:rsidRDefault="00FC668B" w:rsidP="728E9776">
      <w:pPr>
        <w:tabs>
          <w:tab w:val="num" w:pos="1382"/>
        </w:tabs>
        <w:ind w:left="1382" w:hanging="720"/>
        <w:jc w:val="both"/>
        <w:outlineLvl w:val="1"/>
        <w:rPr>
          <w:rFonts w:asciiTheme="minorHAnsi" w:eastAsia="Times New Roman" w:hAnsiTheme="minorHAnsi" w:cstheme="minorBidi"/>
          <w:kern w:val="32"/>
        </w:rPr>
      </w:pPr>
      <w:bookmarkStart w:id="540" w:name="_Toc516649332"/>
      <w:bookmarkStart w:id="541" w:name="_Toc162388060"/>
      <w:r w:rsidRPr="728E9776">
        <w:rPr>
          <w:rFonts w:asciiTheme="minorHAnsi" w:eastAsia="Times New Roman" w:hAnsiTheme="minorHAnsi" w:cstheme="minorBidi"/>
          <w:kern w:val="32"/>
        </w:rPr>
        <w:t>We will ensure that personal data we hold is accurate and kept up to date.</w:t>
      </w:r>
      <w:bookmarkEnd w:id="540"/>
      <w:bookmarkEnd w:id="541"/>
      <w:r w:rsidRPr="728E9776">
        <w:rPr>
          <w:rFonts w:asciiTheme="minorHAnsi" w:eastAsia="Times New Roman" w:hAnsiTheme="minorHAnsi" w:cstheme="minorBidi"/>
          <w:kern w:val="32"/>
        </w:rPr>
        <w:t xml:space="preserve"> </w:t>
      </w:r>
    </w:p>
    <w:p w14:paraId="7DD21314"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542" w:name="_Toc516649333"/>
      <w:bookmarkStart w:id="543" w:name="_Toc162388061"/>
      <w:r w:rsidRPr="001E5246">
        <w:rPr>
          <w:rFonts w:asciiTheme="minorHAnsi" w:eastAsia="Times New Roman" w:hAnsiTheme="minorHAnsi" w:cstheme="minorHAnsi"/>
          <w:iCs/>
          <w:kern w:val="32"/>
          <w:szCs w:val="18"/>
          <w:lang w:val="x-none"/>
        </w:rPr>
        <w:t>We will take reasonable steps to destroy or amend inaccurate or out-of-date data.</w:t>
      </w:r>
      <w:bookmarkEnd w:id="542"/>
      <w:bookmarkEnd w:id="543"/>
    </w:p>
    <w:p w14:paraId="7F32D8E7" w14:textId="77777777" w:rsidR="00FC668B" w:rsidRPr="001E5246" w:rsidRDefault="00FC668B" w:rsidP="728E9776">
      <w:pPr>
        <w:tabs>
          <w:tab w:val="num" w:pos="1382"/>
        </w:tabs>
        <w:ind w:left="1382" w:hanging="720"/>
        <w:jc w:val="both"/>
        <w:outlineLvl w:val="1"/>
        <w:rPr>
          <w:rFonts w:asciiTheme="minorHAnsi" w:eastAsia="Times New Roman" w:hAnsiTheme="minorHAnsi" w:cstheme="minorBidi"/>
          <w:kern w:val="32"/>
        </w:rPr>
      </w:pPr>
      <w:bookmarkStart w:id="544" w:name="_Toc516649334"/>
      <w:bookmarkStart w:id="545" w:name="_Toc162388062"/>
      <w:r w:rsidRPr="728E9776">
        <w:rPr>
          <w:rFonts w:asciiTheme="minorHAnsi" w:eastAsia="Times New Roman" w:hAnsiTheme="minorHAnsi" w:cstheme="minorBidi"/>
          <w:kern w:val="32"/>
        </w:rPr>
        <w:t>Data subjects have a right to have any inaccurate personal data rectified.  See further below in relation to the exercise of this right.</w:t>
      </w:r>
      <w:bookmarkEnd w:id="544"/>
      <w:bookmarkEnd w:id="545"/>
    </w:p>
    <w:p w14:paraId="4544ECEF" w14:textId="77777777" w:rsidR="00EF2E2D" w:rsidRPr="001E5246" w:rsidRDefault="00EF2E2D" w:rsidP="00EF2E2D">
      <w:pPr>
        <w:tabs>
          <w:tab w:val="num" w:pos="662"/>
        </w:tabs>
        <w:ind w:left="662" w:hanging="662"/>
        <w:jc w:val="both"/>
        <w:outlineLvl w:val="0"/>
        <w:rPr>
          <w:rFonts w:asciiTheme="minorHAnsi" w:eastAsia="Times New Roman" w:hAnsiTheme="minorHAnsi" w:cstheme="minorHAnsi"/>
          <w:b/>
          <w:bCs/>
          <w:kern w:val="32"/>
          <w:szCs w:val="18"/>
        </w:rPr>
      </w:pPr>
      <w:bookmarkStart w:id="546" w:name="a177760"/>
      <w:bookmarkStart w:id="547" w:name="_Toc493864993"/>
    </w:p>
    <w:p w14:paraId="41E8BE71" w14:textId="77777777" w:rsidR="00EF2E2D" w:rsidRPr="001E5246" w:rsidRDefault="00EF2E2D" w:rsidP="00EF2E2D">
      <w:pPr>
        <w:tabs>
          <w:tab w:val="num" w:pos="662"/>
        </w:tabs>
        <w:ind w:left="662" w:hanging="662"/>
        <w:jc w:val="both"/>
        <w:outlineLvl w:val="0"/>
        <w:rPr>
          <w:rFonts w:asciiTheme="minorHAnsi" w:eastAsia="Times New Roman" w:hAnsiTheme="minorHAnsi" w:cstheme="minorHAnsi"/>
          <w:b/>
          <w:bCs/>
          <w:kern w:val="32"/>
          <w:szCs w:val="18"/>
        </w:rPr>
      </w:pPr>
    </w:p>
    <w:p w14:paraId="5CB812D2" w14:textId="1ACCE7E3" w:rsidR="00FC668B" w:rsidRPr="001E5246" w:rsidRDefault="00FC668B" w:rsidP="00EF2E2D">
      <w:pPr>
        <w:tabs>
          <w:tab w:val="num" w:pos="662"/>
        </w:tabs>
        <w:ind w:left="662" w:hanging="662"/>
        <w:jc w:val="both"/>
        <w:outlineLvl w:val="0"/>
        <w:rPr>
          <w:rFonts w:asciiTheme="minorHAnsi" w:eastAsia="Times New Roman" w:hAnsiTheme="minorHAnsi" w:cstheme="minorHAnsi"/>
          <w:b/>
          <w:bCs/>
          <w:kern w:val="32"/>
          <w:szCs w:val="18"/>
        </w:rPr>
      </w:pPr>
      <w:bookmarkStart w:id="548" w:name="_Toc516649335"/>
      <w:bookmarkStart w:id="549" w:name="_Toc162388063"/>
      <w:r w:rsidRPr="001E5246">
        <w:rPr>
          <w:rFonts w:asciiTheme="minorHAnsi" w:eastAsia="Times New Roman" w:hAnsiTheme="minorHAnsi" w:cstheme="minorHAnsi"/>
          <w:b/>
          <w:bCs/>
          <w:kern w:val="32"/>
          <w:szCs w:val="18"/>
        </w:rPr>
        <w:t>Timely processing</w:t>
      </w:r>
      <w:bookmarkEnd w:id="546"/>
      <w:bookmarkEnd w:id="547"/>
      <w:bookmarkEnd w:id="548"/>
      <w:bookmarkEnd w:id="549"/>
    </w:p>
    <w:p w14:paraId="4FCB9976" w14:textId="77777777" w:rsidR="00EF2E2D" w:rsidRPr="001E5246" w:rsidRDefault="00EF2E2D"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p>
    <w:p w14:paraId="1CB6FAB4" w14:textId="0DE61BF7" w:rsidR="00FC668B" w:rsidRPr="001E5246" w:rsidRDefault="00FC668B" w:rsidP="728E9776">
      <w:pPr>
        <w:ind w:left="709"/>
        <w:jc w:val="both"/>
        <w:outlineLvl w:val="1"/>
        <w:rPr>
          <w:rFonts w:asciiTheme="minorHAnsi" w:eastAsia="Times New Roman" w:hAnsiTheme="minorHAnsi" w:cstheme="minorBidi"/>
          <w:kern w:val="32"/>
        </w:rPr>
      </w:pPr>
      <w:bookmarkStart w:id="550" w:name="_Toc516649336"/>
      <w:bookmarkStart w:id="551" w:name="_Toc162388064"/>
      <w:r w:rsidRPr="728E9776">
        <w:rPr>
          <w:rFonts w:asciiTheme="minorHAnsi" w:eastAsia="Times New Roman" w:hAnsiTheme="minorHAnsi" w:cstheme="minorBidi"/>
          <w:kern w:val="32"/>
        </w:rPr>
        <w:t>We will not keep personal data longer than is necessary for the purpose or purposes for which they were collected. We will take all reasonable steps to destroy, or erase from our systems, all personal data which is no longer required.</w:t>
      </w:r>
      <w:bookmarkEnd w:id="550"/>
      <w:bookmarkEnd w:id="551"/>
    </w:p>
    <w:p w14:paraId="04781990" w14:textId="77777777" w:rsidR="00EF2E2D" w:rsidRPr="001E5246" w:rsidRDefault="00EF2E2D" w:rsidP="00FC668B">
      <w:pPr>
        <w:tabs>
          <w:tab w:val="num" w:pos="662"/>
        </w:tabs>
        <w:ind w:left="662" w:hanging="662"/>
        <w:jc w:val="both"/>
        <w:outlineLvl w:val="0"/>
        <w:rPr>
          <w:rFonts w:asciiTheme="minorHAnsi" w:eastAsia="Times New Roman" w:hAnsiTheme="minorHAnsi" w:cstheme="minorHAnsi"/>
          <w:b/>
          <w:bCs/>
          <w:kern w:val="32"/>
          <w:szCs w:val="18"/>
        </w:rPr>
      </w:pPr>
      <w:bookmarkStart w:id="552" w:name="a850684"/>
      <w:bookmarkStart w:id="553" w:name="_Toc493864994"/>
    </w:p>
    <w:p w14:paraId="32BC7AE5" w14:textId="1DF78CEC"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554" w:name="_Toc516649337"/>
      <w:bookmarkStart w:id="555" w:name="_Toc162388065"/>
      <w:r w:rsidRPr="001E5246">
        <w:rPr>
          <w:rFonts w:asciiTheme="minorHAnsi" w:eastAsia="Times New Roman" w:hAnsiTheme="minorHAnsi" w:cstheme="minorHAnsi"/>
          <w:b/>
          <w:bCs/>
          <w:kern w:val="32"/>
          <w:szCs w:val="18"/>
        </w:rPr>
        <w:t>Processing in line with data subject's rights</w:t>
      </w:r>
      <w:bookmarkEnd w:id="552"/>
      <w:bookmarkEnd w:id="553"/>
      <w:bookmarkEnd w:id="554"/>
      <w:bookmarkEnd w:id="555"/>
    </w:p>
    <w:p w14:paraId="3CE5F96D"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03C3832E" w14:textId="77777777"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556" w:name="a765050"/>
      <w:bookmarkStart w:id="557" w:name="_Toc516649338"/>
      <w:bookmarkStart w:id="558" w:name="_Toc162388066"/>
      <w:r w:rsidRPr="001E5246">
        <w:rPr>
          <w:rFonts w:asciiTheme="minorHAnsi" w:eastAsia="Times New Roman" w:hAnsiTheme="minorHAnsi" w:cstheme="minorHAnsi"/>
          <w:iCs/>
          <w:kern w:val="32"/>
          <w:szCs w:val="18"/>
          <w:lang w:val="x-none"/>
        </w:rPr>
        <w:t>We will process all personal data in line with data subjects' rights, in particular their right to:</w:t>
      </w:r>
      <w:bookmarkEnd w:id="556"/>
      <w:bookmarkEnd w:id="557"/>
      <w:bookmarkEnd w:id="558"/>
    </w:p>
    <w:p w14:paraId="7E8C22F8"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59" w:name="a544787"/>
      <w:bookmarkStart w:id="560" w:name="_Toc516649339"/>
      <w:bookmarkStart w:id="561" w:name="_Toc162388067"/>
      <w:r w:rsidRPr="001E5246">
        <w:rPr>
          <w:rFonts w:asciiTheme="minorHAnsi" w:eastAsia="Times New Roman" w:hAnsiTheme="minorHAnsi" w:cstheme="minorHAnsi"/>
          <w:bCs/>
          <w:iCs/>
          <w:kern w:val="32"/>
          <w:szCs w:val="18"/>
          <w:lang w:val="x-none"/>
        </w:rPr>
        <w:t xml:space="preserve">request </w:t>
      </w:r>
      <w:r w:rsidRPr="001E5246">
        <w:rPr>
          <w:rFonts w:asciiTheme="minorHAnsi" w:eastAsia="Times New Roman" w:hAnsiTheme="minorHAnsi" w:cstheme="minorHAnsi"/>
          <w:b/>
          <w:bCs/>
          <w:iCs/>
          <w:kern w:val="32"/>
          <w:szCs w:val="18"/>
          <w:lang w:val="x-none"/>
        </w:rPr>
        <w:t>access</w:t>
      </w:r>
      <w:r w:rsidRPr="001E5246">
        <w:rPr>
          <w:rFonts w:asciiTheme="minorHAnsi" w:eastAsia="Times New Roman" w:hAnsiTheme="minorHAnsi" w:cstheme="minorHAnsi"/>
          <w:bCs/>
          <w:iCs/>
          <w:kern w:val="32"/>
          <w:szCs w:val="18"/>
          <w:lang w:val="x-none"/>
        </w:rPr>
        <w:t xml:space="preserve"> to any personal data we hold about them</w:t>
      </w:r>
      <w:bookmarkEnd w:id="559"/>
      <w:bookmarkEnd w:id="560"/>
      <w:bookmarkEnd w:id="561"/>
    </w:p>
    <w:p w14:paraId="61268B30"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62" w:name="_Toc516649340"/>
      <w:bookmarkStart w:id="563" w:name="_Toc162388068"/>
      <w:r w:rsidRPr="001E5246">
        <w:rPr>
          <w:rFonts w:asciiTheme="minorHAnsi" w:eastAsia="Times New Roman" w:hAnsiTheme="minorHAnsi" w:cstheme="minorHAnsi"/>
          <w:b/>
          <w:bCs/>
          <w:iCs/>
          <w:kern w:val="32"/>
          <w:szCs w:val="18"/>
          <w:lang w:val="x-none"/>
        </w:rPr>
        <w:t>object</w:t>
      </w:r>
      <w:r w:rsidRPr="001E5246">
        <w:rPr>
          <w:rFonts w:asciiTheme="minorHAnsi" w:eastAsia="Times New Roman" w:hAnsiTheme="minorHAnsi" w:cstheme="minorHAnsi"/>
          <w:bCs/>
          <w:iCs/>
          <w:kern w:val="32"/>
          <w:szCs w:val="18"/>
          <w:lang w:val="x-none"/>
        </w:rPr>
        <w:t xml:space="preserve"> to the processing of their personal data, including the right to object to direct marketing</w:t>
      </w:r>
      <w:bookmarkEnd w:id="562"/>
      <w:bookmarkEnd w:id="563"/>
    </w:p>
    <w:p w14:paraId="1EB69D76"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64" w:name="_Toc516649341"/>
      <w:bookmarkStart w:id="565" w:name="_Toc162388069"/>
      <w:r w:rsidRPr="001E5246">
        <w:rPr>
          <w:rFonts w:asciiTheme="minorHAnsi" w:eastAsia="Times New Roman" w:hAnsiTheme="minorHAnsi" w:cstheme="minorHAnsi"/>
          <w:bCs/>
          <w:iCs/>
          <w:kern w:val="32"/>
          <w:szCs w:val="18"/>
          <w:lang w:val="x-none"/>
        </w:rPr>
        <w:t xml:space="preserve">have inaccurate or incomplete personal data about them </w:t>
      </w:r>
      <w:r w:rsidRPr="001E5246">
        <w:rPr>
          <w:rFonts w:asciiTheme="minorHAnsi" w:eastAsia="Times New Roman" w:hAnsiTheme="minorHAnsi" w:cstheme="minorHAnsi"/>
          <w:b/>
          <w:bCs/>
          <w:iCs/>
          <w:kern w:val="32"/>
          <w:szCs w:val="18"/>
          <w:lang w:val="x-none"/>
        </w:rPr>
        <w:t>rectified</w:t>
      </w:r>
      <w:bookmarkEnd w:id="564"/>
      <w:bookmarkEnd w:id="565"/>
    </w:p>
    <w:p w14:paraId="5EC3765B"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66" w:name="_Toc516649342"/>
      <w:bookmarkStart w:id="567" w:name="_Toc162388070"/>
      <w:r w:rsidRPr="001E5246">
        <w:rPr>
          <w:rFonts w:asciiTheme="minorHAnsi" w:eastAsia="Times New Roman" w:hAnsiTheme="minorHAnsi" w:cstheme="minorHAnsi"/>
          <w:b/>
          <w:bCs/>
          <w:iCs/>
          <w:kern w:val="32"/>
          <w:szCs w:val="18"/>
          <w:lang w:val="x-none"/>
        </w:rPr>
        <w:t>restrict</w:t>
      </w:r>
      <w:r w:rsidRPr="001E5246">
        <w:rPr>
          <w:rFonts w:asciiTheme="minorHAnsi" w:eastAsia="Times New Roman" w:hAnsiTheme="minorHAnsi" w:cstheme="minorHAnsi"/>
          <w:bCs/>
          <w:iCs/>
          <w:kern w:val="32"/>
          <w:szCs w:val="18"/>
          <w:lang w:val="x-none"/>
        </w:rPr>
        <w:t xml:space="preserve"> processing of their personal data</w:t>
      </w:r>
      <w:bookmarkEnd w:id="566"/>
      <w:bookmarkEnd w:id="567"/>
      <w:r w:rsidRPr="001E5246">
        <w:rPr>
          <w:rFonts w:asciiTheme="minorHAnsi" w:eastAsia="Times New Roman" w:hAnsiTheme="minorHAnsi" w:cstheme="minorHAnsi"/>
          <w:bCs/>
          <w:iCs/>
          <w:kern w:val="32"/>
          <w:szCs w:val="18"/>
          <w:lang w:val="x-none"/>
        </w:rPr>
        <w:t xml:space="preserve"> </w:t>
      </w:r>
    </w:p>
    <w:p w14:paraId="0BA06DA2"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68" w:name="_Toc516649343"/>
      <w:bookmarkStart w:id="569" w:name="_Toc162388071"/>
      <w:r w:rsidRPr="001E5246">
        <w:rPr>
          <w:rFonts w:asciiTheme="minorHAnsi" w:eastAsia="Times New Roman" w:hAnsiTheme="minorHAnsi" w:cstheme="minorHAnsi"/>
          <w:bCs/>
          <w:iCs/>
          <w:kern w:val="32"/>
          <w:szCs w:val="18"/>
          <w:lang w:val="x-none"/>
        </w:rPr>
        <w:t xml:space="preserve">have personal data we hold about them </w:t>
      </w:r>
      <w:r w:rsidRPr="001E5246">
        <w:rPr>
          <w:rFonts w:asciiTheme="minorHAnsi" w:eastAsia="Times New Roman" w:hAnsiTheme="minorHAnsi" w:cstheme="minorHAnsi"/>
          <w:b/>
          <w:bCs/>
          <w:iCs/>
          <w:kern w:val="32"/>
          <w:szCs w:val="18"/>
          <w:lang w:val="x-none"/>
        </w:rPr>
        <w:t>erased</w:t>
      </w:r>
      <w:bookmarkEnd w:id="568"/>
      <w:bookmarkEnd w:id="569"/>
    </w:p>
    <w:p w14:paraId="249A9AE6" w14:textId="77777777" w:rsidR="00FC668B" w:rsidRPr="001E5246" w:rsidRDefault="00FC668B" w:rsidP="009268BD">
      <w:pPr>
        <w:pStyle w:val="ListParagraph"/>
        <w:numPr>
          <w:ilvl w:val="0"/>
          <w:numId w:val="141"/>
        </w:numPr>
        <w:tabs>
          <w:tab w:val="num" w:pos="2304"/>
        </w:tabs>
        <w:jc w:val="both"/>
        <w:outlineLvl w:val="2"/>
        <w:rPr>
          <w:rFonts w:asciiTheme="minorHAnsi" w:eastAsia="Times New Roman" w:hAnsiTheme="minorHAnsi" w:cstheme="minorHAnsi"/>
          <w:bCs/>
          <w:iCs/>
          <w:kern w:val="32"/>
          <w:szCs w:val="18"/>
          <w:lang w:val="x-none"/>
        </w:rPr>
      </w:pPr>
      <w:bookmarkStart w:id="570" w:name="_Toc516649344"/>
      <w:bookmarkStart w:id="571" w:name="_Toc162388072"/>
      <w:r w:rsidRPr="001E5246">
        <w:rPr>
          <w:rFonts w:asciiTheme="minorHAnsi" w:eastAsia="Times New Roman" w:hAnsiTheme="minorHAnsi" w:cstheme="minorHAnsi"/>
          <w:bCs/>
          <w:iCs/>
          <w:kern w:val="32"/>
          <w:szCs w:val="18"/>
          <w:lang w:val="x-none"/>
        </w:rPr>
        <w:t xml:space="preserve">have their personal data </w:t>
      </w:r>
      <w:r w:rsidRPr="001E5246">
        <w:rPr>
          <w:rFonts w:asciiTheme="minorHAnsi" w:eastAsia="Times New Roman" w:hAnsiTheme="minorHAnsi" w:cstheme="minorHAnsi"/>
          <w:b/>
          <w:bCs/>
          <w:iCs/>
          <w:kern w:val="32"/>
          <w:szCs w:val="18"/>
          <w:lang w:val="x-none"/>
        </w:rPr>
        <w:t>transferred</w:t>
      </w:r>
      <w:bookmarkEnd w:id="570"/>
      <w:bookmarkEnd w:id="571"/>
    </w:p>
    <w:p w14:paraId="0C6A649E" w14:textId="77777777" w:rsidR="00EF2E2D" w:rsidRPr="001E5246" w:rsidRDefault="00EF2E2D" w:rsidP="00FC668B">
      <w:pPr>
        <w:ind w:left="662"/>
        <w:jc w:val="both"/>
        <w:outlineLvl w:val="0"/>
        <w:rPr>
          <w:rFonts w:asciiTheme="minorHAnsi" w:eastAsia="Times New Roman" w:hAnsiTheme="minorHAnsi" w:cstheme="minorHAnsi"/>
          <w:b/>
          <w:bCs/>
          <w:kern w:val="32"/>
          <w:szCs w:val="18"/>
        </w:rPr>
      </w:pPr>
    </w:p>
    <w:p w14:paraId="436B04C9" w14:textId="00D87E1A" w:rsidR="00FC668B" w:rsidRPr="001E5246" w:rsidRDefault="00FC668B" w:rsidP="00EF2E2D">
      <w:pPr>
        <w:ind w:left="567"/>
        <w:jc w:val="both"/>
        <w:outlineLvl w:val="0"/>
        <w:rPr>
          <w:rFonts w:asciiTheme="minorHAnsi" w:eastAsia="Times New Roman" w:hAnsiTheme="minorHAnsi" w:cstheme="minorHAnsi"/>
          <w:b/>
          <w:bCs/>
          <w:i/>
          <w:kern w:val="32"/>
          <w:szCs w:val="18"/>
        </w:rPr>
      </w:pPr>
      <w:bookmarkStart w:id="572" w:name="_Toc516649345"/>
      <w:bookmarkStart w:id="573" w:name="_Toc162388073"/>
      <w:r w:rsidRPr="001E5246">
        <w:rPr>
          <w:rFonts w:asciiTheme="minorHAnsi" w:eastAsia="Times New Roman" w:hAnsiTheme="minorHAnsi" w:cstheme="minorHAnsi"/>
          <w:b/>
          <w:bCs/>
          <w:i/>
          <w:kern w:val="32"/>
          <w:szCs w:val="18"/>
        </w:rPr>
        <w:t>The Right of Access to Personal Data</w:t>
      </w:r>
      <w:bookmarkEnd w:id="572"/>
      <w:bookmarkEnd w:id="573"/>
    </w:p>
    <w:p w14:paraId="7BA360B8"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574" w:name="_Toc516649346"/>
      <w:bookmarkStart w:id="575" w:name="_Toc162388074"/>
      <w:r w:rsidRPr="001E5246">
        <w:rPr>
          <w:rFonts w:asciiTheme="minorHAnsi" w:eastAsia="Times New Roman" w:hAnsiTheme="minorHAnsi" w:cstheme="minorHAnsi"/>
          <w:iCs/>
          <w:kern w:val="32"/>
          <w:szCs w:val="18"/>
          <w:lang w:val="x-none"/>
        </w:rPr>
        <w:t xml:space="preserve">Data subjects may request access to all personal data we hold about them.  Such requests will be considered in line with </w:t>
      </w:r>
      <w:r w:rsidRPr="001E5246">
        <w:rPr>
          <w:rFonts w:asciiTheme="minorHAnsi" w:eastAsia="Times New Roman" w:hAnsiTheme="minorHAnsi" w:cstheme="minorHAnsi"/>
          <w:iCs/>
          <w:kern w:val="32"/>
          <w:szCs w:val="18"/>
        </w:rPr>
        <w:t>Durham SCITT’s</w:t>
      </w:r>
      <w:r w:rsidRPr="001E5246">
        <w:rPr>
          <w:rFonts w:asciiTheme="minorHAnsi" w:eastAsia="Times New Roman" w:hAnsiTheme="minorHAnsi" w:cstheme="minorHAnsi"/>
          <w:iCs/>
          <w:kern w:val="32"/>
          <w:szCs w:val="18"/>
          <w:lang w:val="x-none"/>
        </w:rPr>
        <w:t xml:space="preserve"> Subject Access Request Procedure.</w:t>
      </w:r>
      <w:bookmarkEnd w:id="574"/>
      <w:bookmarkEnd w:id="575"/>
      <w:r w:rsidRPr="001E5246">
        <w:rPr>
          <w:rFonts w:asciiTheme="minorHAnsi" w:eastAsia="Times New Roman" w:hAnsiTheme="minorHAnsi" w:cstheme="minorHAnsi"/>
          <w:iCs/>
          <w:kern w:val="32"/>
          <w:szCs w:val="18"/>
          <w:lang w:val="x-none"/>
        </w:rPr>
        <w:t xml:space="preserve"> </w:t>
      </w:r>
    </w:p>
    <w:p w14:paraId="4C186F52" w14:textId="359E7735" w:rsidR="00FC668B" w:rsidRPr="001E5246" w:rsidRDefault="00FC668B" w:rsidP="00FC668B">
      <w:pPr>
        <w:ind w:left="662"/>
        <w:jc w:val="both"/>
        <w:outlineLvl w:val="1"/>
        <w:rPr>
          <w:rFonts w:asciiTheme="minorHAnsi" w:eastAsia="Times New Roman" w:hAnsiTheme="minorHAnsi" w:cstheme="minorHAnsi"/>
          <w:b/>
          <w:iCs/>
          <w:kern w:val="32"/>
          <w:szCs w:val="18"/>
          <w:lang w:val="x-none"/>
        </w:rPr>
      </w:pPr>
    </w:p>
    <w:p w14:paraId="60737B0C" w14:textId="77777777" w:rsidR="00FC668B" w:rsidRPr="001E5246" w:rsidRDefault="00FC668B" w:rsidP="00EF2E2D">
      <w:pPr>
        <w:ind w:left="567"/>
        <w:jc w:val="both"/>
        <w:outlineLvl w:val="1"/>
        <w:rPr>
          <w:rFonts w:asciiTheme="minorHAnsi" w:eastAsia="Times New Roman" w:hAnsiTheme="minorHAnsi" w:cstheme="minorHAnsi"/>
          <w:b/>
          <w:i/>
          <w:iCs/>
          <w:kern w:val="32"/>
          <w:szCs w:val="18"/>
          <w:lang w:val="x-none"/>
        </w:rPr>
      </w:pPr>
      <w:bookmarkStart w:id="576" w:name="_Toc516649347"/>
      <w:bookmarkStart w:id="577" w:name="_Toc162388075"/>
      <w:r w:rsidRPr="001E5246">
        <w:rPr>
          <w:rFonts w:asciiTheme="minorHAnsi" w:eastAsia="Times New Roman" w:hAnsiTheme="minorHAnsi" w:cstheme="minorHAnsi"/>
          <w:b/>
          <w:i/>
          <w:iCs/>
          <w:kern w:val="32"/>
          <w:szCs w:val="18"/>
          <w:lang w:val="x-none"/>
        </w:rPr>
        <w:t>The Right to Object</w:t>
      </w:r>
      <w:bookmarkEnd w:id="576"/>
      <w:bookmarkEnd w:id="577"/>
    </w:p>
    <w:p w14:paraId="49446888"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78" w:name="_Toc516649348"/>
      <w:bookmarkStart w:id="579" w:name="_Toc162388076"/>
      <w:r w:rsidRPr="728E9776">
        <w:rPr>
          <w:rFonts w:asciiTheme="minorHAnsi" w:eastAsia="Times New Roman" w:hAnsiTheme="minorHAnsi" w:cstheme="minorBidi"/>
          <w:kern w:val="32"/>
        </w:rPr>
        <w:t>In certain circumstances data subjects may object to us processing their personal data.  This right may be exercised in relation to processing that we are undertaking on the basis of a legitimate interest or in pursuit of a statutory function or task carried out in the public interest.</w:t>
      </w:r>
      <w:bookmarkEnd w:id="578"/>
      <w:bookmarkEnd w:id="579"/>
      <w:r w:rsidRPr="728E9776">
        <w:rPr>
          <w:rFonts w:asciiTheme="minorHAnsi" w:eastAsia="Times New Roman" w:hAnsiTheme="minorHAnsi" w:cstheme="minorBidi"/>
          <w:kern w:val="32"/>
        </w:rPr>
        <w:t xml:space="preserve">  </w:t>
      </w:r>
    </w:p>
    <w:p w14:paraId="606AF5D5"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580" w:name="_Toc516649349"/>
      <w:bookmarkStart w:id="581" w:name="_Toc162388077"/>
      <w:r w:rsidRPr="001E5246">
        <w:rPr>
          <w:rFonts w:asciiTheme="minorHAnsi" w:eastAsia="Times New Roman" w:hAnsiTheme="minorHAnsi" w:cstheme="minorHAnsi"/>
          <w:iCs/>
          <w:kern w:val="32"/>
          <w:szCs w:val="18"/>
          <w:lang w:val="x-none"/>
        </w:rPr>
        <w:t xml:space="preserve">An objection to processing does not have to be complied with where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can demonstrate compelling legitimate grounds which override the rights of the data subject.</w:t>
      </w:r>
      <w:bookmarkEnd w:id="580"/>
      <w:bookmarkEnd w:id="581"/>
    </w:p>
    <w:p w14:paraId="0265D0B6"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582" w:name="_Toc516649350"/>
      <w:bookmarkStart w:id="583" w:name="_Toc162388078"/>
      <w:r w:rsidRPr="001E5246">
        <w:rPr>
          <w:rFonts w:asciiTheme="minorHAnsi" w:eastAsia="Times New Roman" w:hAnsiTheme="minorHAnsi" w:cstheme="minorHAnsi"/>
          <w:iCs/>
          <w:kern w:val="32"/>
          <w:szCs w:val="18"/>
          <w:lang w:val="x-none"/>
        </w:rPr>
        <w:t>Such considerations are complex and must always be referred to the DPO upon receipt of the request to exercise this right.</w:t>
      </w:r>
      <w:bookmarkEnd w:id="582"/>
      <w:bookmarkEnd w:id="583"/>
    </w:p>
    <w:p w14:paraId="170491EA"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84" w:name="_Toc516649351"/>
      <w:bookmarkStart w:id="585" w:name="_Toc162388079"/>
      <w:r w:rsidRPr="728E9776">
        <w:rPr>
          <w:rFonts w:asciiTheme="minorHAnsi" w:eastAsia="Times New Roman" w:hAnsiTheme="minorHAnsi" w:cstheme="minorBidi"/>
          <w:kern w:val="32"/>
        </w:rPr>
        <w:t>In respect of direct marketing any objection to processing must be complied with.</w:t>
      </w:r>
      <w:bookmarkEnd w:id="584"/>
      <w:bookmarkEnd w:id="585"/>
    </w:p>
    <w:p w14:paraId="255E6F8A"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586" w:name="_Toc516649352"/>
      <w:bookmarkStart w:id="587" w:name="_Toc162388080"/>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
          <w:iCs/>
          <w:color w:val="808080"/>
          <w:kern w:val="32"/>
          <w:szCs w:val="18"/>
          <w:lang w:val="x-none"/>
        </w:rPr>
        <w:t xml:space="preserve"> </w:t>
      </w:r>
      <w:r w:rsidRPr="001E5246">
        <w:rPr>
          <w:rFonts w:asciiTheme="minorHAnsi" w:eastAsia="Times New Roman" w:hAnsiTheme="minorHAnsi" w:cstheme="minorHAnsi"/>
          <w:iCs/>
          <w:kern w:val="32"/>
          <w:szCs w:val="18"/>
          <w:lang w:val="x-none"/>
        </w:rPr>
        <w:t>is not however obliged to comply with a request where the personal data is required in relation to any disciplinary matter or legal proceedings.</w:t>
      </w:r>
      <w:bookmarkEnd w:id="586"/>
      <w:bookmarkEnd w:id="587"/>
    </w:p>
    <w:p w14:paraId="46AF493B" w14:textId="77777777" w:rsidR="00EF2E2D" w:rsidRPr="001E5246" w:rsidRDefault="00EF2E2D" w:rsidP="00FC668B">
      <w:pPr>
        <w:ind w:left="662"/>
        <w:jc w:val="both"/>
        <w:outlineLvl w:val="1"/>
        <w:rPr>
          <w:rFonts w:asciiTheme="minorHAnsi" w:eastAsia="Times New Roman" w:hAnsiTheme="minorHAnsi" w:cstheme="minorHAnsi"/>
          <w:b/>
          <w:iCs/>
          <w:kern w:val="32"/>
          <w:szCs w:val="18"/>
          <w:lang w:val="x-none"/>
        </w:rPr>
      </w:pPr>
    </w:p>
    <w:p w14:paraId="32E9CE16" w14:textId="53ACA126" w:rsidR="00FC668B" w:rsidRPr="001E5246" w:rsidRDefault="00FC668B" w:rsidP="00EF2E2D">
      <w:pPr>
        <w:ind w:left="567"/>
        <w:jc w:val="both"/>
        <w:outlineLvl w:val="1"/>
        <w:rPr>
          <w:rFonts w:asciiTheme="minorHAnsi" w:eastAsia="Times New Roman" w:hAnsiTheme="minorHAnsi" w:cstheme="minorHAnsi"/>
          <w:b/>
          <w:i/>
          <w:iCs/>
          <w:kern w:val="32"/>
          <w:szCs w:val="18"/>
          <w:lang w:val="x-none"/>
        </w:rPr>
      </w:pPr>
      <w:bookmarkStart w:id="588" w:name="_Toc516649353"/>
      <w:bookmarkStart w:id="589" w:name="_Toc162388081"/>
      <w:r w:rsidRPr="001E5246">
        <w:rPr>
          <w:rFonts w:asciiTheme="minorHAnsi" w:eastAsia="Times New Roman" w:hAnsiTheme="minorHAnsi" w:cstheme="minorHAnsi"/>
          <w:b/>
          <w:i/>
          <w:iCs/>
          <w:kern w:val="32"/>
          <w:szCs w:val="18"/>
          <w:lang w:val="x-none"/>
        </w:rPr>
        <w:t>The Right to Rectification</w:t>
      </w:r>
      <w:bookmarkEnd w:id="588"/>
      <w:bookmarkEnd w:id="589"/>
    </w:p>
    <w:p w14:paraId="4E93EA5F"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590" w:name="_Toc516649354"/>
      <w:bookmarkStart w:id="591" w:name="_Toc162388082"/>
      <w:r w:rsidRPr="001E5246">
        <w:rPr>
          <w:rFonts w:asciiTheme="minorHAnsi" w:eastAsia="Times New Roman" w:hAnsiTheme="minorHAnsi" w:cstheme="minorHAnsi"/>
          <w:iCs/>
          <w:kern w:val="32"/>
          <w:szCs w:val="18"/>
          <w:lang w:val="x-none"/>
        </w:rPr>
        <w:t xml:space="preserve">If a data subject informs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that personal data held about them by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is inaccurate or incomplete then we will consider that request and provide a response within one month.</w:t>
      </w:r>
      <w:bookmarkEnd w:id="590"/>
      <w:bookmarkEnd w:id="591"/>
    </w:p>
    <w:p w14:paraId="1B932A30"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92" w:name="_Toc516649355"/>
      <w:bookmarkStart w:id="593" w:name="_Toc162388083"/>
      <w:r w:rsidRPr="728E9776">
        <w:rPr>
          <w:rFonts w:asciiTheme="minorHAnsi" w:eastAsia="Times New Roman" w:hAnsiTheme="minorHAnsi" w:cstheme="minorBidi"/>
          <w:kern w:val="32"/>
        </w:rPr>
        <w:t xml:space="preserve">If we consider the issue to be too complex to resolve within that </w:t>
      </w:r>
      <w:proofErr w:type="gramStart"/>
      <w:r w:rsidRPr="728E9776">
        <w:rPr>
          <w:rFonts w:asciiTheme="minorHAnsi" w:eastAsia="Times New Roman" w:hAnsiTheme="minorHAnsi" w:cstheme="minorBidi"/>
          <w:kern w:val="32"/>
        </w:rPr>
        <w:t>period</w:t>
      </w:r>
      <w:proofErr w:type="gramEnd"/>
      <w:r w:rsidRPr="728E9776">
        <w:rPr>
          <w:rFonts w:asciiTheme="minorHAnsi" w:eastAsia="Times New Roman" w:hAnsiTheme="minorHAnsi" w:cstheme="minorBidi"/>
          <w:kern w:val="32"/>
        </w:rPr>
        <w:t xml:space="preserve"> then we may extend the response period by a further two months. If this is </w:t>
      </w:r>
      <w:proofErr w:type="gramStart"/>
      <w:r w:rsidRPr="728E9776">
        <w:rPr>
          <w:rFonts w:asciiTheme="minorHAnsi" w:eastAsia="Times New Roman" w:hAnsiTheme="minorHAnsi" w:cstheme="minorBidi"/>
          <w:kern w:val="32"/>
        </w:rPr>
        <w:t>necessary</w:t>
      </w:r>
      <w:proofErr w:type="gramEnd"/>
      <w:r w:rsidRPr="728E9776">
        <w:rPr>
          <w:rFonts w:asciiTheme="minorHAnsi" w:eastAsia="Times New Roman" w:hAnsiTheme="minorHAnsi" w:cstheme="minorBidi"/>
          <w:kern w:val="32"/>
        </w:rPr>
        <w:t xml:space="preserve"> then we will inform the data subject within 2 weeks of their request that this is the case.</w:t>
      </w:r>
      <w:bookmarkEnd w:id="592"/>
      <w:bookmarkEnd w:id="593"/>
    </w:p>
    <w:p w14:paraId="77C62796"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94" w:name="_Toc516649356"/>
      <w:bookmarkStart w:id="595" w:name="_Toc162388084"/>
      <w:r w:rsidRPr="728E9776">
        <w:rPr>
          <w:rFonts w:asciiTheme="minorHAnsi" w:eastAsia="Times New Roman" w:hAnsiTheme="minorHAnsi" w:cstheme="minorBidi"/>
          <w:kern w:val="32"/>
        </w:rPr>
        <w:lastRenderedPageBreak/>
        <w:t xml:space="preserve">We may determine that any changes proposed by the data subject should not be made. If this is the </w:t>
      </w:r>
      <w:proofErr w:type="gramStart"/>
      <w:r w:rsidRPr="728E9776">
        <w:rPr>
          <w:rFonts w:asciiTheme="minorHAnsi" w:eastAsia="Times New Roman" w:hAnsiTheme="minorHAnsi" w:cstheme="minorBidi"/>
          <w:kern w:val="32"/>
        </w:rPr>
        <w:t>case</w:t>
      </w:r>
      <w:proofErr w:type="gramEnd"/>
      <w:r w:rsidRPr="728E9776">
        <w:rPr>
          <w:rFonts w:asciiTheme="minorHAnsi" w:eastAsia="Times New Roman" w:hAnsiTheme="minorHAnsi" w:cstheme="minorBidi"/>
          <w:kern w:val="32"/>
        </w:rPr>
        <w:t xml:space="preserve"> then we will explain to the data subject why this is the case. In those circumstances we will inform the data subject of their right to complain to the Information Commissioner’s Office at the time that we inform them of our decision in relation to their request.</w:t>
      </w:r>
      <w:bookmarkEnd w:id="594"/>
      <w:bookmarkEnd w:id="595"/>
    </w:p>
    <w:p w14:paraId="1422FC4A" w14:textId="77777777" w:rsidR="00EF2E2D" w:rsidRPr="001E5246" w:rsidRDefault="00EF2E2D" w:rsidP="00FC668B">
      <w:pPr>
        <w:ind w:left="662"/>
        <w:jc w:val="both"/>
        <w:outlineLvl w:val="1"/>
        <w:rPr>
          <w:rFonts w:asciiTheme="minorHAnsi" w:eastAsia="Times New Roman" w:hAnsiTheme="minorHAnsi" w:cstheme="minorHAnsi"/>
          <w:b/>
          <w:iCs/>
          <w:kern w:val="32"/>
          <w:szCs w:val="18"/>
          <w:lang w:val="x-none"/>
        </w:rPr>
      </w:pPr>
    </w:p>
    <w:p w14:paraId="07E98F85" w14:textId="62B35078" w:rsidR="00FC668B" w:rsidRPr="001E5246" w:rsidRDefault="00FC668B" w:rsidP="00EF2E2D">
      <w:pPr>
        <w:ind w:left="567"/>
        <w:jc w:val="both"/>
        <w:outlineLvl w:val="1"/>
        <w:rPr>
          <w:rFonts w:asciiTheme="minorHAnsi" w:eastAsia="Times New Roman" w:hAnsiTheme="minorHAnsi" w:cstheme="minorHAnsi"/>
          <w:b/>
          <w:i/>
          <w:iCs/>
          <w:kern w:val="32"/>
          <w:szCs w:val="18"/>
          <w:lang w:val="x-none"/>
        </w:rPr>
      </w:pPr>
      <w:bookmarkStart w:id="596" w:name="_Toc516649357"/>
      <w:bookmarkStart w:id="597" w:name="_Toc162388085"/>
      <w:r w:rsidRPr="001E5246">
        <w:rPr>
          <w:rFonts w:asciiTheme="minorHAnsi" w:eastAsia="Times New Roman" w:hAnsiTheme="minorHAnsi" w:cstheme="minorHAnsi"/>
          <w:b/>
          <w:i/>
          <w:iCs/>
          <w:kern w:val="32"/>
          <w:szCs w:val="18"/>
          <w:lang w:val="x-none"/>
        </w:rPr>
        <w:t>The Right to Restrict Processing</w:t>
      </w:r>
      <w:bookmarkEnd w:id="596"/>
      <w:bookmarkEnd w:id="597"/>
    </w:p>
    <w:p w14:paraId="263395B1" w14:textId="77777777" w:rsidR="00FC668B" w:rsidRPr="001E5246" w:rsidRDefault="00FC668B" w:rsidP="728E9776">
      <w:pPr>
        <w:ind w:left="709"/>
        <w:jc w:val="both"/>
        <w:outlineLvl w:val="1"/>
        <w:rPr>
          <w:rFonts w:asciiTheme="minorHAnsi" w:eastAsia="Times New Roman" w:hAnsiTheme="minorHAnsi" w:cstheme="minorBidi"/>
          <w:kern w:val="32"/>
        </w:rPr>
      </w:pPr>
      <w:bookmarkStart w:id="598" w:name="_Toc516649358"/>
      <w:bookmarkStart w:id="599" w:name="_Toc162388086"/>
      <w:r w:rsidRPr="728E9776">
        <w:rPr>
          <w:rFonts w:asciiTheme="minorHAnsi" w:eastAsia="Times New Roman" w:hAnsiTheme="minorHAnsi" w:cstheme="minorBidi"/>
          <w:kern w:val="32"/>
        </w:rPr>
        <w:t>Data subjects have a right to ‘block’ or suppress the processing of personal data.  This means that Durham SCITT can continue to hold the personal data but not do anything else with it.</w:t>
      </w:r>
      <w:bookmarkEnd w:id="598"/>
      <w:bookmarkEnd w:id="599"/>
    </w:p>
    <w:p w14:paraId="24027FDE"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600" w:name="_Toc516649359"/>
      <w:bookmarkStart w:id="601" w:name="_Toc162388087"/>
      <w:r w:rsidRPr="001E5246">
        <w:rPr>
          <w:rFonts w:asciiTheme="minorHAnsi" w:eastAsia="Times New Roman" w:hAnsiTheme="minorHAnsi" w:cstheme="minorHAnsi"/>
          <w:iCs/>
          <w:kern w:val="32"/>
          <w:szCs w:val="18"/>
          <w:lang w:val="x-none"/>
        </w:rPr>
        <w:t>Durham SCITT must restrict the processing of personal data:</w:t>
      </w:r>
      <w:bookmarkEnd w:id="600"/>
      <w:bookmarkEnd w:id="601"/>
    </w:p>
    <w:p w14:paraId="0EF035F4" w14:textId="77777777" w:rsidR="00FC668B" w:rsidRPr="001E5246" w:rsidRDefault="00FC668B" w:rsidP="728E9776">
      <w:pPr>
        <w:tabs>
          <w:tab w:val="num" w:pos="2304"/>
        </w:tabs>
        <w:ind w:left="709"/>
        <w:jc w:val="both"/>
        <w:outlineLvl w:val="2"/>
        <w:rPr>
          <w:rFonts w:asciiTheme="minorHAnsi" w:eastAsia="Times New Roman" w:hAnsiTheme="minorHAnsi" w:cstheme="minorBidi"/>
          <w:kern w:val="32"/>
        </w:rPr>
      </w:pPr>
      <w:bookmarkStart w:id="602" w:name="_Toc516649360"/>
      <w:bookmarkStart w:id="603" w:name="_Toc162388088"/>
      <w:r w:rsidRPr="728E9776">
        <w:rPr>
          <w:rFonts w:asciiTheme="minorHAnsi" w:eastAsia="Times New Roman" w:hAnsiTheme="minorHAnsi" w:cstheme="minorBidi"/>
          <w:kern w:val="32"/>
        </w:rPr>
        <w:t>where it is in the process of considering a request for personal data to be rectified (see above)</w:t>
      </w:r>
      <w:bookmarkEnd w:id="602"/>
      <w:bookmarkEnd w:id="603"/>
    </w:p>
    <w:p w14:paraId="30527E00" w14:textId="77777777" w:rsidR="00FC668B" w:rsidRPr="001E5246" w:rsidRDefault="00FC668B" w:rsidP="728E9776">
      <w:pPr>
        <w:tabs>
          <w:tab w:val="num" w:pos="2304"/>
        </w:tabs>
        <w:ind w:left="709"/>
        <w:jc w:val="both"/>
        <w:outlineLvl w:val="2"/>
        <w:rPr>
          <w:rFonts w:asciiTheme="minorHAnsi" w:eastAsia="Times New Roman" w:hAnsiTheme="minorHAnsi" w:cstheme="minorBidi"/>
          <w:kern w:val="32"/>
        </w:rPr>
      </w:pPr>
      <w:bookmarkStart w:id="604" w:name="_Toc516649361"/>
      <w:bookmarkStart w:id="605" w:name="_Toc162388089"/>
      <w:r w:rsidRPr="728E9776">
        <w:rPr>
          <w:rFonts w:asciiTheme="minorHAnsi" w:eastAsia="Times New Roman" w:hAnsiTheme="minorHAnsi" w:cstheme="minorBidi"/>
          <w:kern w:val="32"/>
        </w:rPr>
        <w:t>where Durham SCITT is in the process of considering an objection to processing by a data subject</w:t>
      </w:r>
      <w:bookmarkEnd w:id="604"/>
      <w:bookmarkEnd w:id="605"/>
    </w:p>
    <w:p w14:paraId="67B88DDB" w14:textId="77777777" w:rsidR="00FC668B" w:rsidRPr="001E5246" w:rsidRDefault="00FC668B" w:rsidP="728E9776">
      <w:pPr>
        <w:tabs>
          <w:tab w:val="num" w:pos="2304"/>
        </w:tabs>
        <w:ind w:left="709"/>
        <w:jc w:val="both"/>
        <w:outlineLvl w:val="2"/>
        <w:rPr>
          <w:rFonts w:asciiTheme="minorHAnsi" w:eastAsia="Times New Roman" w:hAnsiTheme="minorHAnsi" w:cstheme="minorBidi"/>
          <w:kern w:val="32"/>
        </w:rPr>
      </w:pPr>
      <w:bookmarkStart w:id="606" w:name="_Toc516649362"/>
      <w:bookmarkStart w:id="607" w:name="_Toc162388090"/>
      <w:r w:rsidRPr="728E9776">
        <w:rPr>
          <w:rFonts w:asciiTheme="minorHAnsi" w:eastAsia="Times New Roman" w:hAnsiTheme="minorHAnsi" w:cstheme="minorBidi"/>
          <w:kern w:val="32"/>
        </w:rPr>
        <w:t xml:space="preserve">where the processing is </w:t>
      </w:r>
      <w:proofErr w:type="gramStart"/>
      <w:r w:rsidRPr="728E9776">
        <w:rPr>
          <w:rFonts w:asciiTheme="minorHAnsi" w:eastAsia="Times New Roman" w:hAnsiTheme="minorHAnsi" w:cstheme="minorBidi"/>
          <w:kern w:val="32"/>
        </w:rPr>
        <w:t>unlawful</w:t>
      </w:r>
      <w:proofErr w:type="gramEnd"/>
      <w:r w:rsidRPr="728E9776">
        <w:rPr>
          <w:rFonts w:asciiTheme="minorHAnsi" w:eastAsia="Times New Roman" w:hAnsiTheme="minorHAnsi" w:cstheme="minorBidi"/>
          <w:kern w:val="32"/>
        </w:rPr>
        <w:t xml:space="preserve"> but the data subject has asked Durham SCITT not to delete the personal data</w:t>
      </w:r>
      <w:bookmarkEnd w:id="606"/>
      <w:bookmarkEnd w:id="607"/>
    </w:p>
    <w:p w14:paraId="2E26EBD1" w14:textId="77777777" w:rsidR="00FC668B" w:rsidRPr="001E5246" w:rsidRDefault="00FC668B" w:rsidP="728E9776">
      <w:pPr>
        <w:tabs>
          <w:tab w:val="num" w:pos="2304"/>
        </w:tabs>
        <w:ind w:left="709"/>
        <w:jc w:val="both"/>
        <w:outlineLvl w:val="2"/>
        <w:rPr>
          <w:rFonts w:asciiTheme="minorHAnsi" w:eastAsia="Times New Roman" w:hAnsiTheme="minorHAnsi" w:cstheme="minorBidi"/>
          <w:kern w:val="32"/>
        </w:rPr>
      </w:pPr>
      <w:bookmarkStart w:id="608" w:name="_Toc516649363"/>
      <w:bookmarkStart w:id="609" w:name="_Toc162388091"/>
      <w:r w:rsidRPr="728E9776">
        <w:rPr>
          <w:rFonts w:asciiTheme="minorHAnsi" w:eastAsia="Times New Roman" w:hAnsiTheme="minorHAnsi" w:cstheme="minorBidi"/>
          <w:kern w:val="32"/>
        </w:rPr>
        <w:t xml:space="preserve">where Durham SCITT no longer needs the personal </w:t>
      </w:r>
      <w:proofErr w:type="gramStart"/>
      <w:r w:rsidRPr="728E9776">
        <w:rPr>
          <w:rFonts w:asciiTheme="minorHAnsi" w:eastAsia="Times New Roman" w:hAnsiTheme="minorHAnsi" w:cstheme="minorBidi"/>
          <w:kern w:val="32"/>
        </w:rPr>
        <w:t>data</w:t>
      </w:r>
      <w:proofErr w:type="gramEnd"/>
      <w:r w:rsidRPr="728E9776">
        <w:rPr>
          <w:rFonts w:asciiTheme="minorHAnsi" w:eastAsia="Times New Roman" w:hAnsiTheme="minorHAnsi" w:cstheme="minorBidi"/>
          <w:kern w:val="32"/>
        </w:rPr>
        <w:t xml:space="preserve"> but the data subject has asked Durham SCITT not to delete the personal data because they need it in relation to a legal claim, including any potential claim against Durham SCITT.</w:t>
      </w:r>
      <w:bookmarkEnd w:id="608"/>
      <w:bookmarkEnd w:id="609"/>
    </w:p>
    <w:p w14:paraId="263181ED"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610" w:name="_Toc516649364"/>
      <w:bookmarkStart w:id="611" w:name="_Toc162388092"/>
      <w:r w:rsidRPr="001E5246">
        <w:rPr>
          <w:rFonts w:asciiTheme="minorHAnsi" w:eastAsia="Times New Roman" w:hAnsiTheme="minorHAnsi" w:cstheme="minorHAnsi"/>
          <w:iCs/>
          <w:kern w:val="32"/>
          <w:szCs w:val="18"/>
        </w:rPr>
        <w:t xml:space="preserve">If </w:t>
      </w:r>
      <w:r w:rsidRPr="001E5246">
        <w:rPr>
          <w:rFonts w:asciiTheme="minorHAnsi" w:eastAsia="Times New Roman" w:hAnsiTheme="minorHAnsi" w:cstheme="minorHAnsi"/>
          <w:iCs/>
          <w:kern w:val="32"/>
          <w:szCs w:val="18"/>
          <w:lang w:val="x-none"/>
        </w:rPr>
        <w:t xml:space="preserve">Durham SCITT has shared the relevant personal data with any other </w:t>
      </w:r>
      <w:proofErr w:type="gramStart"/>
      <w:r w:rsidRPr="001E5246">
        <w:rPr>
          <w:rFonts w:asciiTheme="minorHAnsi" w:eastAsia="Times New Roman" w:hAnsiTheme="minorHAnsi" w:cstheme="minorHAnsi"/>
          <w:iCs/>
          <w:kern w:val="32"/>
          <w:szCs w:val="18"/>
          <w:lang w:val="x-none"/>
        </w:rPr>
        <w:t>organisation</w:t>
      </w:r>
      <w:proofErr w:type="gramEnd"/>
      <w:r w:rsidRPr="001E5246">
        <w:rPr>
          <w:rFonts w:asciiTheme="minorHAnsi" w:eastAsia="Times New Roman" w:hAnsiTheme="minorHAnsi" w:cstheme="minorHAnsi"/>
          <w:iCs/>
          <w:kern w:val="32"/>
          <w:szCs w:val="18"/>
          <w:lang w:val="x-none"/>
        </w:rPr>
        <w:t xml:space="preserve"> then we will contact those organisations to inform them of any restriction, unless this proves impossible or involves a disproportionate effort.</w:t>
      </w:r>
      <w:bookmarkEnd w:id="610"/>
      <w:bookmarkEnd w:id="611"/>
      <w:r w:rsidRPr="001E5246">
        <w:rPr>
          <w:rFonts w:asciiTheme="minorHAnsi" w:eastAsia="Times New Roman" w:hAnsiTheme="minorHAnsi" w:cstheme="minorHAnsi"/>
          <w:iCs/>
          <w:kern w:val="32"/>
          <w:szCs w:val="18"/>
          <w:lang w:val="x-none"/>
        </w:rPr>
        <w:t xml:space="preserve">  </w:t>
      </w:r>
    </w:p>
    <w:p w14:paraId="54522222" w14:textId="77777777" w:rsidR="00FC668B" w:rsidRPr="001E5246" w:rsidRDefault="00FC668B" w:rsidP="00EF2E2D">
      <w:pPr>
        <w:numPr>
          <w:ilvl w:val="1"/>
          <w:numId w:val="0"/>
        </w:numPr>
        <w:ind w:left="709"/>
        <w:jc w:val="both"/>
        <w:outlineLvl w:val="1"/>
        <w:rPr>
          <w:rFonts w:asciiTheme="minorHAnsi" w:eastAsia="Times New Roman" w:hAnsiTheme="minorHAnsi" w:cstheme="minorHAnsi"/>
          <w:iCs/>
          <w:kern w:val="32"/>
          <w:szCs w:val="18"/>
          <w:lang w:val="x-none"/>
        </w:rPr>
      </w:pPr>
      <w:bookmarkStart w:id="612" w:name="_Toc516649365"/>
      <w:bookmarkStart w:id="613" w:name="_Toc162388093"/>
      <w:r w:rsidRPr="001E5246">
        <w:rPr>
          <w:rFonts w:asciiTheme="minorHAnsi" w:eastAsia="Times New Roman" w:hAnsiTheme="minorHAnsi" w:cstheme="minorHAnsi"/>
          <w:iCs/>
          <w:kern w:val="32"/>
          <w:szCs w:val="18"/>
          <w:lang w:val="x-none"/>
        </w:rPr>
        <w:t>The DPO must be consulted in relation to requests under this right.</w:t>
      </w:r>
      <w:bookmarkEnd w:id="612"/>
      <w:bookmarkEnd w:id="613"/>
    </w:p>
    <w:p w14:paraId="6DF465AA" w14:textId="77777777" w:rsidR="00FC668B" w:rsidRPr="001E5246" w:rsidRDefault="00FC668B" w:rsidP="00FC668B">
      <w:pPr>
        <w:ind w:left="1382"/>
        <w:jc w:val="both"/>
        <w:outlineLvl w:val="1"/>
        <w:rPr>
          <w:rFonts w:asciiTheme="minorHAnsi" w:eastAsia="Times New Roman" w:hAnsiTheme="minorHAnsi" w:cstheme="minorHAnsi"/>
          <w:iCs/>
          <w:kern w:val="32"/>
          <w:szCs w:val="18"/>
          <w:lang w:val="x-none"/>
        </w:rPr>
      </w:pPr>
    </w:p>
    <w:p w14:paraId="53ED1980" w14:textId="77777777" w:rsidR="00FC668B" w:rsidRPr="001E5246" w:rsidRDefault="00FC668B" w:rsidP="00301515">
      <w:pPr>
        <w:ind w:left="567"/>
        <w:jc w:val="both"/>
        <w:outlineLvl w:val="0"/>
        <w:rPr>
          <w:rFonts w:asciiTheme="minorHAnsi" w:eastAsia="Times New Roman" w:hAnsiTheme="minorHAnsi" w:cstheme="minorHAnsi"/>
          <w:b/>
          <w:bCs/>
          <w:i/>
          <w:kern w:val="32"/>
          <w:szCs w:val="18"/>
        </w:rPr>
      </w:pPr>
      <w:bookmarkStart w:id="614" w:name="_Toc516649366"/>
      <w:bookmarkStart w:id="615" w:name="_Toc162388094"/>
      <w:r w:rsidRPr="001E5246">
        <w:rPr>
          <w:rFonts w:asciiTheme="minorHAnsi" w:eastAsia="Times New Roman" w:hAnsiTheme="minorHAnsi" w:cstheme="minorHAnsi"/>
          <w:b/>
          <w:bCs/>
          <w:i/>
          <w:kern w:val="32"/>
          <w:szCs w:val="18"/>
        </w:rPr>
        <w:t>The Right to Be Forgotten</w:t>
      </w:r>
      <w:bookmarkEnd w:id="614"/>
      <w:bookmarkEnd w:id="615"/>
    </w:p>
    <w:p w14:paraId="49F82F52" w14:textId="30E006F6" w:rsidR="00FC668B" w:rsidRPr="001E5246" w:rsidRDefault="00FC668B" w:rsidP="00301515">
      <w:pPr>
        <w:numPr>
          <w:ilvl w:val="1"/>
          <w:numId w:val="0"/>
        </w:numPr>
        <w:ind w:left="709"/>
        <w:jc w:val="both"/>
        <w:outlineLvl w:val="1"/>
        <w:rPr>
          <w:rFonts w:asciiTheme="minorHAnsi" w:eastAsia="Times New Roman" w:hAnsiTheme="minorHAnsi" w:cstheme="minorHAnsi"/>
          <w:iCs/>
          <w:kern w:val="32"/>
          <w:szCs w:val="18"/>
        </w:rPr>
      </w:pPr>
      <w:bookmarkStart w:id="616" w:name="_Toc516649367"/>
      <w:bookmarkStart w:id="617" w:name="_Toc162388095"/>
      <w:r w:rsidRPr="001E5246">
        <w:rPr>
          <w:rFonts w:asciiTheme="minorHAnsi" w:eastAsia="Times New Roman" w:hAnsiTheme="minorHAnsi" w:cstheme="minorHAnsi"/>
          <w:iCs/>
          <w:kern w:val="32"/>
          <w:szCs w:val="18"/>
          <w:lang w:val="x-none"/>
        </w:rPr>
        <w:t xml:space="preserve">Data subjects have a right to have personal data about them held by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
          <w:iCs/>
          <w:color w:val="808080"/>
          <w:kern w:val="32"/>
          <w:szCs w:val="18"/>
          <w:lang w:val="x-none"/>
        </w:rPr>
        <w:t xml:space="preserve"> </w:t>
      </w:r>
      <w:r w:rsidRPr="001E5246">
        <w:rPr>
          <w:rFonts w:asciiTheme="minorHAnsi" w:eastAsia="Times New Roman" w:hAnsiTheme="minorHAnsi" w:cstheme="minorHAnsi"/>
          <w:iCs/>
          <w:kern w:val="32"/>
          <w:szCs w:val="18"/>
          <w:lang w:val="x-none"/>
        </w:rPr>
        <w:t xml:space="preserve">erased </w:t>
      </w:r>
      <w:r w:rsidRPr="001E5246">
        <w:rPr>
          <w:rFonts w:asciiTheme="minorHAnsi" w:eastAsia="Times New Roman" w:hAnsiTheme="minorHAnsi" w:cstheme="minorHAnsi"/>
          <w:iCs/>
          <w:kern w:val="32"/>
          <w:szCs w:val="18"/>
          <w:u w:val="single"/>
          <w:lang w:val="x-none"/>
        </w:rPr>
        <w:t>only</w:t>
      </w:r>
      <w:r w:rsidR="00301515" w:rsidRPr="001E5246">
        <w:rPr>
          <w:rFonts w:asciiTheme="minorHAnsi" w:eastAsia="Times New Roman" w:hAnsiTheme="minorHAnsi" w:cstheme="minorHAnsi"/>
          <w:iCs/>
          <w:kern w:val="32"/>
          <w:szCs w:val="18"/>
          <w:lang w:val="x-none"/>
        </w:rPr>
        <w:t xml:space="preserve"> in the following circumstances</w:t>
      </w:r>
      <w:r w:rsidR="00301515" w:rsidRPr="001E5246">
        <w:rPr>
          <w:rFonts w:asciiTheme="minorHAnsi" w:eastAsia="Times New Roman" w:hAnsiTheme="minorHAnsi" w:cstheme="minorHAnsi"/>
          <w:iCs/>
          <w:kern w:val="32"/>
          <w:szCs w:val="18"/>
        </w:rPr>
        <w:t>:</w:t>
      </w:r>
      <w:bookmarkEnd w:id="616"/>
      <w:bookmarkEnd w:id="617"/>
    </w:p>
    <w:p w14:paraId="513C453D" w14:textId="77777777" w:rsidR="00FC668B" w:rsidRPr="001E5246" w:rsidRDefault="00FC668B" w:rsidP="728E9776">
      <w:pPr>
        <w:pStyle w:val="ListParagraph"/>
        <w:numPr>
          <w:ilvl w:val="0"/>
          <w:numId w:val="142"/>
        </w:numPr>
        <w:tabs>
          <w:tab w:val="num" w:pos="2304"/>
        </w:tabs>
        <w:jc w:val="both"/>
        <w:outlineLvl w:val="2"/>
        <w:rPr>
          <w:rFonts w:asciiTheme="minorHAnsi" w:eastAsia="Times New Roman" w:hAnsiTheme="minorHAnsi" w:cstheme="minorBidi"/>
          <w:kern w:val="32"/>
          <w:lang w:val="en-US"/>
        </w:rPr>
      </w:pPr>
      <w:bookmarkStart w:id="618" w:name="_Toc516649368"/>
      <w:bookmarkStart w:id="619" w:name="_Toc162388096"/>
      <w:r w:rsidRPr="728E9776">
        <w:rPr>
          <w:rFonts w:asciiTheme="minorHAnsi" w:eastAsia="Times New Roman" w:hAnsiTheme="minorHAnsi" w:cstheme="minorBidi"/>
          <w:kern w:val="32"/>
          <w:lang w:val="en-US"/>
        </w:rPr>
        <w:t>Where the personal data is no longer necessary for the purpose for which it was originally collected.</w:t>
      </w:r>
      <w:bookmarkEnd w:id="618"/>
      <w:bookmarkEnd w:id="619"/>
    </w:p>
    <w:p w14:paraId="103916F2" w14:textId="77777777" w:rsidR="00FC668B" w:rsidRPr="001E5246" w:rsidRDefault="00FC668B" w:rsidP="009268BD">
      <w:pPr>
        <w:pStyle w:val="ListParagraph"/>
        <w:numPr>
          <w:ilvl w:val="0"/>
          <w:numId w:val="142"/>
        </w:numPr>
        <w:tabs>
          <w:tab w:val="num" w:pos="2304"/>
        </w:tabs>
        <w:jc w:val="both"/>
        <w:outlineLvl w:val="2"/>
        <w:rPr>
          <w:rFonts w:asciiTheme="minorHAnsi" w:eastAsia="Times New Roman" w:hAnsiTheme="minorHAnsi" w:cstheme="minorHAnsi"/>
          <w:bCs/>
          <w:iCs/>
          <w:kern w:val="32"/>
          <w:szCs w:val="18"/>
          <w:lang w:val="x-none"/>
        </w:rPr>
      </w:pPr>
      <w:bookmarkStart w:id="620" w:name="_Toc516649369"/>
      <w:bookmarkStart w:id="621" w:name="_Toc162388097"/>
      <w:r w:rsidRPr="001E5246">
        <w:rPr>
          <w:rFonts w:asciiTheme="minorHAnsi" w:eastAsia="Times New Roman" w:hAnsiTheme="minorHAnsi" w:cstheme="minorHAnsi"/>
          <w:bCs/>
          <w:iCs/>
          <w:kern w:val="32"/>
          <w:szCs w:val="18"/>
          <w:lang w:val="x-none"/>
        </w:rPr>
        <w:t>When a data subject withdraws consent – which will apply only where Durham SCITT is relying on the individual</w:t>
      </w:r>
      <w:r w:rsidRPr="001E5246">
        <w:rPr>
          <w:rFonts w:asciiTheme="minorHAnsi" w:eastAsia="Times New Roman" w:hAnsiTheme="minorHAnsi" w:cstheme="minorHAnsi"/>
          <w:bCs/>
          <w:iCs/>
          <w:kern w:val="32"/>
          <w:szCs w:val="18"/>
        </w:rPr>
        <w:t>’</w:t>
      </w:r>
      <w:r w:rsidRPr="001E5246">
        <w:rPr>
          <w:rFonts w:asciiTheme="minorHAnsi" w:eastAsia="Times New Roman" w:hAnsiTheme="minorHAnsi" w:cstheme="minorHAnsi"/>
          <w:bCs/>
          <w:iCs/>
          <w:kern w:val="32"/>
          <w:szCs w:val="18"/>
          <w:lang w:val="x-none"/>
        </w:rPr>
        <w:t>s consent to the processing in the first place.</w:t>
      </w:r>
      <w:bookmarkEnd w:id="620"/>
      <w:bookmarkEnd w:id="621"/>
    </w:p>
    <w:p w14:paraId="7931F6F6" w14:textId="77777777" w:rsidR="00FC668B" w:rsidRPr="001E5246" w:rsidRDefault="00FC668B" w:rsidP="009268BD">
      <w:pPr>
        <w:pStyle w:val="ListParagraph"/>
        <w:numPr>
          <w:ilvl w:val="0"/>
          <w:numId w:val="142"/>
        </w:numPr>
        <w:tabs>
          <w:tab w:val="num" w:pos="2304"/>
        </w:tabs>
        <w:jc w:val="both"/>
        <w:outlineLvl w:val="2"/>
        <w:rPr>
          <w:rFonts w:asciiTheme="minorHAnsi" w:eastAsia="Times New Roman" w:hAnsiTheme="minorHAnsi" w:cstheme="minorHAnsi"/>
          <w:bCs/>
          <w:iCs/>
          <w:kern w:val="32"/>
          <w:szCs w:val="18"/>
          <w:lang w:val="x-none"/>
        </w:rPr>
      </w:pPr>
      <w:bookmarkStart w:id="622" w:name="_Toc516649370"/>
      <w:bookmarkStart w:id="623" w:name="_Toc162388098"/>
      <w:r w:rsidRPr="001E5246">
        <w:rPr>
          <w:rFonts w:asciiTheme="minorHAnsi" w:eastAsia="Times New Roman" w:hAnsiTheme="minorHAnsi" w:cstheme="minorHAnsi"/>
          <w:bCs/>
          <w:iCs/>
          <w:kern w:val="32"/>
          <w:szCs w:val="18"/>
          <w:lang w:val="x-none"/>
        </w:rPr>
        <w:t>When a data subject objects to the processing and there is no overriding legitimate interest to continue that processing – see above in relation to the right to object.</w:t>
      </w:r>
      <w:bookmarkEnd w:id="622"/>
      <w:bookmarkEnd w:id="623"/>
    </w:p>
    <w:p w14:paraId="0CDC2C4A" w14:textId="77777777" w:rsidR="00FC668B" w:rsidRPr="001E5246" w:rsidRDefault="00FC668B" w:rsidP="728E9776">
      <w:pPr>
        <w:pStyle w:val="ListParagraph"/>
        <w:numPr>
          <w:ilvl w:val="0"/>
          <w:numId w:val="142"/>
        </w:numPr>
        <w:tabs>
          <w:tab w:val="num" w:pos="2304"/>
        </w:tabs>
        <w:jc w:val="both"/>
        <w:outlineLvl w:val="2"/>
        <w:rPr>
          <w:rFonts w:asciiTheme="minorHAnsi" w:eastAsia="Times New Roman" w:hAnsiTheme="minorHAnsi" w:cstheme="minorBidi"/>
          <w:kern w:val="32"/>
          <w:lang w:val="en-US"/>
        </w:rPr>
      </w:pPr>
      <w:bookmarkStart w:id="624" w:name="_Toc516649371"/>
      <w:bookmarkStart w:id="625" w:name="_Toc162388099"/>
      <w:r w:rsidRPr="728E9776">
        <w:rPr>
          <w:rFonts w:asciiTheme="minorHAnsi" w:eastAsia="Times New Roman" w:hAnsiTheme="minorHAnsi" w:cstheme="minorBidi"/>
          <w:kern w:val="32"/>
          <w:lang w:val="en-US"/>
        </w:rPr>
        <w:t>Where the processing of the personal data is otherwise unlawful.</w:t>
      </w:r>
      <w:bookmarkEnd w:id="624"/>
      <w:bookmarkEnd w:id="625"/>
    </w:p>
    <w:p w14:paraId="759BBC2A" w14:textId="77777777" w:rsidR="00FC668B" w:rsidRPr="001E5246" w:rsidRDefault="00FC668B" w:rsidP="728E9776">
      <w:pPr>
        <w:pStyle w:val="ListParagraph"/>
        <w:numPr>
          <w:ilvl w:val="0"/>
          <w:numId w:val="142"/>
        </w:numPr>
        <w:tabs>
          <w:tab w:val="num" w:pos="2304"/>
        </w:tabs>
        <w:jc w:val="both"/>
        <w:outlineLvl w:val="2"/>
        <w:rPr>
          <w:rFonts w:asciiTheme="minorHAnsi" w:eastAsia="Times New Roman" w:hAnsiTheme="minorHAnsi" w:cstheme="minorBidi"/>
          <w:kern w:val="32"/>
        </w:rPr>
      </w:pPr>
      <w:bookmarkStart w:id="626" w:name="_Toc516649372"/>
      <w:bookmarkStart w:id="627" w:name="_Toc162388100"/>
      <w:r w:rsidRPr="728E9776">
        <w:rPr>
          <w:rFonts w:asciiTheme="minorHAnsi" w:eastAsia="Times New Roman" w:hAnsiTheme="minorHAnsi" w:cstheme="minorBidi"/>
          <w:kern w:val="32"/>
        </w:rPr>
        <w:t>When it is necessary to erase the personal data to comply with a legal obligation.</w:t>
      </w:r>
      <w:bookmarkEnd w:id="626"/>
      <w:bookmarkEnd w:id="627"/>
    </w:p>
    <w:p w14:paraId="3AD9A8EA" w14:textId="77777777" w:rsidR="00301515" w:rsidRPr="001E5246" w:rsidRDefault="00301515" w:rsidP="00FC668B">
      <w:pPr>
        <w:jc w:val="both"/>
        <w:outlineLvl w:val="2"/>
        <w:rPr>
          <w:rFonts w:asciiTheme="minorHAnsi" w:eastAsia="Times New Roman" w:hAnsiTheme="minorHAnsi" w:cstheme="minorHAnsi"/>
          <w:bCs/>
          <w:iCs/>
          <w:kern w:val="32"/>
          <w:szCs w:val="18"/>
        </w:rPr>
      </w:pPr>
    </w:p>
    <w:p w14:paraId="728E9AAE" w14:textId="2435B125" w:rsidR="00FC668B" w:rsidRPr="001E5246" w:rsidRDefault="00FC668B" w:rsidP="00301515">
      <w:pPr>
        <w:ind w:left="709"/>
        <w:jc w:val="both"/>
        <w:outlineLvl w:val="2"/>
        <w:rPr>
          <w:rFonts w:asciiTheme="minorHAnsi" w:eastAsia="Times New Roman" w:hAnsiTheme="minorHAnsi" w:cstheme="minorHAnsi"/>
          <w:bCs/>
          <w:iCs/>
          <w:kern w:val="32"/>
          <w:szCs w:val="18"/>
          <w:lang w:val="x-none"/>
        </w:rPr>
      </w:pPr>
      <w:bookmarkStart w:id="628" w:name="_Toc516649373"/>
      <w:bookmarkStart w:id="629" w:name="_Toc162388101"/>
      <w:r w:rsidRPr="001E5246">
        <w:rPr>
          <w:rFonts w:asciiTheme="minorHAnsi" w:eastAsia="Times New Roman" w:hAnsiTheme="minorHAnsi" w:cstheme="minorHAnsi"/>
          <w:bCs/>
          <w:iCs/>
          <w:kern w:val="32"/>
          <w:szCs w:val="18"/>
        </w:rPr>
        <w:t>Durham SCITT</w:t>
      </w:r>
      <w:r w:rsidRPr="001E5246">
        <w:rPr>
          <w:rFonts w:asciiTheme="minorHAnsi" w:eastAsia="Times New Roman" w:hAnsiTheme="minorHAnsi" w:cstheme="minorHAnsi"/>
          <w:bCs/>
          <w:iCs/>
          <w:kern w:val="32"/>
          <w:szCs w:val="18"/>
          <w:lang w:val="x-none"/>
        </w:rPr>
        <w:t xml:space="preserve"> is not required to comply with a request by a data subject to erase their personal data if </w:t>
      </w:r>
      <w:r w:rsidRPr="001E5246">
        <w:rPr>
          <w:rFonts w:asciiTheme="minorHAnsi" w:eastAsia="Times New Roman" w:hAnsiTheme="minorHAnsi" w:cstheme="minorHAnsi"/>
          <w:bCs/>
          <w:iCs/>
          <w:kern w:val="32"/>
          <w:szCs w:val="18"/>
        </w:rPr>
        <w:t>the</w:t>
      </w:r>
      <w:r w:rsidRPr="001E5246">
        <w:rPr>
          <w:rFonts w:asciiTheme="minorHAnsi" w:eastAsia="Times New Roman" w:hAnsiTheme="minorHAnsi" w:cstheme="minorHAnsi"/>
          <w:bCs/>
          <w:iCs/>
          <w:kern w:val="32"/>
          <w:szCs w:val="18"/>
          <w:lang w:val="x-none"/>
        </w:rPr>
        <w:t xml:space="preserve"> processing is taking place:</w:t>
      </w:r>
      <w:bookmarkEnd w:id="628"/>
      <w:bookmarkEnd w:id="629"/>
    </w:p>
    <w:p w14:paraId="63D0F620" w14:textId="77777777" w:rsidR="00FC668B" w:rsidRPr="001E5246" w:rsidRDefault="00FC668B" w:rsidP="009268BD">
      <w:pPr>
        <w:pStyle w:val="ListParagraph"/>
        <w:numPr>
          <w:ilvl w:val="0"/>
          <w:numId w:val="143"/>
        </w:numPr>
        <w:tabs>
          <w:tab w:val="num" w:pos="2304"/>
        </w:tabs>
        <w:jc w:val="both"/>
        <w:outlineLvl w:val="2"/>
        <w:rPr>
          <w:rFonts w:asciiTheme="minorHAnsi" w:eastAsia="Times New Roman" w:hAnsiTheme="minorHAnsi" w:cstheme="minorHAnsi"/>
          <w:bCs/>
          <w:iCs/>
          <w:kern w:val="32"/>
          <w:szCs w:val="18"/>
          <w:lang w:val="x-none"/>
        </w:rPr>
      </w:pPr>
      <w:bookmarkStart w:id="630" w:name="_Toc516649374"/>
      <w:bookmarkStart w:id="631" w:name="_Toc162388102"/>
      <w:r w:rsidRPr="001E5246">
        <w:rPr>
          <w:rFonts w:asciiTheme="minorHAnsi" w:eastAsia="Times New Roman" w:hAnsiTheme="minorHAnsi" w:cstheme="minorHAnsi"/>
          <w:bCs/>
          <w:iCs/>
          <w:kern w:val="32"/>
          <w:szCs w:val="18"/>
          <w:lang w:val="x-none"/>
        </w:rPr>
        <w:t>to exercise the right of freedom of expression or information</w:t>
      </w:r>
      <w:bookmarkEnd w:id="630"/>
      <w:bookmarkEnd w:id="631"/>
    </w:p>
    <w:p w14:paraId="627F1FA3" w14:textId="77777777" w:rsidR="00FC668B" w:rsidRPr="001E5246" w:rsidRDefault="00FC668B" w:rsidP="728E9776">
      <w:pPr>
        <w:pStyle w:val="ListParagraph"/>
        <w:numPr>
          <w:ilvl w:val="0"/>
          <w:numId w:val="143"/>
        </w:numPr>
        <w:tabs>
          <w:tab w:val="num" w:pos="2304"/>
        </w:tabs>
        <w:jc w:val="both"/>
        <w:outlineLvl w:val="2"/>
        <w:rPr>
          <w:rFonts w:asciiTheme="minorHAnsi" w:eastAsia="Times New Roman" w:hAnsiTheme="minorHAnsi" w:cstheme="minorBidi"/>
          <w:kern w:val="32"/>
        </w:rPr>
      </w:pPr>
      <w:bookmarkStart w:id="632" w:name="_Toc516649375"/>
      <w:bookmarkStart w:id="633" w:name="_Toc162388103"/>
      <w:r w:rsidRPr="728E9776">
        <w:rPr>
          <w:rFonts w:asciiTheme="minorHAnsi" w:eastAsia="Times New Roman" w:hAnsiTheme="minorHAnsi" w:cstheme="minorBidi"/>
          <w:kern w:val="32"/>
        </w:rPr>
        <w:t>to comply with a legal obligation for the performance of a task in the public interest or in accordance with the law</w:t>
      </w:r>
      <w:bookmarkEnd w:id="632"/>
      <w:bookmarkEnd w:id="633"/>
    </w:p>
    <w:p w14:paraId="41ED8D47" w14:textId="77777777" w:rsidR="00FC668B" w:rsidRPr="001E5246" w:rsidRDefault="00FC668B" w:rsidP="009268BD">
      <w:pPr>
        <w:pStyle w:val="ListParagraph"/>
        <w:numPr>
          <w:ilvl w:val="0"/>
          <w:numId w:val="143"/>
        </w:numPr>
        <w:tabs>
          <w:tab w:val="num" w:pos="2304"/>
        </w:tabs>
        <w:jc w:val="both"/>
        <w:outlineLvl w:val="2"/>
        <w:rPr>
          <w:rFonts w:asciiTheme="minorHAnsi" w:eastAsia="Times New Roman" w:hAnsiTheme="minorHAnsi" w:cstheme="minorHAnsi"/>
          <w:bCs/>
          <w:iCs/>
          <w:kern w:val="32"/>
          <w:szCs w:val="18"/>
          <w:lang w:val="x-none"/>
        </w:rPr>
      </w:pPr>
      <w:bookmarkStart w:id="634" w:name="_Toc516649376"/>
      <w:bookmarkStart w:id="635" w:name="_Toc162388104"/>
      <w:r w:rsidRPr="001E5246">
        <w:rPr>
          <w:rFonts w:asciiTheme="minorHAnsi" w:eastAsia="Times New Roman" w:hAnsiTheme="minorHAnsi" w:cstheme="minorHAnsi"/>
          <w:bCs/>
          <w:iCs/>
          <w:kern w:val="32"/>
          <w:szCs w:val="18"/>
          <w:lang w:val="x-none"/>
        </w:rPr>
        <w:t>for public health purposes in the public interest</w:t>
      </w:r>
      <w:bookmarkEnd w:id="634"/>
      <w:bookmarkEnd w:id="635"/>
    </w:p>
    <w:p w14:paraId="5151A732" w14:textId="77777777" w:rsidR="00FC668B" w:rsidRPr="001E5246" w:rsidRDefault="00FC668B" w:rsidP="728E9776">
      <w:pPr>
        <w:pStyle w:val="ListParagraph"/>
        <w:numPr>
          <w:ilvl w:val="0"/>
          <w:numId w:val="143"/>
        </w:numPr>
        <w:tabs>
          <w:tab w:val="num" w:pos="2304"/>
        </w:tabs>
        <w:jc w:val="both"/>
        <w:outlineLvl w:val="2"/>
        <w:rPr>
          <w:rFonts w:asciiTheme="minorHAnsi" w:eastAsia="Times New Roman" w:hAnsiTheme="minorHAnsi" w:cstheme="minorBidi"/>
          <w:kern w:val="32"/>
        </w:rPr>
      </w:pPr>
      <w:bookmarkStart w:id="636" w:name="_Toc516649377"/>
      <w:bookmarkStart w:id="637" w:name="_Toc162388105"/>
      <w:r w:rsidRPr="728E9776">
        <w:rPr>
          <w:rFonts w:asciiTheme="minorHAnsi" w:eastAsia="Times New Roman" w:hAnsiTheme="minorHAnsi" w:cstheme="minorBidi"/>
          <w:kern w:val="32"/>
        </w:rPr>
        <w:t>for archiving purposes in the public interest, research or statistical purposes</w:t>
      </w:r>
      <w:bookmarkEnd w:id="636"/>
      <w:bookmarkEnd w:id="637"/>
    </w:p>
    <w:p w14:paraId="4488112A" w14:textId="77777777" w:rsidR="00FC668B" w:rsidRPr="001E5246" w:rsidRDefault="00FC668B" w:rsidP="009268BD">
      <w:pPr>
        <w:pStyle w:val="ListParagraph"/>
        <w:numPr>
          <w:ilvl w:val="0"/>
          <w:numId w:val="143"/>
        </w:numPr>
        <w:tabs>
          <w:tab w:val="num" w:pos="2304"/>
        </w:tabs>
        <w:jc w:val="both"/>
        <w:outlineLvl w:val="2"/>
        <w:rPr>
          <w:rFonts w:asciiTheme="minorHAnsi" w:eastAsia="Times New Roman" w:hAnsiTheme="minorHAnsi" w:cstheme="minorHAnsi"/>
          <w:bCs/>
          <w:iCs/>
          <w:kern w:val="32"/>
          <w:szCs w:val="18"/>
          <w:lang w:val="x-none"/>
        </w:rPr>
      </w:pPr>
      <w:bookmarkStart w:id="638" w:name="_Toc516649378"/>
      <w:bookmarkStart w:id="639" w:name="_Toc162388106"/>
      <w:r w:rsidRPr="001E5246">
        <w:rPr>
          <w:rFonts w:asciiTheme="minorHAnsi" w:eastAsia="Times New Roman" w:hAnsiTheme="minorHAnsi" w:cstheme="minorHAnsi"/>
          <w:bCs/>
          <w:iCs/>
          <w:kern w:val="32"/>
          <w:szCs w:val="18"/>
          <w:lang w:val="x-none"/>
        </w:rPr>
        <w:t>in relation to a legal claim.</w:t>
      </w:r>
      <w:bookmarkEnd w:id="638"/>
      <w:bookmarkEnd w:id="639"/>
    </w:p>
    <w:p w14:paraId="3B91D2FF" w14:textId="11815DA1" w:rsidR="00FC668B" w:rsidRPr="001E5246" w:rsidRDefault="00FC668B" w:rsidP="00301515">
      <w:pPr>
        <w:numPr>
          <w:ilvl w:val="1"/>
          <w:numId w:val="0"/>
        </w:numPr>
        <w:ind w:left="709"/>
        <w:jc w:val="both"/>
        <w:outlineLvl w:val="1"/>
        <w:rPr>
          <w:rFonts w:asciiTheme="minorHAnsi" w:eastAsia="Times New Roman" w:hAnsiTheme="minorHAnsi" w:cstheme="minorHAnsi"/>
          <w:iCs/>
          <w:kern w:val="32"/>
          <w:szCs w:val="18"/>
          <w:lang w:val="x-none"/>
        </w:rPr>
      </w:pPr>
      <w:bookmarkStart w:id="640" w:name="_Toc516649379"/>
      <w:bookmarkStart w:id="641" w:name="_Toc162388107"/>
      <w:r w:rsidRPr="001E5246">
        <w:rPr>
          <w:rFonts w:asciiTheme="minorHAnsi" w:eastAsia="Times New Roman" w:hAnsiTheme="minorHAnsi" w:cstheme="minorHAnsi"/>
          <w:iCs/>
          <w:kern w:val="32"/>
          <w:szCs w:val="18"/>
          <w:lang w:val="x-none"/>
        </w:rPr>
        <w:t xml:space="preserve">If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
          <w:iCs/>
          <w:color w:val="808080"/>
          <w:kern w:val="32"/>
          <w:szCs w:val="18"/>
          <w:lang w:val="x-none"/>
        </w:rPr>
        <w:t xml:space="preserve"> </w:t>
      </w:r>
      <w:r w:rsidRPr="001E5246">
        <w:rPr>
          <w:rFonts w:asciiTheme="minorHAnsi" w:eastAsia="Times New Roman" w:hAnsiTheme="minorHAnsi" w:cstheme="minorHAnsi"/>
          <w:iCs/>
          <w:kern w:val="32"/>
          <w:szCs w:val="18"/>
          <w:lang w:val="x-none"/>
        </w:rPr>
        <w:t>has shared the relevant personal data with any other organisation then we will contact those organisations to inform them of any erasure, unless this proves impossible or involve</w:t>
      </w:r>
      <w:r w:rsidR="00301515" w:rsidRPr="001E5246">
        <w:rPr>
          <w:rFonts w:asciiTheme="minorHAnsi" w:eastAsia="Times New Roman" w:hAnsiTheme="minorHAnsi" w:cstheme="minorHAnsi"/>
          <w:iCs/>
          <w:kern w:val="32"/>
          <w:szCs w:val="18"/>
          <w:lang w:val="x-none"/>
        </w:rPr>
        <w:t>s a disproportionate effort.</w:t>
      </w:r>
      <w:r w:rsidR="00301515" w:rsidRPr="001E5246">
        <w:rPr>
          <w:rFonts w:asciiTheme="minorHAnsi" w:eastAsia="Times New Roman" w:hAnsiTheme="minorHAnsi" w:cstheme="minorHAnsi"/>
          <w:iCs/>
          <w:kern w:val="32"/>
          <w:szCs w:val="18"/>
        </w:rPr>
        <w:t xml:space="preserve"> </w:t>
      </w:r>
      <w:proofErr w:type="spellStart"/>
      <w:r w:rsidR="00301515" w:rsidRPr="001E5246">
        <w:rPr>
          <w:rFonts w:asciiTheme="minorHAnsi" w:eastAsia="Times New Roman" w:hAnsiTheme="minorHAnsi" w:cstheme="minorHAnsi"/>
          <w:iCs/>
          <w:kern w:val="32"/>
          <w:szCs w:val="18"/>
        </w:rPr>
        <w:t>T</w:t>
      </w:r>
      <w:r w:rsidRPr="001E5246">
        <w:rPr>
          <w:rFonts w:asciiTheme="minorHAnsi" w:eastAsia="Times New Roman" w:hAnsiTheme="minorHAnsi" w:cstheme="minorHAnsi"/>
          <w:iCs/>
          <w:kern w:val="32"/>
          <w:szCs w:val="18"/>
          <w:lang w:val="x-none"/>
        </w:rPr>
        <w:t>he</w:t>
      </w:r>
      <w:proofErr w:type="spellEnd"/>
      <w:r w:rsidRPr="001E5246">
        <w:rPr>
          <w:rFonts w:asciiTheme="minorHAnsi" w:eastAsia="Times New Roman" w:hAnsiTheme="minorHAnsi" w:cstheme="minorHAnsi"/>
          <w:iCs/>
          <w:kern w:val="32"/>
          <w:szCs w:val="18"/>
          <w:lang w:val="x-none"/>
        </w:rPr>
        <w:t xml:space="preserve"> DPO must be consulted in relation to requests under this right.</w:t>
      </w:r>
      <w:bookmarkEnd w:id="640"/>
      <w:bookmarkEnd w:id="641"/>
    </w:p>
    <w:p w14:paraId="20CB73D1" w14:textId="77777777" w:rsidR="00301515" w:rsidRPr="001E5246" w:rsidRDefault="00301515" w:rsidP="00301515">
      <w:pPr>
        <w:ind w:left="426"/>
        <w:jc w:val="both"/>
        <w:outlineLvl w:val="1"/>
        <w:rPr>
          <w:rFonts w:asciiTheme="minorHAnsi" w:eastAsia="Times New Roman" w:hAnsiTheme="minorHAnsi" w:cstheme="minorHAnsi"/>
          <w:b/>
          <w:iCs/>
          <w:kern w:val="32"/>
          <w:szCs w:val="18"/>
          <w:lang w:val="x-none"/>
        </w:rPr>
      </w:pPr>
    </w:p>
    <w:p w14:paraId="645848F1" w14:textId="32091084" w:rsidR="00FC668B" w:rsidRPr="001E5246" w:rsidRDefault="00FC668B" w:rsidP="00301515">
      <w:pPr>
        <w:ind w:left="426"/>
        <w:jc w:val="both"/>
        <w:outlineLvl w:val="1"/>
        <w:rPr>
          <w:rFonts w:asciiTheme="minorHAnsi" w:eastAsia="Times New Roman" w:hAnsiTheme="minorHAnsi" w:cstheme="minorHAnsi"/>
          <w:b/>
          <w:i/>
          <w:iCs/>
          <w:kern w:val="32"/>
          <w:szCs w:val="18"/>
          <w:lang w:val="x-none"/>
        </w:rPr>
      </w:pPr>
      <w:bookmarkStart w:id="642" w:name="_Toc516649380"/>
      <w:bookmarkStart w:id="643" w:name="_Toc162388108"/>
      <w:r w:rsidRPr="001E5246">
        <w:rPr>
          <w:rFonts w:asciiTheme="minorHAnsi" w:eastAsia="Times New Roman" w:hAnsiTheme="minorHAnsi" w:cstheme="minorHAnsi"/>
          <w:b/>
          <w:i/>
          <w:iCs/>
          <w:kern w:val="32"/>
          <w:szCs w:val="18"/>
          <w:lang w:val="x-none"/>
        </w:rPr>
        <w:t>Right to Data Portability</w:t>
      </w:r>
      <w:bookmarkEnd w:id="642"/>
      <w:bookmarkEnd w:id="643"/>
    </w:p>
    <w:p w14:paraId="70A8DE3F" w14:textId="64982625" w:rsidR="00FC668B" w:rsidRPr="001E5246" w:rsidRDefault="00FC668B" w:rsidP="00301515">
      <w:pPr>
        <w:numPr>
          <w:ilvl w:val="1"/>
          <w:numId w:val="0"/>
        </w:numPr>
        <w:ind w:left="709"/>
        <w:jc w:val="both"/>
        <w:outlineLvl w:val="1"/>
        <w:rPr>
          <w:rFonts w:asciiTheme="minorHAnsi" w:eastAsia="Times New Roman" w:hAnsiTheme="minorHAnsi" w:cstheme="minorHAnsi"/>
          <w:iCs/>
          <w:kern w:val="32"/>
          <w:szCs w:val="18"/>
          <w:lang w:val="x-none"/>
        </w:rPr>
      </w:pPr>
      <w:bookmarkStart w:id="644" w:name="_Toc516649381"/>
      <w:bookmarkStart w:id="645" w:name="_Toc162388109"/>
      <w:r w:rsidRPr="001E5246">
        <w:rPr>
          <w:rFonts w:asciiTheme="minorHAnsi" w:eastAsia="Times New Roman" w:hAnsiTheme="minorHAnsi" w:cstheme="minorHAnsi"/>
          <w:iCs/>
          <w:kern w:val="32"/>
          <w:szCs w:val="18"/>
          <w:lang w:val="x-none"/>
        </w:rPr>
        <w:t>In limited circumstances a data subject has a right to receive their personal data in a machine readable format, and to have this transferred to other organisation.</w:t>
      </w:r>
      <w:r w:rsidR="00301515" w:rsidRPr="001E5246">
        <w:rPr>
          <w:rFonts w:asciiTheme="minorHAnsi" w:eastAsia="Times New Roman" w:hAnsiTheme="minorHAnsi" w:cstheme="minorHAnsi"/>
          <w:iCs/>
          <w:kern w:val="32"/>
          <w:szCs w:val="18"/>
        </w:rPr>
        <w:t xml:space="preserve"> </w:t>
      </w:r>
      <w:r w:rsidRPr="001E5246">
        <w:rPr>
          <w:rFonts w:asciiTheme="minorHAnsi" w:eastAsia="Times New Roman" w:hAnsiTheme="minorHAnsi" w:cstheme="minorHAnsi"/>
          <w:iCs/>
          <w:kern w:val="32"/>
          <w:szCs w:val="18"/>
          <w:lang w:val="x-none"/>
        </w:rPr>
        <w:t>If such a request is made then the DPO must be consulted.</w:t>
      </w:r>
      <w:bookmarkEnd w:id="644"/>
      <w:bookmarkEnd w:id="645"/>
    </w:p>
    <w:p w14:paraId="1963008A" w14:textId="77777777" w:rsidR="00FC668B" w:rsidRPr="001E5246" w:rsidRDefault="00FC668B" w:rsidP="00FC668B">
      <w:pPr>
        <w:ind w:left="662"/>
        <w:jc w:val="both"/>
        <w:outlineLvl w:val="0"/>
        <w:rPr>
          <w:rFonts w:asciiTheme="minorHAnsi" w:eastAsia="Times New Roman" w:hAnsiTheme="minorHAnsi" w:cstheme="minorHAnsi"/>
          <w:b/>
          <w:bCs/>
          <w:kern w:val="32"/>
          <w:szCs w:val="18"/>
        </w:rPr>
      </w:pPr>
    </w:p>
    <w:p w14:paraId="0618661C" w14:textId="77777777"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646" w:name="a807958"/>
      <w:bookmarkStart w:id="647" w:name="_Toc493864995"/>
      <w:bookmarkStart w:id="648" w:name="_Toc516649382"/>
      <w:bookmarkStart w:id="649" w:name="_Toc162388110"/>
      <w:r w:rsidRPr="001E5246">
        <w:rPr>
          <w:rFonts w:asciiTheme="minorHAnsi" w:eastAsia="Times New Roman" w:hAnsiTheme="minorHAnsi" w:cstheme="minorHAnsi"/>
          <w:b/>
          <w:bCs/>
          <w:kern w:val="32"/>
          <w:szCs w:val="18"/>
        </w:rPr>
        <w:t>Data security</w:t>
      </w:r>
      <w:bookmarkEnd w:id="646"/>
      <w:bookmarkEnd w:id="647"/>
      <w:bookmarkEnd w:id="648"/>
      <w:bookmarkEnd w:id="649"/>
    </w:p>
    <w:p w14:paraId="7111E795" w14:textId="77777777" w:rsidR="00FC668B" w:rsidRPr="001E5246" w:rsidRDefault="00FC668B" w:rsidP="728E9776">
      <w:pPr>
        <w:ind w:left="709"/>
        <w:jc w:val="both"/>
        <w:outlineLvl w:val="1"/>
        <w:rPr>
          <w:rFonts w:asciiTheme="minorHAnsi" w:eastAsia="Times New Roman" w:hAnsiTheme="minorHAnsi" w:cstheme="minorBidi"/>
          <w:kern w:val="32"/>
        </w:rPr>
      </w:pPr>
      <w:bookmarkStart w:id="650" w:name="a241848"/>
      <w:bookmarkStart w:id="651" w:name="_Toc516649383"/>
      <w:bookmarkStart w:id="652" w:name="_Toc162388111"/>
      <w:r w:rsidRPr="728E9776">
        <w:rPr>
          <w:rFonts w:asciiTheme="minorHAnsi" w:eastAsia="Times New Roman" w:hAnsiTheme="minorHAnsi" w:cstheme="minorBidi"/>
          <w:kern w:val="32"/>
        </w:rPr>
        <w:t>We will take appropriate security measures against unlawful or unauthorised processing of personal data, and against the accidental loss of, or damage to, personal data.</w:t>
      </w:r>
      <w:bookmarkEnd w:id="650"/>
      <w:bookmarkEnd w:id="651"/>
      <w:bookmarkEnd w:id="652"/>
    </w:p>
    <w:p w14:paraId="56EE2DCC" w14:textId="77777777" w:rsidR="00FC668B" w:rsidRPr="001E5246" w:rsidRDefault="00FC668B" w:rsidP="728E9776">
      <w:pPr>
        <w:ind w:left="709"/>
        <w:jc w:val="both"/>
        <w:outlineLvl w:val="1"/>
        <w:rPr>
          <w:rFonts w:asciiTheme="minorHAnsi" w:eastAsia="Times New Roman" w:hAnsiTheme="minorHAnsi" w:cstheme="minorBidi"/>
          <w:kern w:val="32"/>
        </w:rPr>
      </w:pPr>
      <w:bookmarkStart w:id="653" w:name="_Toc516649384"/>
      <w:bookmarkStart w:id="654" w:name="_Toc162388112"/>
      <w:bookmarkStart w:id="655" w:name="a81629"/>
      <w:r w:rsidRPr="728E9776">
        <w:rPr>
          <w:rFonts w:asciiTheme="minorHAnsi" w:eastAsia="Times New Roman" w:hAnsiTheme="minorHAnsi" w:cstheme="minorBidi"/>
          <w:kern w:val="32"/>
        </w:rPr>
        <w:t>We will put in place procedures and technologies to maintain the security of all personal data from the point of collection to the point of destruction.</w:t>
      </w:r>
      <w:bookmarkEnd w:id="653"/>
      <w:bookmarkEnd w:id="654"/>
      <w:r w:rsidRPr="728E9776">
        <w:rPr>
          <w:rFonts w:asciiTheme="minorHAnsi" w:eastAsia="Times New Roman" w:hAnsiTheme="minorHAnsi" w:cstheme="minorBidi"/>
          <w:kern w:val="32"/>
        </w:rPr>
        <w:t xml:space="preserve"> </w:t>
      </w:r>
      <w:bookmarkStart w:id="656" w:name="a323254"/>
      <w:bookmarkEnd w:id="655"/>
    </w:p>
    <w:p w14:paraId="4F351C69" w14:textId="77777777" w:rsidR="00301515" w:rsidRPr="001E5246" w:rsidRDefault="00301515"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p>
    <w:p w14:paraId="0A5FCFE4" w14:textId="5F6F62FB" w:rsidR="00FC668B" w:rsidRPr="001E5246" w:rsidRDefault="00FC668B"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657" w:name="_Toc516649385"/>
      <w:bookmarkStart w:id="658" w:name="_Toc162388113"/>
      <w:r w:rsidRPr="001E5246">
        <w:rPr>
          <w:rFonts w:asciiTheme="minorHAnsi" w:eastAsia="Times New Roman" w:hAnsiTheme="minorHAnsi" w:cstheme="minorHAnsi"/>
          <w:iCs/>
          <w:kern w:val="32"/>
          <w:szCs w:val="18"/>
          <w:lang w:val="x-none"/>
        </w:rPr>
        <w:t>Security procedures include:</w:t>
      </w:r>
      <w:bookmarkEnd w:id="656"/>
      <w:bookmarkEnd w:id="657"/>
      <w:bookmarkEnd w:id="658"/>
    </w:p>
    <w:p w14:paraId="18B71D12"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Cs/>
          <w:kern w:val="32"/>
          <w:szCs w:val="18"/>
          <w:lang w:val="x-none"/>
        </w:rPr>
      </w:pPr>
      <w:bookmarkStart w:id="659" w:name="a763779"/>
      <w:bookmarkStart w:id="660" w:name="_Toc516649386"/>
      <w:bookmarkStart w:id="661" w:name="_Toc162388114"/>
      <w:r w:rsidRPr="001E5246">
        <w:rPr>
          <w:rFonts w:asciiTheme="minorHAnsi" w:eastAsia="Times New Roman" w:hAnsiTheme="minorHAnsi" w:cstheme="minorHAnsi"/>
          <w:bCs/>
          <w:iCs/>
          <w:kern w:val="32"/>
          <w:szCs w:val="18"/>
          <w:lang w:val="x-none"/>
        </w:rPr>
        <w:t>Secure lockable desks, cupboards</w:t>
      </w:r>
      <w:r w:rsidRPr="001E5246">
        <w:rPr>
          <w:rFonts w:asciiTheme="minorHAnsi" w:eastAsia="Times New Roman" w:hAnsiTheme="minorHAnsi" w:cstheme="minorHAnsi"/>
          <w:bCs/>
          <w:iCs/>
          <w:kern w:val="32"/>
          <w:szCs w:val="18"/>
        </w:rPr>
        <w:t xml:space="preserve"> and filing cabinets</w:t>
      </w:r>
      <w:r w:rsidRPr="001E5246">
        <w:rPr>
          <w:rFonts w:asciiTheme="minorHAnsi" w:eastAsia="Times New Roman" w:hAnsiTheme="minorHAnsi" w:cstheme="minorHAnsi"/>
          <w:bCs/>
          <w:iCs/>
          <w:kern w:val="32"/>
          <w:szCs w:val="18"/>
          <w:lang w:val="x-none"/>
        </w:rPr>
        <w:t xml:space="preserve">. Filing cabinets and cupboards </w:t>
      </w:r>
      <w:r w:rsidRPr="001E5246">
        <w:rPr>
          <w:rFonts w:asciiTheme="minorHAnsi" w:eastAsia="Times New Roman" w:hAnsiTheme="minorHAnsi" w:cstheme="minorHAnsi"/>
          <w:bCs/>
          <w:iCs/>
          <w:kern w:val="32"/>
          <w:szCs w:val="18"/>
        </w:rPr>
        <w:t>will</w:t>
      </w:r>
      <w:r w:rsidRPr="001E5246">
        <w:rPr>
          <w:rFonts w:asciiTheme="minorHAnsi" w:eastAsia="Times New Roman" w:hAnsiTheme="minorHAnsi" w:cstheme="minorHAnsi"/>
          <w:bCs/>
          <w:iCs/>
          <w:kern w:val="32"/>
          <w:szCs w:val="18"/>
          <w:lang w:val="x-none"/>
        </w:rPr>
        <w:t xml:space="preserve"> be kept locked if they hold confidential information of any kind. (Personal information is always considered confidential.)</w:t>
      </w:r>
      <w:bookmarkEnd w:id="659"/>
      <w:bookmarkEnd w:id="660"/>
      <w:bookmarkEnd w:id="661"/>
    </w:p>
    <w:p w14:paraId="43E2FAB4"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Cs/>
          <w:kern w:val="32"/>
          <w:szCs w:val="18"/>
          <w:lang w:val="x-none"/>
        </w:rPr>
      </w:pPr>
      <w:bookmarkStart w:id="662" w:name="a312572"/>
      <w:bookmarkStart w:id="663" w:name="_Toc516649387"/>
      <w:bookmarkStart w:id="664" w:name="_Toc162388115"/>
      <w:r w:rsidRPr="001E5246">
        <w:rPr>
          <w:rFonts w:asciiTheme="minorHAnsi" w:eastAsia="Times New Roman" w:hAnsiTheme="minorHAnsi" w:cstheme="minorHAnsi"/>
          <w:bCs/>
          <w:iCs/>
          <w:kern w:val="32"/>
          <w:szCs w:val="18"/>
          <w:lang w:val="x-none"/>
        </w:rPr>
        <w:t xml:space="preserve">Methods of disposal. Paper documents </w:t>
      </w:r>
      <w:r w:rsidRPr="001E5246">
        <w:rPr>
          <w:rFonts w:asciiTheme="minorHAnsi" w:eastAsia="Times New Roman" w:hAnsiTheme="minorHAnsi" w:cstheme="minorHAnsi"/>
          <w:bCs/>
          <w:iCs/>
          <w:kern w:val="32"/>
          <w:szCs w:val="18"/>
        </w:rPr>
        <w:t>will</w:t>
      </w:r>
      <w:r w:rsidRPr="001E5246">
        <w:rPr>
          <w:rFonts w:asciiTheme="minorHAnsi" w:eastAsia="Times New Roman" w:hAnsiTheme="minorHAnsi" w:cstheme="minorHAnsi"/>
          <w:bCs/>
          <w:iCs/>
          <w:kern w:val="32"/>
          <w:szCs w:val="18"/>
          <w:lang w:val="x-none"/>
        </w:rPr>
        <w:t xml:space="preserve"> be shredded. Digital storage devices </w:t>
      </w:r>
      <w:r w:rsidRPr="001E5246">
        <w:rPr>
          <w:rFonts w:asciiTheme="minorHAnsi" w:eastAsia="Times New Roman" w:hAnsiTheme="minorHAnsi" w:cstheme="minorHAnsi"/>
          <w:bCs/>
          <w:iCs/>
          <w:kern w:val="32"/>
          <w:szCs w:val="18"/>
        </w:rPr>
        <w:t>will</w:t>
      </w:r>
      <w:r w:rsidRPr="001E5246">
        <w:rPr>
          <w:rFonts w:asciiTheme="minorHAnsi" w:eastAsia="Times New Roman" w:hAnsiTheme="minorHAnsi" w:cstheme="minorHAnsi"/>
          <w:bCs/>
          <w:iCs/>
          <w:kern w:val="32"/>
          <w:szCs w:val="18"/>
          <w:lang w:val="x-none"/>
        </w:rPr>
        <w:t xml:space="preserve"> be physically destroyed when they are no longer required.</w:t>
      </w:r>
      <w:bookmarkEnd w:id="662"/>
      <w:r w:rsidRPr="001E5246">
        <w:rPr>
          <w:rFonts w:asciiTheme="minorHAnsi" w:eastAsia="Times New Roman" w:hAnsiTheme="minorHAnsi" w:cstheme="minorHAnsi"/>
          <w:bCs/>
          <w:iCs/>
          <w:kern w:val="32"/>
          <w:szCs w:val="18"/>
          <w:lang w:val="x-none"/>
        </w:rPr>
        <w:t xml:space="preserve"> IT assets </w:t>
      </w:r>
      <w:r w:rsidRPr="001E5246">
        <w:rPr>
          <w:rFonts w:asciiTheme="minorHAnsi" w:eastAsia="Times New Roman" w:hAnsiTheme="minorHAnsi" w:cstheme="minorHAnsi"/>
          <w:bCs/>
          <w:iCs/>
          <w:kern w:val="32"/>
          <w:szCs w:val="18"/>
        </w:rPr>
        <w:t>will</w:t>
      </w:r>
      <w:r w:rsidRPr="001E5246">
        <w:rPr>
          <w:rFonts w:asciiTheme="minorHAnsi" w:eastAsia="Times New Roman" w:hAnsiTheme="minorHAnsi" w:cstheme="minorHAnsi"/>
          <w:bCs/>
          <w:iCs/>
          <w:kern w:val="32"/>
          <w:szCs w:val="18"/>
          <w:lang w:val="x-none"/>
        </w:rPr>
        <w:t xml:space="preserve"> be disposed of in accordance with the Information Commissioner’s Office guidance on the disposal of IT assets.</w:t>
      </w:r>
      <w:bookmarkEnd w:id="663"/>
      <w:bookmarkEnd w:id="664"/>
    </w:p>
    <w:p w14:paraId="75B8A9F2"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Cs/>
          <w:kern w:val="32"/>
          <w:szCs w:val="18"/>
          <w:lang w:val="x-none"/>
        </w:rPr>
      </w:pPr>
      <w:bookmarkStart w:id="665" w:name="a400614"/>
      <w:bookmarkStart w:id="666" w:name="_Toc516649388"/>
      <w:bookmarkStart w:id="667" w:name="_Toc162388116"/>
      <w:r w:rsidRPr="001E5246">
        <w:rPr>
          <w:rFonts w:asciiTheme="minorHAnsi" w:eastAsia="Times New Roman" w:hAnsiTheme="minorHAnsi" w:cstheme="minorHAnsi"/>
          <w:bCs/>
          <w:iCs/>
          <w:kern w:val="32"/>
          <w:szCs w:val="18"/>
          <w:lang w:val="x-none"/>
        </w:rPr>
        <w:t xml:space="preserve">Equipment. Data users </w:t>
      </w:r>
      <w:r w:rsidRPr="001E5246">
        <w:rPr>
          <w:rFonts w:asciiTheme="minorHAnsi" w:eastAsia="Times New Roman" w:hAnsiTheme="minorHAnsi" w:cstheme="minorHAnsi"/>
          <w:bCs/>
          <w:iCs/>
          <w:kern w:val="32"/>
          <w:szCs w:val="18"/>
        </w:rPr>
        <w:t>will</w:t>
      </w:r>
      <w:r w:rsidRPr="001E5246">
        <w:rPr>
          <w:rFonts w:asciiTheme="minorHAnsi" w:eastAsia="Times New Roman" w:hAnsiTheme="minorHAnsi" w:cstheme="minorHAnsi"/>
          <w:bCs/>
          <w:iCs/>
          <w:kern w:val="32"/>
          <w:szCs w:val="18"/>
          <w:lang w:val="x-none"/>
        </w:rPr>
        <w:t xml:space="preserve"> ensure that individual monitors do not show confidential information to passers-by and that they log off from their PC when it is left unattended.</w:t>
      </w:r>
      <w:bookmarkEnd w:id="665"/>
      <w:bookmarkEnd w:id="666"/>
      <w:bookmarkEnd w:id="667"/>
    </w:p>
    <w:p w14:paraId="485CB1F5"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
          <w:iCs/>
          <w:color w:val="808080"/>
          <w:kern w:val="32"/>
          <w:szCs w:val="18"/>
          <w:lang w:val="x-none"/>
        </w:rPr>
      </w:pPr>
      <w:bookmarkStart w:id="668" w:name="_Toc516649389"/>
      <w:bookmarkStart w:id="669" w:name="_Toc162388117"/>
      <w:r w:rsidRPr="001E5246">
        <w:rPr>
          <w:rFonts w:asciiTheme="minorHAnsi" w:eastAsia="Times New Roman" w:hAnsiTheme="minorHAnsi" w:cstheme="minorHAnsi"/>
          <w:bCs/>
          <w:iCs/>
          <w:kern w:val="32"/>
          <w:szCs w:val="18"/>
          <w:lang w:val="x-none"/>
        </w:rPr>
        <w:t xml:space="preserve">Working away from </w:t>
      </w:r>
      <w:r w:rsidRPr="001E5246">
        <w:rPr>
          <w:rFonts w:asciiTheme="minorHAnsi" w:eastAsia="Times New Roman" w:hAnsiTheme="minorHAnsi" w:cstheme="minorHAnsi"/>
          <w:bCs/>
          <w:iCs/>
          <w:kern w:val="32"/>
          <w:szCs w:val="18"/>
        </w:rPr>
        <w:t>Durham SCITT</w:t>
      </w:r>
      <w:r w:rsidRPr="001E5246">
        <w:rPr>
          <w:rFonts w:asciiTheme="minorHAnsi" w:eastAsia="Times New Roman" w:hAnsiTheme="minorHAnsi" w:cstheme="minorHAnsi"/>
          <w:bCs/>
          <w:iCs/>
          <w:kern w:val="32"/>
          <w:szCs w:val="18"/>
          <w:lang w:val="x-none"/>
        </w:rPr>
        <w:t xml:space="preserve"> premises – paper documents.  Hard copies of documents are not removed from the SCITT office.</w:t>
      </w:r>
      <w:bookmarkEnd w:id="668"/>
      <w:bookmarkEnd w:id="669"/>
      <w:r w:rsidRPr="001E5246">
        <w:rPr>
          <w:rFonts w:asciiTheme="minorHAnsi" w:eastAsia="Times New Roman" w:hAnsiTheme="minorHAnsi" w:cstheme="minorHAnsi"/>
          <w:bCs/>
          <w:iCs/>
          <w:kern w:val="32"/>
          <w:szCs w:val="18"/>
          <w:lang w:val="x-none"/>
        </w:rPr>
        <w:t xml:space="preserve">  </w:t>
      </w:r>
    </w:p>
    <w:p w14:paraId="2723E663"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
          <w:iCs/>
          <w:color w:val="808080"/>
          <w:kern w:val="32"/>
          <w:szCs w:val="18"/>
          <w:lang w:val="x-none"/>
        </w:rPr>
      </w:pPr>
      <w:bookmarkStart w:id="670" w:name="_Toc516649390"/>
      <w:bookmarkStart w:id="671" w:name="_Toc162388118"/>
      <w:r w:rsidRPr="001E5246">
        <w:rPr>
          <w:rFonts w:asciiTheme="minorHAnsi" w:eastAsia="Times New Roman" w:hAnsiTheme="minorHAnsi" w:cstheme="minorHAnsi"/>
          <w:bCs/>
          <w:iCs/>
          <w:kern w:val="32"/>
          <w:szCs w:val="18"/>
          <w:lang w:val="x-none"/>
        </w:rPr>
        <w:t xml:space="preserve">Working away from </w:t>
      </w:r>
      <w:r w:rsidRPr="001E5246">
        <w:rPr>
          <w:rFonts w:asciiTheme="minorHAnsi" w:eastAsia="Times New Roman" w:hAnsiTheme="minorHAnsi" w:cstheme="minorHAnsi"/>
          <w:bCs/>
          <w:iCs/>
          <w:kern w:val="32"/>
          <w:szCs w:val="18"/>
        </w:rPr>
        <w:t>Durham SCITT</w:t>
      </w:r>
      <w:r w:rsidRPr="001E5246">
        <w:rPr>
          <w:rFonts w:asciiTheme="minorHAnsi" w:eastAsia="Times New Roman" w:hAnsiTheme="minorHAnsi" w:cstheme="minorHAnsi"/>
          <w:bCs/>
          <w:iCs/>
          <w:kern w:val="32"/>
          <w:szCs w:val="18"/>
          <w:lang w:val="x-none"/>
        </w:rPr>
        <w:t xml:space="preserve"> premises – electronic working. </w:t>
      </w:r>
      <w:r w:rsidRPr="001E5246">
        <w:rPr>
          <w:rFonts w:asciiTheme="minorHAnsi" w:eastAsia="Times New Roman" w:hAnsiTheme="minorHAnsi" w:cstheme="minorHAnsi"/>
          <w:bCs/>
          <w:iCs/>
          <w:kern w:val="32"/>
          <w:szCs w:val="18"/>
        </w:rPr>
        <w:t xml:space="preserve">  Remote desktop is used by Durham SCITT managers.  This system is password protected.  All staff laptops are also password protected.  Remote copies of files that contain personal data are not stored locally on individuals’ laptops.</w:t>
      </w:r>
      <w:bookmarkEnd w:id="670"/>
      <w:bookmarkEnd w:id="671"/>
    </w:p>
    <w:p w14:paraId="274A2A66"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
          <w:iCs/>
          <w:color w:val="808080"/>
          <w:kern w:val="32"/>
          <w:szCs w:val="18"/>
          <w:lang w:val="x-none"/>
        </w:rPr>
      </w:pPr>
      <w:bookmarkStart w:id="672" w:name="_Toc516649391"/>
      <w:bookmarkStart w:id="673" w:name="_Toc162388119"/>
      <w:r w:rsidRPr="001E5246">
        <w:rPr>
          <w:rFonts w:asciiTheme="minorHAnsi" w:eastAsia="Times New Roman" w:hAnsiTheme="minorHAnsi" w:cstheme="minorHAnsi"/>
          <w:bCs/>
          <w:iCs/>
          <w:kern w:val="32"/>
          <w:szCs w:val="18"/>
        </w:rPr>
        <w:t>Laptops are not shared by members of Durham SCITT staff.  However, as an additional precaution, data is encrypted, as are any removable drives / memory sticks.</w:t>
      </w:r>
      <w:bookmarkEnd w:id="672"/>
      <w:bookmarkEnd w:id="673"/>
    </w:p>
    <w:p w14:paraId="63495B00" w14:textId="77777777"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Cs/>
          <w:kern w:val="32"/>
          <w:szCs w:val="18"/>
          <w:lang w:val="x-none"/>
        </w:rPr>
      </w:pPr>
      <w:bookmarkStart w:id="674" w:name="_Toc516649392"/>
      <w:bookmarkStart w:id="675" w:name="_Toc162388120"/>
      <w:r w:rsidRPr="001E5246">
        <w:rPr>
          <w:rFonts w:asciiTheme="minorHAnsi" w:eastAsia="Times New Roman" w:hAnsiTheme="minorHAnsi" w:cstheme="minorHAnsi"/>
          <w:bCs/>
          <w:iCs/>
          <w:kern w:val="32"/>
          <w:szCs w:val="18"/>
          <w:lang w:val="x-none"/>
        </w:rPr>
        <w:t xml:space="preserve">Document printing. Documents containing personal data </w:t>
      </w:r>
      <w:r w:rsidRPr="001E5246">
        <w:rPr>
          <w:rFonts w:asciiTheme="minorHAnsi" w:eastAsia="Times New Roman" w:hAnsiTheme="minorHAnsi" w:cstheme="minorHAnsi"/>
          <w:bCs/>
          <w:iCs/>
          <w:kern w:val="32"/>
          <w:szCs w:val="18"/>
        </w:rPr>
        <w:t>are</w:t>
      </w:r>
      <w:r w:rsidRPr="001E5246">
        <w:rPr>
          <w:rFonts w:asciiTheme="minorHAnsi" w:eastAsia="Times New Roman" w:hAnsiTheme="minorHAnsi" w:cstheme="minorHAnsi"/>
          <w:bCs/>
          <w:iCs/>
          <w:kern w:val="32"/>
          <w:szCs w:val="18"/>
          <w:lang w:val="x-none"/>
        </w:rPr>
        <w:t xml:space="preserve"> collected immediately from printers and not left on photocopiers.</w:t>
      </w:r>
      <w:bookmarkEnd w:id="674"/>
      <w:bookmarkEnd w:id="675"/>
    </w:p>
    <w:p w14:paraId="103507F0" w14:textId="7A970039" w:rsidR="00FC668B" w:rsidRPr="001E5246" w:rsidRDefault="00FC668B" w:rsidP="009268BD">
      <w:pPr>
        <w:pStyle w:val="ListParagraph"/>
        <w:numPr>
          <w:ilvl w:val="0"/>
          <w:numId w:val="144"/>
        </w:numPr>
        <w:tabs>
          <w:tab w:val="num" w:pos="2304"/>
        </w:tabs>
        <w:jc w:val="both"/>
        <w:outlineLvl w:val="2"/>
        <w:rPr>
          <w:rFonts w:asciiTheme="minorHAnsi" w:eastAsia="Times New Roman" w:hAnsiTheme="minorHAnsi" w:cstheme="minorHAnsi"/>
          <w:bCs/>
          <w:iCs/>
          <w:kern w:val="32"/>
          <w:szCs w:val="18"/>
          <w:lang w:val="x-none"/>
        </w:rPr>
      </w:pPr>
      <w:bookmarkStart w:id="676" w:name="_Toc516649393"/>
      <w:bookmarkStart w:id="677" w:name="_Toc162388121"/>
      <w:r w:rsidRPr="001E5246">
        <w:rPr>
          <w:rFonts w:asciiTheme="minorHAnsi" w:eastAsia="Times New Roman" w:hAnsiTheme="minorHAnsi" w:cstheme="minorHAnsi"/>
          <w:bCs/>
          <w:iCs/>
          <w:kern w:val="32"/>
          <w:szCs w:val="18"/>
        </w:rPr>
        <w:t xml:space="preserve">IRIS Connect platform.  This is a </w:t>
      </w:r>
      <w:r w:rsidR="00DF364D" w:rsidRPr="001E5246">
        <w:rPr>
          <w:rFonts w:asciiTheme="minorHAnsi" w:eastAsia="Times New Roman" w:hAnsiTheme="minorHAnsi" w:cstheme="minorHAnsi"/>
          <w:bCs/>
          <w:iCs/>
          <w:kern w:val="32"/>
          <w:szCs w:val="18"/>
        </w:rPr>
        <w:t>cloud-based</w:t>
      </w:r>
      <w:r w:rsidRPr="001E5246">
        <w:rPr>
          <w:rFonts w:asciiTheme="minorHAnsi" w:eastAsia="Times New Roman" w:hAnsiTheme="minorHAnsi" w:cstheme="minorHAnsi"/>
          <w:bCs/>
          <w:iCs/>
          <w:kern w:val="32"/>
          <w:szCs w:val="18"/>
        </w:rPr>
        <w:t xml:space="preserve"> platform that enables videos of trainees’ lessons to be stored and reviewed.  All recordings are encrypted and only viewable by the trainee and / or SCITT staff.  No person data is attached to,</w:t>
      </w:r>
      <w:r w:rsidR="00DF364D">
        <w:rPr>
          <w:rFonts w:asciiTheme="minorHAnsi" w:eastAsia="Times New Roman" w:hAnsiTheme="minorHAnsi" w:cstheme="minorHAnsi"/>
          <w:bCs/>
          <w:iCs/>
          <w:kern w:val="32"/>
          <w:szCs w:val="18"/>
        </w:rPr>
        <w:t xml:space="preserve"> </w:t>
      </w:r>
      <w:r w:rsidRPr="001E5246">
        <w:rPr>
          <w:rFonts w:asciiTheme="minorHAnsi" w:eastAsia="Times New Roman" w:hAnsiTheme="minorHAnsi" w:cstheme="minorHAnsi"/>
          <w:bCs/>
          <w:iCs/>
          <w:kern w:val="32"/>
          <w:szCs w:val="18"/>
        </w:rPr>
        <w:t>or stored using the IRIS Connect platform.</w:t>
      </w:r>
      <w:bookmarkEnd w:id="676"/>
      <w:bookmarkEnd w:id="677"/>
    </w:p>
    <w:p w14:paraId="21783D3B" w14:textId="77777777" w:rsidR="002B08BE" w:rsidRDefault="002B08BE" w:rsidP="00FC668B">
      <w:pPr>
        <w:numPr>
          <w:ilvl w:val="1"/>
          <w:numId w:val="0"/>
        </w:numPr>
        <w:tabs>
          <w:tab w:val="num" w:pos="1382"/>
        </w:tabs>
        <w:ind w:left="1382" w:hanging="720"/>
        <w:jc w:val="both"/>
        <w:outlineLvl w:val="1"/>
        <w:rPr>
          <w:rFonts w:asciiTheme="minorHAnsi" w:eastAsia="Times New Roman" w:hAnsiTheme="minorHAnsi" w:cstheme="minorHAnsi"/>
          <w:iCs/>
          <w:kern w:val="32"/>
          <w:szCs w:val="18"/>
          <w:lang w:val="x-none"/>
        </w:rPr>
      </w:pPr>
      <w:bookmarkStart w:id="678" w:name="_Toc516649394"/>
    </w:p>
    <w:p w14:paraId="5D7E3C1B" w14:textId="22188377" w:rsidR="00FC668B" w:rsidRPr="001E5246" w:rsidRDefault="00FC668B" w:rsidP="728E9776">
      <w:pPr>
        <w:tabs>
          <w:tab w:val="num" w:pos="1382"/>
        </w:tabs>
        <w:ind w:left="1382" w:hanging="720"/>
        <w:jc w:val="both"/>
        <w:outlineLvl w:val="1"/>
        <w:rPr>
          <w:rFonts w:asciiTheme="minorHAnsi" w:eastAsia="Times New Roman" w:hAnsiTheme="minorHAnsi" w:cstheme="minorBidi"/>
          <w:kern w:val="32"/>
          <w:lang w:val="en-US"/>
        </w:rPr>
      </w:pPr>
      <w:bookmarkStart w:id="679" w:name="_Toc162388122"/>
      <w:r w:rsidRPr="728E9776">
        <w:rPr>
          <w:rFonts w:asciiTheme="minorHAnsi" w:eastAsia="Times New Roman" w:hAnsiTheme="minorHAnsi" w:cstheme="minorBidi"/>
          <w:kern w:val="32"/>
          <w:lang w:val="en-US"/>
        </w:rPr>
        <w:t>Any member of staff found to be in breach of the above security measures may be subject to disciplinary action.</w:t>
      </w:r>
      <w:bookmarkEnd w:id="678"/>
      <w:bookmarkEnd w:id="679"/>
    </w:p>
    <w:p w14:paraId="4ED4C14F" w14:textId="4100D602" w:rsidR="00FC668B" w:rsidRPr="001E5246" w:rsidRDefault="00FC668B" w:rsidP="00FC668B">
      <w:pPr>
        <w:numPr>
          <w:ilvl w:val="2"/>
          <w:numId w:val="0"/>
        </w:numPr>
        <w:tabs>
          <w:tab w:val="num" w:pos="2304"/>
        </w:tabs>
        <w:ind w:left="2304" w:hanging="922"/>
        <w:jc w:val="both"/>
        <w:outlineLvl w:val="2"/>
        <w:rPr>
          <w:rFonts w:asciiTheme="minorHAnsi" w:eastAsia="Times New Roman" w:hAnsiTheme="minorHAnsi" w:cstheme="minorHAnsi"/>
          <w:bCs/>
          <w:iCs/>
          <w:kern w:val="32"/>
          <w:szCs w:val="18"/>
          <w:lang w:val="x-none"/>
        </w:rPr>
      </w:pPr>
      <w:bookmarkStart w:id="680" w:name="_Toc516649395"/>
      <w:bookmarkStart w:id="681" w:name="_Toc162388123"/>
      <w:r w:rsidRPr="001E5246">
        <w:rPr>
          <w:rFonts w:asciiTheme="minorHAnsi" w:eastAsia="Times New Roman" w:hAnsiTheme="minorHAnsi" w:cstheme="minorHAnsi"/>
          <w:b/>
          <w:bCs/>
          <w:i/>
          <w:iCs/>
          <w:kern w:val="32"/>
          <w:szCs w:val="18"/>
          <w:lang w:val="x-none"/>
        </w:rPr>
        <w:lastRenderedPageBreak/>
        <w:t>Hacking</w:t>
      </w:r>
      <w:r w:rsidRPr="001E5246">
        <w:rPr>
          <w:rFonts w:asciiTheme="minorHAnsi" w:eastAsia="Times New Roman" w:hAnsiTheme="minorHAnsi" w:cstheme="minorHAnsi"/>
          <w:bCs/>
          <w:iCs/>
          <w:kern w:val="32"/>
          <w:szCs w:val="18"/>
          <w:lang w:val="x-none"/>
        </w:rPr>
        <w:t xml:space="preserve"> – responses to getting hacked</w:t>
      </w:r>
      <w:r w:rsidRPr="001E5246">
        <w:rPr>
          <w:rFonts w:asciiTheme="minorHAnsi" w:eastAsia="Times New Roman" w:hAnsiTheme="minorHAnsi" w:cstheme="minorHAnsi"/>
          <w:bCs/>
          <w:iCs/>
          <w:kern w:val="32"/>
          <w:szCs w:val="18"/>
        </w:rPr>
        <w:t xml:space="preserve"> (see also Privacy Policy).</w:t>
      </w:r>
      <w:bookmarkEnd w:id="680"/>
      <w:bookmarkEnd w:id="681"/>
    </w:p>
    <w:p w14:paraId="5308C3F2" w14:textId="34951ED4" w:rsidR="00FC668B" w:rsidRPr="001E5246" w:rsidRDefault="00FC668B" w:rsidP="009268BD">
      <w:pPr>
        <w:pStyle w:val="ListParagraph"/>
        <w:numPr>
          <w:ilvl w:val="0"/>
          <w:numId w:val="145"/>
        </w:numPr>
        <w:jc w:val="both"/>
        <w:outlineLvl w:val="2"/>
        <w:rPr>
          <w:rFonts w:asciiTheme="minorHAnsi" w:eastAsia="Times New Roman" w:hAnsiTheme="minorHAnsi" w:cstheme="minorHAnsi"/>
          <w:bCs/>
          <w:iCs/>
          <w:kern w:val="32"/>
          <w:szCs w:val="18"/>
          <w:lang w:val="x-none"/>
        </w:rPr>
      </w:pPr>
      <w:bookmarkStart w:id="682" w:name="_Toc516649396"/>
      <w:bookmarkStart w:id="683" w:name="_Toc162388124"/>
      <w:r w:rsidRPr="001E5246">
        <w:rPr>
          <w:rFonts w:asciiTheme="minorHAnsi" w:eastAsia="Times New Roman" w:hAnsiTheme="minorHAnsi" w:cstheme="minorHAnsi"/>
          <w:bCs/>
          <w:iCs/>
          <w:kern w:val="32"/>
          <w:szCs w:val="18"/>
          <w:lang w:val="x-none"/>
        </w:rPr>
        <w:t>The data processors will report the breach to the data controllers as soon as they become aware of the breach.</w:t>
      </w:r>
      <w:bookmarkEnd w:id="682"/>
      <w:bookmarkEnd w:id="683"/>
    </w:p>
    <w:p w14:paraId="1252095D" w14:textId="349E431E" w:rsidR="00FC668B" w:rsidRPr="001E5246" w:rsidRDefault="00FC668B" w:rsidP="00301515">
      <w:pPr>
        <w:pStyle w:val="ListParagraph"/>
        <w:ind w:left="2102"/>
        <w:jc w:val="both"/>
        <w:outlineLvl w:val="2"/>
        <w:rPr>
          <w:rFonts w:asciiTheme="minorHAnsi" w:eastAsia="Times New Roman" w:hAnsiTheme="minorHAnsi" w:cstheme="minorHAnsi"/>
          <w:bCs/>
          <w:iCs/>
          <w:kern w:val="32"/>
          <w:szCs w:val="18"/>
        </w:rPr>
      </w:pPr>
      <w:bookmarkStart w:id="684" w:name="_Toc516649397"/>
      <w:bookmarkStart w:id="685" w:name="_Toc162388125"/>
      <w:r w:rsidRPr="001E5246">
        <w:rPr>
          <w:rFonts w:asciiTheme="minorHAnsi" w:eastAsia="Times New Roman" w:hAnsiTheme="minorHAnsi" w:cstheme="minorHAnsi"/>
          <w:bCs/>
          <w:iCs/>
          <w:kern w:val="32"/>
          <w:szCs w:val="18"/>
        </w:rPr>
        <w:t>Data controllers will report to the ICO when there is a risk to an   individual’s rights and freedoms within 72 hours of awareness.</w:t>
      </w:r>
      <w:bookmarkEnd w:id="684"/>
      <w:bookmarkEnd w:id="685"/>
    </w:p>
    <w:p w14:paraId="703DDE38" w14:textId="3E37A79E" w:rsidR="00FC668B" w:rsidRPr="001E5246" w:rsidRDefault="00FC668B" w:rsidP="009268BD">
      <w:pPr>
        <w:pStyle w:val="ListParagraph"/>
        <w:numPr>
          <w:ilvl w:val="0"/>
          <w:numId w:val="145"/>
        </w:numPr>
        <w:jc w:val="both"/>
        <w:outlineLvl w:val="2"/>
        <w:rPr>
          <w:rFonts w:asciiTheme="minorHAnsi" w:eastAsia="Times New Roman" w:hAnsiTheme="minorHAnsi" w:cstheme="minorHAnsi"/>
          <w:bCs/>
          <w:iCs/>
          <w:kern w:val="32"/>
          <w:szCs w:val="18"/>
        </w:rPr>
      </w:pPr>
      <w:bookmarkStart w:id="686" w:name="_Toc516649398"/>
      <w:bookmarkStart w:id="687" w:name="_Toc162388126"/>
      <w:r w:rsidRPr="001E5246">
        <w:rPr>
          <w:rFonts w:asciiTheme="minorHAnsi" w:eastAsia="Times New Roman" w:hAnsiTheme="minorHAnsi" w:cstheme="minorHAnsi"/>
          <w:bCs/>
          <w:iCs/>
          <w:kern w:val="32"/>
          <w:szCs w:val="18"/>
        </w:rPr>
        <w:t>Data controllers will communicate a personal data breach to data subjects where the breach is likely to result in a high risk to the rights and freedoms of individual</w:t>
      </w:r>
      <w:bookmarkEnd w:id="686"/>
      <w:bookmarkEnd w:id="687"/>
    </w:p>
    <w:p w14:paraId="1082F558" w14:textId="77777777" w:rsidR="00FC668B" w:rsidRPr="001E5246" w:rsidRDefault="00FC668B" w:rsidP="00FC668B">
      <w:pPr>
        <w:ind w:left="2304" w:hanging="922"/>
        <w:jc w:val="both"/>
        <w:outlineLvl w:val="2"/>
        <w:rPr>
          <w:rFonts w:asciiTheme="minorHAnsi" w:eastAsia="Times New Roman" w:hAnsiTheme="minorHAnsi" w:cstheme="minorHAnsi"/>
          <w:bCs/>
          <w:iCs/>
          <w:kern w:val="32"/>
          <w:szCs w:val="18"/>
        </w:rPr>
      </w:pPr>
    </w:p>
    <w:p w14:paraId="0B0AF322" w14:textId="77777777" w:rsidR="00FC668B" w:rsidRPr="001E5246" w:rsidRDefault="00FC668B" w:rsidP="00FC668B">
      <w:pPr>
        <w:ind w:left="2304" w:hanging="922"/>
        <w:jc w:val="both"/>
        <w:outlineLvl w:val="2"/>
        <w:rPr>
          <w:rFonts w:asciiTheme="minorHAnsi" w:eastAsia="Times New Roman" w:hAnsiTheme="minorHAnsi" w:cstheme="minorHAnsi"/>
          <w:bCs/>
          <w:iCs/>
          <w:kern w:val="32"/>
          <w:szCs w:val="18"/>
        </w:rPr>
      </w:pPr>
    </w:p>
    <w:p w14:paraId="3E1E21BD" w14:textId="07E118FF"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688" w:name="_Toc516649399"/>
      <w:bookmarkStart w:id="689" w:name="_Toc162388127"/>
      <w:bookmarkStart w:id="690" w:name="a133581"/>
      <w:bookmarkStart w:id="691" w:name="_Toc493864997"/>
      <w:r w:rsidRPr="001E5246">
        <w:rPr>
          <w:rFonts w:asciiTheme="minorHAnsi" w:eastAsia="Times New Roman" w:hAnsiTheme="minorHAnsi" w:cstheme="minorHAnsi"/>
          <w:b/>
          <w:bCs/>
          <w:kern w:val="32"/>
          <w:szCs w:val="18"/>
        </w:rPr>
        <w:t>Data Protection Impact Assessments</w:t>
      </w:r>
      <w:bookmarkEnd w:id="688"/>
      <w:bookmarkEnd w:id="689"/>
    </w:p>
    <w:p w14:paraId="6188B332"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250126F4" w14:textId="72BBC5DD" w:rsidR="00FC668B" w:rsidRPr="001E5246" w:rsidRDefault="00FC668B" w:rsidP="00301515">
      <w:pPr>
        <w:numPr>
          <w:ilvl w:val="1"/>
          <w:numId w:val="0"/>
        </w:numPr>
        <w:ind w:left="284"/>
        <w:jc w:val="both"/>
        <w:outlineLvl w:val="1"/>
        <w:rPr>
          <w:rFonts w:asciiTheme="minorHAnsi" w:eastAsia="Times New Roman" w:hAnsiTheme="minorHAnsi" w:cstheme="minorHAnsi"/>
          <w:iCs/>
          <w:kern w:val="32"/>
          <w:szCs w:val="18"/>
          <w:lang w:val="x-none"/>
        </w:rPr>
      </w:pPr>
      <w:bookmarkStart w:id="692" w:name="_Toc516649400"/>
      <w:bookmarkStart w:id="693" w:name="_Toc162388128"/>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takes data protection very </w:t>
      </w:r>
      <w:r w:rsidR="00F17691" w:rsidRPr="001E5246">
        <w:rPr>
          <w:rFonts w:asciiTheme="minorHAnsi" w:eastAsia="Times New Roman" w:hAnsiTheme="minorHAnsi" w:cstheme="minorHAnsi"/>
          <w:iCs/>
          <w:kern w:val="32"/>
          <w:szCs w:val="18"/>
          <w:lang w:val="x-none"/>
        </w:rPr>
        <w:t>seriously and</w:t>
      </w:r>
      <w:r w:rsidRPr="001E5246">
        <w:rPr>
          <w:rFonts w:asciiTheme="minorHAnsi" w:eastAsia="Times New Roman" w:hAnsiTheme="minorHAnsi" w:cstheme="minorHAnsi"/>
          <w:iCs/>
          <w:kern w:val="32"/>
          <w:szCs w:val="18"/>
          <w:lang w:val="x-none"/>
        </w:rPr>
        <w:t xml:space="preserve"> will consider and comply with the requirements of Data Protection Legislation in relation to all of its activities whenever these involve the use of personal data, in accordance with the principles of data protection by design and default.</w:t>
      </w:r>
      <w:bookmarkEnd w:id="692"/>
      <w:bookmarkEnd w:id="693"/>
    </w:p>
    <w:p w14:paraId="33ED6889" w14:textId="77777777" w:rsidR="00301515" w:rsidRPr="001E5246" w:rsidRDefault="00301515" w:rsidP="00301515">
      <w:pPr>
        <w:numPr>
          <w:ilvl w:val="1"/>
          <w:numId w:val="0"/>
        </w:numPr>
        <w:ind w:left="284"/>
        <w:jc w:val="both"/>
        <w:outlineLvl w:val="1"/>
        <w:rPr>
          <w:rFonts w:asciiTheme="minorHAnsi" w:eastAsia="Times New Roman" w:hAnsiTheme="minorHAnsi" w:cstheme="minorHAnsi"/>
          <w:iCs/>
          <w:kern w:val="32"/>
          <w:szCs w:val="18"/>
          <w:lang w:val="x-none"/>
        </w:rPr>
      </w:pPr>
    </w:p>
    <w:p w14:paraId="38402992" w14:textId="312357D6" w:rsidR="00FC668B" w:rsidRPr="001E5246" w:rsidRDefault="00FC668B" w:rsidP="728E9776">
      <w:pPr>
        <w:ind w:left="284"/>
        <w:jc w:val="both"/>
        <w:outlineLvl w:val="1"/>
        <w:rPr>
          <w:rFonts w:asciiTheme="minorHAnsi" w:eastAsia="Times New Roman" w:hAnsiTheme="minorHAnsi" w:cstheme="minorBidi"/>
          <w:kern w:val="32"/>
        </w:rPr>
      </w:pPr>
      <w:bookmarkStart w:id="694" w:name="_Toc516649401"/>
      <w:bookmarkStart w:id="695" w:name="_Toc162388129"/>
      <w:r w:rsidRPr="728E9776">
        <w:rPr>
          <w:rFonts w:asciiTheme="minorHAnsi" w:eastAsia="Times New Roman" w:hAnsiTheme="minorHAnsi" w:cstheme="minorBidi"/>
          <w:kern w:val="32"/>
        </w:rPr>
        <w:t>In certain circumstances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bookmarkEnd w:id="694"/>
      <w:bookmarkEnd w:id="695"/>
    </w:p>
    <w:p w14:paraId="04E28728" w14:textId="77777777" w:rsidR="00301515" w:rsidRPr="001E5246" w:rsidRDefault="00301515" w:rsidP="00301515">
      <w:pPr>
        <w:numPr>
          <w:ilvl w:val="1"/>
          <w:numId w:val="0"/>
        </w:numPr>
        <w:ind w:left="284"/>
        <w:jc w:val="both"/>
        <w:outlineLvl w:val="1"/>
        <w:rPr>
          <w:rFonts w:asciiTheme="minorHAnsi" w:eastAsia="Times New Roman" w:hAnsiTheme="minorHAnsi" w:cstheme="minorHAnsi"/>
          <w:iCs/>
          <w:kern w:val="32"/>
          <w:szCs w:val="18"/>
        </w:rPr>
      </w:pPr>
    </w:p>
    <w:p w14:paraId="10879218" w14:textId="602BA194" w:rsidR="00FC668B" w:rsidRPr="001E5246" w:rsidRDefault="00FC668B" w:rsidP="00301515">
      <w:pPr>
        <w:numPr>
          <w:ilvl w:val="1"/>
          <w:numId w:val="0"/>
        </w:numPr>
        <w:ind w:left="284"/>
        <w:jc w:val="both"/>
        <w:outlineLvl w:val="1"/>
        <w:rPr>
          <w:rFonts w:asciiTheme="minorHAnsi" w:eastAsia="Times New Roman" w:hAnsiTheme="minorHAnsi" w:cstheme="minorHAnsi"/>
          <w:iCs/>
          <w:kern w:val="32"/>
          <w:szCs w:val="18"/>
          <w:lang w:val="x-none"/>
        </w:rPr>
      </w:pPr>
      <w:bookmarkStart w:id="696" w:name="_Toc516649402"/>
      <w:bookmarkStart w:id="697" w:name="_Toc162388130"/>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will complete an assessment of any such proposed processing and has a template document which ensures that all relevant matters are considered.</w:t>
      </w:r>
      <w:bookmarkEnd w:id="696"/>
      <w:bookmarkEnd w:id="697"/>
    </w:p>
    <w:p w14:paraId="244C3F6F" w14:textId="77777777" w:rsidR="00301515" w:rsidRPr="001E5246" w:rsidRDefault="00301515" w:rsidP="00301515">
      <w:pPr>
        <w:numPr>
          <w:ilvl w:val="1"/>
          <w:numId w:val="0"/>
        </w:numPr>
        <w:ind w:left="284"/>
        <w:jc w:val="both"/>
        <w:outlineLvl w:val="1"/>
        <w:rPr>
          <w:rFonts w:asciiTheme="minorHAnsi" w:eastAsia="Times New Roman" w:hAnsiTheme="minorHAnsi" w:cstheme="minorHAnsi"/>
          <w:iCs/>
          <w:kern w:val="32"/>
          <w:szCs w:val="18"/>
          <w:lang w:val="x-none"/>
        </w:rPr>
      </w:pPr>
    </w:p>
    <w:p w14:paraId="3BFC6435" w14:textId="7B4F17AD" w:rsidR="00FC668B" w:rsidRPr="001E5246" w:rsidRDefault="00FC668B" w:rsidP="728E9776">
      <w:pPr>
        <w:ind w:left="284"/>
        <w:jc w:val="both"/>
        <w:outlineLvl w:val="1"/>
        <w:rPr>
          <w:rFonts w:asciiTheme="minorHAnsi" w:eastAsia="Times New Roman" w:hAnsiTheme="minorHAnsi" w:cstheme="minorBidi"/>
          <w:kern w:val="32"/>
        </w:rPr>
      </w:pPr>
      <w:bookmarkStart w:id="698" w:name="_Toc516649403"/>
      <w:bookmarkStart w:id="699" w:name="_Toc162388131"/>
      <w:r w:rsidRPr="728E9776">
        <w:rPr>
          <w:rFonts w:asciiTheme="minorHAnsi" w:eastAsia="Times New Roman" w:hAnsiTheme="minorHAnsi" w:cstheme="minorBidi"/>
          <w:kern w:val="32"/>
        </w:rPr>
        <w:t>The DPO should always be consulted as to whether a data protection impact assessment is required, and if so how to undertake that assessment.</w:t>
      </w:r>
      <w:bookmarkEnd w:id="698"/>
      <w:bookmarkEnd w:id="699"/>
    </w:p>
    <w:p w14:paraId="07FC2CFB" w14:textId="77777777" w:rsidR="00301515" w:rsidRPr="001E5246" w:rsidRDefault="00301515" w:rsidP="00235D1F">
      <w:pPr>
        <w:numPr>
          <w:ilvl w:val="1"/>
          <w:numId w:val="0"/>
        </w:numPr>
        <w:jc w:val="both"/>
        <w:outlineLvl w:val="1"/>
        <w:rPr>
          <w:rFonts w:asciiTheme="minorHAnsi" w:eastAsia="Times New Roman" w:hAnsiTheme="minorHAnsi" w:cstheme="minorHAnsi"/>
          <w:iCs/>
          <w:kern w:val="32"/>
          <w:szCs w:val="18"/>
          <w:lang w:val="x-none"/>
        </w:rPr>
      </w:pPr>
    </w:p>
    <w:p w14:paraId="5C9D15A7" w14:textId="7CC8941E"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700" w:name="_Toc516649404"/>
      <w:bookmarkStart w:id="701" w:name="_Toc162388132"/>
      <w:r w:rsidRPr="001E5246">
        <w:rPr>
          <w:rFonts w:asciiTheme="minorHAnsi" w:eastAsia="Times New Roman" w:hAnsiTheme="minorHAnsi" w:cstheme="minorHAnsi"/>
          <w:b/>
          <w:bCs/>
          <w:kern w:val="32"/>
          <w:szCs w:val="18"/>
        </w:rPr>
        <w:t>Disclosure and sharing of personal information</w:t>
      </w:r>
      <w:bookmarkEnd w:id="690"/>
      <w:bookmarkEnd w:id="691"/>
      <w:bookmarkEnd w:id="700"/>
      <w:bookmarkEnd w:id="701"/>
    </w:p>
    <w:p w14:paraId="35E734F1"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0755001A" w14:textId="266DB4D8" w:rsidR="00301515" w:rsidRPr="001E5246" w:rsidRDefault="00FC668B" w:rsidP="00301515">
      <w:pPr>
        <w:numPr>
          <w:ilvl w:val="1"/>
          <w:numId w:val="0"/>
        </w:numPr>
        <w:ind w:left="426"/>
        <w:jc w:val="both"/>
        <w:outlineLvl w:val="1"/>
        <w:rPr>
          <w:rFonts w:asciiTheme="minorHAnsi" w:eastAsia="Times New Roman" w:hAnsiTheme="minorHAnsi" w:cstheme="minorHAnsi"/>
          <w:iCs/>
          <w:kern w:val="32"/>
          <w:szCs w:val="18"/>
        </w:rPr>
      </w:pPr>
      <w:bookmarkStart w:id="702" w:name="a542062"/>
      <w:bookmarkStart w:id="703" w:name="_Toc516649405"/>
      <w:bookmarkStart w:id="704" w:name="_Toc162388133"/>
      <w:r w:rsidRPr="001E5246">
        <w:rPr>
          <w:rFonts w:asciiTheme="minorHAnsi" w:eastAsia="Times New Roman" w:hAnsiTheme="minorHAnsi" w:cstheme="minorHAnsi"/>
          <w:iCs/>
          <w:kern w:val="32"/>
          <w:szCs w:val="18"/>
          <w:lang w:val="x-none"/>
        </w:rPr>
        <w:t xml:space="preserve">We may </w:t>
      </w:r>
      <w:bookmarkEnd w:id="702"/>
      <w:r w:rsidRPr="001E5246">
        <w:rPr>
          <w:rFonts w:asciiTheme="minorHAnsi" w:eastAsia="Times New Roman" w:hAnsiTheme="minorHAnsi" w:cstheme="minorHAnsi"/>
          <w:iCs/>
          <w:kern w:val="32"/>
          <w:szCs w:val="18"/>
          <w:lang w:val="x-none"/>
        </w:rPr>
        <w:t xml:space="preserve">share personal data that we hold about data subjects, and without their consent, with other organisations. Such organisations include the </w:t>
      </w:r>
      <w:r w:rsidR="00FD3524" w:rsidRPr="001E5246">
        <w:rPr>
          <w:rFonts w:asciiTheme="minorHAnsi" w:eastAsia="Times New Roman" w:hAnsiTheme="minorHAnsi" w:cstheme="minorHAnsi"/>
          <w:iCs/>
          <w:kern w:val="32"/>
          <w:szCs w:val="18"/>
        </w:rPr>
        <w:t>DFE</w:t>
      </w:r>
      <w:r w:rsidRPr="001E5246">
        <w:rPr>
          <w:rFonts w:asciiTheme="minorHAnsi" w:eastAsia="Times New Roman" w:hAnsiTheme="minorHAnsi" w:cstheme="minorHAnsi"/>
          <w:iCs/>
          <w:kern w:val="32"/>
          <w:szCs w:val="18"/>
          <w:lang w:val="x-none"/>
        </w:rPr>
        <w:t>, the Student Loans Company, Ofsted, DBS and Occupational Health and other organisations where we have a lawful basis for doing so</w:t>
      </w:r>
      <w:r w:rsidR="00301515" w:rsidRPr="001E5246">
        <w:rPr>
          <w:rFonts w:asciiTheme="minorHAnsi" w:eastAsia="Times New Roman" w:hAnsiTheme="minorHAnsi" w:cstheme="minorHAnsi"/>
          <w:iCs/>
          <w:kern w:val="32"/>
          <w:szCs w:val="18"/>
        </w:rPr>
        <w:t>.</w:t>
      </w:r>
      <w:bookmarkEnd w:id="703"/>
      <w:bookmarkEnd w:id="704"/>
    </w:p>
    <w:p w14:paraId="11547DB0" w14:textId="7EB1CDDC"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p>
    <w:p w14:paraId="7166907E" w14:textId="77777777"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05" w:name="_Toc516649406"/>
      <w:bookmarkStart w:id="706" w:name="_Toc162388134"/>
      <w:r w:rsidRPr="001E5246">
        <w:rPr>
          <w:rFonts w:asciiTheme="minorHAnsi" w:eastAsia="Times New Roman" w:hAnsiTheme="minorHAnsi" w:cstheme="minorHAnsi"/>
          <w:iCs/>
          <w:kern w:val="32"/>
          <w:szCs w:val="18"/>
          <w:lang w:val="x-none"/>
        </w:rPr>
        <w:t>Durham SCITT</w:t>
      </w:r>
      <w:r w:rsidRPr="001E5246">
        <w:rPr>
          <w:rFonts w:asciiTheme="minorHAnsi" w:eastAsia="Times New Roman" w:hAnsiTheme="minorHAnsi" w:cstheme="minorHAnsi"/>
          <w:i/>
          <w:iCs/>
          <w:color w:val="808080"/>
          <w:kern w:val="32"/>
          <w:szCs w:val="18"/>
          <w:lang w:val="x-none"/>
        </w:rPr>
        <w:t xml:space="preserve"> </w:t>
      </w:r>
      <w:r w:rsidRPr="001E5246">
        <w:rPr>
          <w:rFonts w:asciiTheme="minorHAnsi" w:eastAsia="Times New Roman" w:hAnsiTheme="minorHAnsi" w:cstheme="minorHAnsi"/>
          <w:iCs/>
          <w:kern w:val="32"/>
          <w:szCs w:val="18"/>
          <w:lang w:val="x-none"/>
        </w:rPr>
        <w:t>will inform data subjects of any sharing of their personal data unless we are not legally required to do so, for example where personal data is shared with the police in the investigation of a criminal offence.</w:t>
      </w:r>
      <w:bookmarkEnd w:id="705"/>
      <w:bookmarkEnd w:id="706"/>
    </w:p>
    <w:p w14:paraId="06C21D86" w14:textId="77777777"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07" w:name="_Toc516649407"/>
      <w:bookmarkStart w:id="708" w:name="_Toc162388135"/>
      <w:r w:rsidRPr="001E5246">
        <w:rPr>
          <w:rFonts w:asciiTheme="minorHAnsi" w:eastAsia="Times New Roman" w:hAnsiTheme="minorHAnsi" w:cstheme="minorHAnsi"/>
          <w:iCs/>
          <w:kern w:val="32"/>
          <w:szCs w:val="18"/>
          <w:lang w:val="x-none"/>
        </w:rPr>
        <w:t>Further detail is provided in our Schedule of Processing Activities.</w:t>
      </w:r>
      <w:bookmarkStart w:id="709" w:name="a939862"/>
      <w:bookmarkStart w:id="710" w:name="_Toc493864998"/>
      <w:bookmarkEnd w:id="707"/>
      <w:bookmarkEnd w:id="708"/>
    </w:p>
    <w:p w14:paraId="1D948E83" w14:textId="77777777" w:rsidR="00301515" w:rsidRPr="001E5246" w:rsidRDefault="00301515" w:rsidP="00235D1F">
      <w:pPr>
        <w:tabs>
          <w:tab w:val="num" w:pos="662"/>
        </w:tabs>
        <w:jc w:val="both"/>
        <w:outlineLvl w:val="0"/>
        <w:rPr>
          <w:rFonts w:asciiTheme="minorHAnsi" w:eastAsia="Times New Roman" w:hAnsiTheme="minorHAnsi" w:cstheme="minorHAnsi"/>
          <w:b/>
          <w:bCs/>
          <w:kern w:val="32"/>
          <w:szCs w:val="18"/>
        </w:rPr>
      </w:pPr>
    </w:p>
    <w:p w14:paraId="5FF358F2" w14:textId="4F5365BB"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711" w:name="_Toc516649408"/>
      <w:bookmarkStart w:id="712" w:name="_Toc162388136"/>
      <w:r w:rsidRPr="001E5246">
        <w:rPr>
          <w:rFonts w:asciiTheme="minorHAnsi" w:eastAsia="Times New Roman" w:hAnsiTheme="minorHAnsi" w:cstheme="minorHAnsi"/>
          <w:b/>
          <w:bCs/>
          <w:kern w:val="32"/>
          <w:szCs w:val="18"/>
        </w:rPr>
        <w:t>Data processors</w:t>
      </w:r>
      <w:bookmarkEnd w:id="711"/>
      <w:bookmarkEnd w:id="712"/>
    </w:p>
    <w:p w14:paraId="4D729472"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15A82FC2" w14:textId="11A63BD7"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13" w:name="_Toc516649409"/>
      <w:bookmarkStart w:id="714" w:name="_Toc162388137"/>
      <w:r w:rsidRPr="001E5246">
        <w:rPr>
          <w:rFonts w:asciiTheme="minorHAnsi" w:eastAsia="Times New Roman" w:hAnsiTheme="minorHAnsi" w:cstheme="minorHAnsi"/>
          <w:iCs/>
          <w:kern w:val="32"/>
          <w:szCs w:val="18"/>
          <w:lang w:val="x-none"/>
        </w:rPr>
        <w:t xml:space="preserve">Personal data will only be transferred to a data processor if they agree to comply with our procedures and policies in relation to data security, or if they put in place adequate measures themselves to the satisfaction </w:t>
      </w:r>
      <w:r w:rsidRPr="001E5246">
        <w:rPr>
          <w:rFonts w:asciiTheme="minorHAnsi" w:eastAsia="Times New Roman" w:hAnsiTheme="minorHAnsi" w:cstheme="minorHAnsi"/>
          <w:iCs/>
          <w:kern w:val="32"/>
          <w:szCs w:val="18"/>
        </w:rPr>
        <w:t>of Durham SCITT. Durham SCITT</w:t>
      </w:r>
      <w:r w:rsidRPr="001E5246">
        <w:rPr>
          <w:rFonts w:asciiTheme="minorHAnsi" w:eastAsia="Times New Roman" w:hAnsiTheme="minorHAnsi" w:cstheme="minorHAnsi"/>
          <w:iCs/>
          <w:kern w:val="32"/>
          <w:szCs w:val="18"/>
          <w:lang w:val="x-none"/>
        </w:rPr>
        <w:t xml:space="preserve"> will always undertake due diligence of any data processor before transferring the personal data of data subjects to them.</w:t>
      </w:r>
      <w:bookmarkEnd w:id="713"/>
      <w:bookmarkEnd w:id="714"/>
    </w:p>
    <w:p w14:paraId="315272C9" w14:textId="77777777" w:rsidR="00301515" w:rsidRPr="001E5246" w:rsidRDefault="00301515" w:rsidP="00301515">
      <w:pPr>
        <w:numPr>
          <w:ilvl w:val="1"/>
          <w:numId w:val="0"/>
        </w:numPr>
        <w:ind w:left="426"/>
        <w:jc w:val="both"/>
        <w:outlineLvl w:val="1"/>
        <w:rPr>
          <w:rFonts w:asciiTheme="minorHAnsi" w:eastAsia="Times New Roman" w:hAnsiTheme="minorHAnsi" w:cstheme="minorHAnsi"/>
          <w:iCs/>
          <w:kern w:val="32"/>
          <w:szCs w:val="18"/>
          <w:lang w:val="x-none"/>
        </w:rPr>
      </w:pPr>
    </w:p>
    <w:p w14:paraId="703CD1E8" w14:textId="5B3EE716" w:rsidR="00FC668B" w:rsidRPr="001E5246" w:rsidRDefault="00FC668B" w:rsidP="728E9776">
      <w:pPr>
        <w:ind w:left="426"/>
        <w:jc w:val="both"/>
        <w:outlineLvl w:val="1"/>
        <w:rPr>
          <w:rFonts w:asciiTheme="minorHAnsi" w:eastAsia="Times New Roman" w:hAnsiTheme="minorHAnsi" w:cstheme="minorBidi"/>
          <w:kern w:val="32"/>
        </w:rPr>
      </w:pPr>
      <w:bookmarkStart w:id="715" w:name="_Toc516649410"/>
      <w:bookmarkStart w:id="716" w:name="_Toc162388138"/>
      <w:r w:rsidRPr="728E9776">
        <w:rPr>
          <w:rFonts w:asciiTheme="minorHAnsi" w:eastAsia="Times New Roman" w:hAnsiTheme="minorHAnsi" w:cstheme="minorBidi"/>
          <w:kern w:val="32"/>
        </w:rPr>
        <w:t>Contracts with data processors will comply with Data Protection Legislation and contain explicit obligations on the data processor to ensure compliance with the Data Protection Legislation, and compliance with the rights of Data Subjects.</w:t>
      </w:r>
      <w:bookmarkEnd w:id="715"/>
      <w:bookmarkEnd w:id="716"/>
    </w:p>
    <w:p w14:paraId="5D386449" w14:textId="77777777" w:rsidR="00301515" w:rsidRPr="001E5246" w:rsidRDefault="00301515" w:rsidP="00235D1F">
      <w:pPr>
        <w:numPr>
          <w:ilvl w:val="1"/>
          <w:numId w:val="0"/>
        </w:numPr>
        <w:jc w:val="both"/>
        <w:outlineLvl w:val="1"/>
        <w:rPr>
          <w:rFonts w:asciiTheme="minorHAnsi" w:eastAsia="Times New Roman" w:hAnsiTheme="minorHAnsi" w:cstheme="minorHAnsi"/>
          <w:iCs/>
          <w:kern w:val="32"/>
          <w:szCs w:val="18"/>
          <w:lang w:val="x-none"/>
        </w:rPr>
      </w:pPr>
    </w:p>
    <w:p w14:paraId="684DA678" w14:textId="5CE6A13F" w:rsidR="00FC668B" w:rsidRPr="001E5246" w:rsidRDefault="00FC668B" w:rsidP="00FC668B">
      <w:pPr>
        <w:tabs>
          <w:tab w:val="num" w:pos="662"/>
        </w:tabs>
        <w:ind w:left="662" w:hanging="662"/>
        <w:jc w:val="both"/>
        <w:outlineLvl w:val="0"/>
        <w:rPr>
          <w:rFonts w:asciiTheme="minorHAnsi" w:eastAsia="Times New Roman" w:hAnsiTheme="minorHAnsi" w:cstheme="minorHAnsi"/>
          <w:b/>
          <w:bCs/>
          <w:kern w:val="32"/>
          <w:szCs w:val="18"/>
        </w:rPr>
      </w:pPr>
      <w:bookmarkStart w:id="717" w:name="_Toc516649411"/>
      <w:bookmarkStart w:id="718" w:name="_Toc162388139"/>
      <w:bookmarkEnd w:id="709"/>
      <w:bookmarkEnd w:id="710"/>
      <w:r w:rsidRPr="001E5246">
        <w:rPr>
          <w:rFonts w:asciiTheme="minorHAnsi" w:eastAsia="Times New Roman" w:hAnsiTheme="minorHAnsi" w:cstheme="minorHAnsi"/>
          <w:b/>
          <w:bCs/>
          <w:kern w:val="32"/>
          <w:szCs w:val="18"/>
        </w:rPr>
        <w:t>Images, videos and electronic storage</w:t>
      </w:r>
      <w:bookmarkEnd w:id="717"/>
      <w:bookmarkEnd w:id="718"/>
    </w:p>
    <w:p w14:paraId="16C4E6E6" w14:textId="77777777" w:rsidR="00301515" w:rsidRPr="001E5246" w:rsidRDefault="00301515" w:rsidP="00FC668B">
      <w:pPr>
        <w:tabs>
          <w:tab w:val="num" w:pos="662"/>
        </w:tabs>
        <w:ind w:left="662" w:hanging="662"/>
        <w:jc w:val="both"/>
        <w:outlineLvl w:val="0"/>
        <w:rPr>
          <w:rFonts w:asciiTheme="minorHAnsi" w:eastAsia="Times New Roman" w:hAnsiTheme="minorHAnsi" w:cstheme="minorHAnsi"/>
          <w:b/>
          <w:bCs/>
          <w:kern w:val="32"/>
          <w:szCs w:val="18"/>
        </w:rPr>
      </w:pPr>
    </w:p>
    <w:p w14:paraId="05F826BC" w14:textId="64AFCED7"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rPr>
      </w:pPr>
      <w:bookmarkStart w:id="719" w:name="_Toc516649412"/>
      <w:bookmarkStart w:id="720" w:name="_Toc162388140"/>
      <w:r w:rsidRPr="001E5246">
        <w:rPr>
          <w:rFonts w:asciiTheme="minorHAnsi" w:eastAsia="Times New Roman" w:hAnsiTheme="minorHAnsi" w:cstheme="minorHAnsi"/>
          <w:iCs/>
          <w:kern w:val="32"/>
          <w:szCs w:val="18"/>
        </w:rPr>
        <w:t xml:space="preserve">Durham SCITT will </w:t>
      </w:r>
      <w:r w:rsidRPr="001E5246">
        <w:rPr>
          <w:rFonts w:asciiTheme="minorHAnsi" w:eastAsia="Times New Roman" w:hAnsiTheme="minorHAnsi" w:cstheme="minorHAnsi"/>
          <w:iCs/>
          <w:kern w:val="32"/>
          <w:szCs w:val="18"/>
          <w:lang w:val="x-none"/>
        </w:rPr>
        <w:t>take photographs and videos of for domestic purposes</w:t>
      </w:r>
      <w:r w:rsidRPr="001E5246">
        <w:rPr>
          <w:rFonts w:asciiTheme="minorHAnsi" w:eastAsia="Times New Roman" w:hAnsiTheme="minorHAnsi" w:cstheme="minorHAnsi"/>
          <w:iCs/>
          <w:kern w:val="32"/>
          <w:szCs w:val="18"/>
        </w:rPr>
        <w:t xml:space="preserve"> and also for advertising / promotional purposes</w:t>
      </w:r>
      <w:r w:rsidR="00301515" w:rsidRPr="001E5246">
        <w:rPr>
          <w:rFonts w:asciiTheme="minorHAnsi" w:eastAsia="Times New Roman" w:hAnsiTheme="minorHAnsi" w:cstheme="minorHAnsi"/>
          <w:iCs/>
          <w:kern w:val="32"/>
          <w:szCs w:val="18"/>
          <w:lang w:val="x-none"/>
        </w:rPr>
        <w:t>.</w:t>
      </w:r>
      <w:r w:rsidRPr="001E5246">
        <w:rPr>
          <w:rFonts w:asciiTheme="minorHAnsi" w:eastAsia="Times New Roman" w:hAnsiTheme="minorHAnsi" w:cstheme="minorHAnsi"/>
          <w:iCs/>
          <w:kern w:val="32"/>
          <w:szCs w:val="18"/>
        </w:rPr>
        <w:t xml:space="preserve"> Durham SCITT will store trainees’ progress information using Microsoft One</w:t>
      </w:r>
      <w:r w:rsidR="00235D1F">
        <w:rPr>
          <w:rFonts w:asciiTheme="minorHAnsi" w:eastAsia="Times New Roman" w:hAnsiTheme="minorHAnsi" w:cstheme="minorHAnsi"/>
          <w:iCs/>
          <w:kern w:val="32"/>
          <w:szCs w:val="18"/>
        </w:rPr>
        <w:t>Drive</w:t>
      </w:r>
      <w:r w:rsidRPr="001E5246">
        <w:rPr>
          <w:rFonts w:asciiTheme="minorHAnsi" w:eastAsia="Times New Roman" w:hAnsiTheme="minorHAnsi" w:cstheme="minorHAnsi"/>
          <w:iCs/>
          <w:kern w:val="32"/>
          <w:szCs w:val="18"/>
        </w:rPr>
        <w:t xml:space="preserve">, which is a </w:t>
      </w:r>
      <w:proofErr w:type="gramStart"/>
      <w:r w:rsidRPr="001E5246">
        <w:rPr>
          <w:rFonts w:asciiTheme="minorHAnsi" w:eastAsia="Times New Roman" w:hAnsiTheme="minorHAnsi" w:cstheme="minorHAnsi"/>
          <w:iCs/>
          <w:kern w:val="32"/>
          <w:szCs w:val="18"/>
        </w:rPr>
        <w:t>cloud based</w:t>
      </w:r>
      <w:proofErr w:type="gramEnd"/>
      <w:r w:rsidRPr="001E5246">
        <w:rPr>
          <w:rFonts w:asciiTheme="minorHAnsi" w:eastAsia="Times New Roman" w:hAnsiTheme="minorHAnsi" w:cstheme="minorHAnsi"/>
          <w:iCs/>
          <w:kern w:val="32"/>
          <w:szCs w:val="18"/>
        </w:rPr>
        <w:t xml:space="preserve"> storage system.</w:t>
      </w:r>
      <w:bookmarkEnd w:id="719"/>
      <w:bookmarkEnd w:id="720"/>
    </w:p>
    <w:p w14:paraId="09176DAC" w14:textId="77777777" w:rsidR="00301515" w:rsidRPr="001E5246" w:rsidRDefault="00301515" w:rsidP="00301515">
      <w:pPr>
        <w:numPr>
          <w:ilvl w:val="1"/>
          <w:numId w:val="0"/>
        </w:numPr>
        <w:ind w:left="426"/>
        <w:jc w:val="both"/>
        <w:outlineLvl w:val="1"/>
        <w:rPr>
          <w:rFonts w:asciiTheme="minorHAnsi" w:eastAsia="Times New Roman" w:hAnsiTheme="minorHAnsi" w:cstheme="minorHAnsi"/>
          <w:iCs/>
          <w:kern w:val="32"/>
          <w:szCs w:val="18"/>
          <w:lang w:val="x-none"/>
        </w:rPr>
      </w:pPr>
    </w:p>
    <w:p w14:paraId="1BF2A54F" w14:textId="0E17D2E3"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21" w:name="_Toc516649413"/>
      <w:bookmarkStart w:id="722" w:name="_Toc162388141"/>
      <w:bookmarkStart w:id="723" w:name="_Hlk512926220"/>
      <w:r w:rsidRPr="001E5246">
        <w:rPr>
          <w:rFonts w:asciiTheme="minorHAnsi" w:eastAsia="Times New Roman" w:hAnsiTheme="minorHAnsi" w:cstheme="minorHAnsi"/>
          <w:iCs/>
          <w:kern w:val="32"/>
          <w:szCs w:val="18"/>
        </w:rPr>
        <w:t>AT Durham SCITT</w:t>
      </w:r>
      <w:r w:rsidRPr="001E5246">
        <w:rPr>
          <w:rFonts w:asciiTheme="minorHAnsi" w:eastAsia="Times New Roman" w:hAnsiTheme="minorHAnsi" w:cstheme="minorHAnsi"/>
          <w:iCs/>
          <w:kern w:val="32"/>
          <w:szCs w:val="18"/>
          <w:lang w:val="x-none"/>
        </w:rPr>
        <w:t xml:space="preserve"> we want to celebrate the achievements of our </w:t>
      </w:r>
      <w:r w:rsidRPr="001E5246">
        <w:rPr>
          <w:rFonts w:asciiTheme="minorHAnsi" w:eastAsia="Times New Roman" w:hAnsiTheme="minorHAnsi" w:cstheme="minorHAnsi"/>
          <w:iCs/>
          <w:kern w:val="32"/>
          <w:szCs w:val="18"/>
        </w:rPr>
        <w:t>Trainees</w:t>
      </w:r>
      <w:r w:rsidRPr="001E5246">
        <w:rPr>
          <w:rFonts w:asciiTheme="minorHAnsi" w:eastAsia="Times New Roman" w:hAnsiTheme="minorHAnsi" w:cstheme="minorHAnsi"/>
          <w:iCs/>
          <w:kern w:val="32"/>
          <w:szCs w:val="18"/>
          <w:lang w:val="x-none"/>
        </w:rPr>
        <w:t xml:space="preserve"> and therefore may want to use images and videos of our </w:t>
      </w:r>
      <w:r w:rsidRPr="001E5246">
        <w:rPr>
          <w:rFonts w:asciiTheme="minorHAnsi" w:eastAsia="Times New Roman" w:hAnsiTheme="minorHAnsi" w:cstheme="minorHAnsi"/>
          <w:iCs/>
          <w:kern w:val="32"/>
          <w:szCs w:val="18"/>
        </w:rPr>
        <w:t>trainees</w:t>
      </w:r>
      <w:r w:rsidRPr="001E5246">
        <w:rPr>
          <w:rFonts w:asciiTheme="minorHAnsi" w:eastAsia="Times New Roman" w:hAnsiTheme="minorHAnsi" w:cstheme="minorHAnsi"/>
          <w:iCs/>
          <w:kern w:val="32"/>
          <w:szCs w:val="18"/>
          <w:lang w:val="x-none"/>
        </w:rPr>
        <w:t xml:space="preserve"> within promotional materials</w:t>
      </w:r>
      <w:r w:rsidRPr="001E5246">
        <w:rPr>
          <w:rFonts w:asciiTheme="minorHAnsi" w:eastAsia="Times New Roman" w:hAnsiTheme="minorHAnsi" w:cstheme="minorHAnsi"/>
          <w:iCs/>
          <w:kern w:val="32"/>
          <w:szCs w:val="18"/>
        </w:rPr>
        <w:t xml:space="preserve"> and social media</w:t>
      </w:r>
      <w:r w:rsidRPr="001E5246">
        <w:rPr>
          <w:rFonts w:asciiTheme="minorHAnsi" w:eastAsia="Times New Roman" w:hAnsiTheme="minorHAnsi" w:cstheme="minorHAnsi"/>
          <w:iCs/>
          <w:kern w:val="32"/>
          <w:szCs w:val="18"/>
          <w:lang w:val="x-none"/>
        </w:rPr>
        <w:t xml:space="preserve">, or for publication in the media such as local, or even national, newspapers covering </w:t>
      </w:r>
      <w:r w:rsidRPr="001E5246">
        <w:rPr>
          <w:rFonts w:asciiTheme="minorHAnsi" w:eastAsia="Times New Roman" w:hAnsiTheme="minorHAnsi" w:cstheme="minorHAnsi"/>
          <w:iCs/>
          <w:kern w:val="32"/>
          <w:szCs w:val="18"/>
        </w:rPr>
        <w:t xml:space="preserve">ITT Train to Teach </w:t>
      </w:r>
      <w:r w:rsidRPr="001E5246">
        <w:rPr>
          <w:rFonts w:asciiTheme="minorHAnsi" w:eastAsia="Times New Roman" w:hAnsiTheme="minorHAnsi" w:cstheme="minorHAnsi"/>
          <w:iCs/>
          <w:kern w:val="32"/>
          <w:szCs w:val="18"/>
          <w:lang w:val="x-none"/>
        </w:rPr>
        <w:t xml:space="preserve">events or achievements. We will seek the consent of </w:t>
      </w:r>
      <w:r w:rsidRPr="001E5246">
        <w:rPr>
          <w:rFonts w:asciiTheme="minorHAnsi" w:eastAsia="Times New Roman" w:hAnsiTheme="minorHAnsi" w:cstheme="minorHAnsi"/>
          <w:iCs/>
          <w:kern w:val="32"/>
          <w:szCs w:val="18"/>
        </w:rPr>
        <w:t xml:space="preserve">trainees </w:t>
      </w:r>
      <w:r w:rsidRPr="001E5246">
        <w:rPr>
          <w:rFonts w:asciiTheme="minorHAnsi" w:eastAsia="Times New Roman" w:hAnsiTheme="minorHAnsi" w:cstheme="minorHAnsi"/>
          <w:iCs/>
          <w:kern w:val="32"/>
          <w:szCs w:val="18"/>
          <w:lang w:val="x-none"/>
        </w:rPr>
        <w:t>where appropriate, before allowing the use of images or videos of pupils for such purposes (see Privacy Notice</w:t>
      </w:r>
      <w:r w:rsidRPr="001E5246">
        <w:rPr>
          <w:rFonts w:asciiTheme="minorHAnsi" w:eastAsia="Times New Roman" w:hAnsiTheme="minorHAnsi" w:cstheme="minorHAnsi"/>
          <w:iCs/>
          <w:kern w:val="32"/>
          <w:szCs w:val="18"/>
        </w:rPr>
        <w:t xml:space="preserve"> and Media consent form)</w:t>
      </w:r>
      <w:r w:rsidRPr="001E5246">
        <w:rPr>
          <w:rFonts w:asciiTheme="minorHAnsi" w:eastAsia="Times New Roman" w:hAnsiTheme="minorHAnsi" w:cstheme="minorHAnsi"/>
          <w:iCs/>
          <w:kern w:val="32"/>
          <w:szCs w:val="18"/>
          <w:lang w:val="x-none"/>
        </w:rPr>
        <w:t>.</w:t>
      </w:r>
      <w:bookmarkEnd w:id="721"/>
      <w:bookmarkEnd w:id="722"/>
    </w:p>
    <w:p w14:paraId="43020337" w14:textId="77777777" w:rsidR="00301515" w:rsidRPr="001E5246" w:rsidRDefault="00301515" w:rsidP="00301515">
      <w:pPr>
        <w:numPr>
          <w:ilvl w:val="1"/>
          <w:numId w:val="0"/>
        </w:numPr>
        <w:ind w:left="426"/>
        <w:jc w:val="both"/>
        <w:outlineLvl w:val="1"/>
        <w:rPr>
          <w:rFonts w:asciiTheme="minorHAnsi" w:eastAsia="Times New Roman" w:hAnsiTheme="minorHAnsi" w:cstheme="minorHAnsi"/>
          <w:iCs/>
          <w:kern w:val="32"/>
          <w:szCs w:val="18"/>
          <w:lang w:val="x-none"/>
        </w:rPr>
      </w:pPr>
    </w:p>
    <w:p w14:paraId="46BC8537" w14:textId="3342650B"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24" w:name="_Toc516649414"/>
      <w:bookmarkStart w:id="725" w:name="_Toc162388142"/>
      <w:bookmarkEnd w:id="723"/>
      <w:r w:rsidRPr="001E5246">
        <w:rPr>
          <w:rFonts w:asciiTheme="minorHAnsi" w:eastAsia="Times New Roman" w:hAnsiTheme="minorHAnsi" w:cstheme="minorHAnsi"/>
          <w:iCs/>
          <w:kern w:val="32"/>
          <w:szCs w:val="18"/>
          <w:lang w:val="x-none"/>
        </w:rPr>
        <w:t xml:space="preserve">Whenever a </w:t>
      </w:r>
      <w:r w:rsidRPr="001E5246">
        <w:rPr>
          <w:rFonts w:asciiTheme="minorHAnsi" w:eastAsia="Times New Roman" w:hAnsiTheme="minorHAnsi" w:cstheme="minorHAnsi"/>
          <w:iCs/>
          <w:kern w:val="32"/>
          <w:szCs w:val="18"/>
        </w:rPr>
        <w:t>trainee</w:t>
      </w:r>
      <w:r w:rsidRPr="001E5246">
        <w:rPr>
          <w:rFonts w:asciiTheme="minorHAnsi" w:eastAsia="Times New Roman" w:hAnsiTheme="minorHAnsi" w:cstheme="minorHAnsi"/>
          <w:iCs/>
          <w:kern w:val="32"/>
          <w:szCs w:val="18"/>
          <w:lang w:val="x-none"/>
        </w:rPr>
        <w:t xml:space="preserve"> begins their attendance at </w:t>
      </w:r>
      <w:r w:rsidRPr="001E5246">
        <w:rPr>
          <w:rFonts w:asciiTheme="minorHAnsi" w:eastAsia="Times New Roman" w:hAnsiTheme="minorHAnsi" w:cstheme="minorHAnsi"/>
          <w:iCs/>
          <w:kern w:val="32"/>
          <w:szCs w:val="18"/>
        </w:rPr>
        <w:t>Durham SCITT</w:t>
      </w:r>
      <w:r w:rsidRPr="001E5246">
        <w:rPr>
          <w:rFonts w:asciiTheme="minorHAnsi" w:eastAsia="Times New Roman" w:hAnsiTheme="minorHAnsi" w:cstheme="minorHAnsi"/>
          <w:iCs/>
          <w:kern w:val="32"/>
          <w:szCs w:val="18"/>
          <w:lang w:val="x-none"/>
        </w:rPr>
        <w:t xml:space="preserve"> they will be asked to complete a consent form in relation to the use of images and videos of that trainee. We will not use images or videos of pupils for any purpose where we do not have consent.</w:t>
      </w:r>
      <w:bookmarkEnd w:id="724"/>
      <w:bookmarkEnd w:id="725"/>
    </w:p>
    <w:p w14:paraId="152B1590" w14:textId="77777777" w:rsidR="00301515" w:rsidRPr="001E5246" w:rsidRDefault="00301515" w:rsidP="00301515">
      <w:pPr>
        <w:numPr>
          <w:ilvl w:val="1"/>
          <w:numId w:val="0"/>
        </w:numPr>
        <w:ind w:left="426"/>
        <w:jc w:val="both"/>
        <w:outlineLvl w:val="1"/>
        <w:rPr>
          <w:rFonts w:asciiTheme="minorHAnsi" w:eastAsia="Times New Roman" w:hAnsiTheme="minorHAnsi" w:cstheme="minorHAnsi"/>
          <w:iCs/>
          <w:kern w:val="32"/>
          <w:szCs w:val="18"/>
          <w:lang w:val="x-none"/>
        </w:rPr>
      </w:pPr>
    </w:p>
    <w:p w14:paraId="494F6DB1" w14:textId="115429A8"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rPr>
      </w:pPr>
      <w:bookmarkStart w:id="726" w:name="_Toc516649415"/>
      <w:bookmarkStart w:id="727" w:name="_Toc162388143"/>
      <w:r w:rsidRPr="001E5246">
        <w:rPr>
          <w:rFonts w:asciiTheme="minorHAnsi" w:eastAsia="Times New Roman" w:hAnsiTheme="minorHAnsi" w:cstheme="minorHAnsi"/>
          <w:iCs/>
          <w:kern w:val="32"/>
          <w:szCs w:val="18"/>
        </w:rPr>
        <w:t>Microsoft One</w:t>
      </w:r>
      <w:r w:rsidR="00235D1F">
        <w:rPr>
          <w:rFonts w:asciiTheme="minorHAnsi" w:eastAsia="Times New Roman" w:hAnsiTheme="minorHAnsi" w:cstheme="minorHAnsi"/>
          <w:iCs/>
          <w:kern w:val="32"/>
          <w:szCs w:val="18"/>
        </w:rPr>
        <w:t xml:space="preserve">Drive </w:t>
      </w:r>
      <w:r w:rsidRPr="001E5246">
        <w:rPr>
          <w:rFonts w:asciiTheme="minorHAnsi" w:eastAsia="Times New Roman" w:hAnsiTheme="minorHAnsi" w:cstheme="minorHAnsi"/>
          <w:iCs/>
          <w:kern w:val="32"/>
          <w:szCs w:val="18"/>
        </w:rPr>
        <w:t>will be used to enable trainees to upload documents that will be shared with, and viewable by, SCITT staff.  No sensitive personal information is stored on One Note and the information will not be shared with third parties.  As part of the requirements of the course, all trainees will be required to sign</w:t>
      </w:r>
      <w:r w:rsidRPr="001E5246">
        <w:rPr>
          <w:rFonts w:asciiTheme="minorHAnsi" w:eastAsia="Times New Roman" w:hAnsiTheme="minorHAnsi" w:cstheme="minorHAnsi"/>
          <w:iCs/>
          <w:kern w:val="32"/>
          <w:szCs w:val="18"/>
          <w:lang w:val="x-none"/>
        </w:rPr>
        <w:t xml:space="preserve"> </w:t>
      </w:r>
      <w:r w:rsidRPr="001E5246">
        <w:rPr>
          <w:rFonts w:asciiTheme="minorHAnsi" w:eastAsia="Times New Roman" w:hAnsiTheme="minorHAnsi" w:cstheme="minorHAnsi"/>
          <w:iCs/>
          <w:kern w:val="32"/>
          <w:szCs w:val="18"/>
        </w:rPr>
        <w:t>the Privacy Notice, which gives further details Durham SCITT’s use of One Note and how information is safeguarded.</w:t>
      </w:r>
      <w:bookmarkEnd w:id="726"/>
      <w:bookmarkEnd w:id="727"/>
    </w:p>
    <w:p w14:paraId="423276F1" w14:textId="77777777" w:rsidR="00301515" w:rsidRPr="001E5246" w:rsidRDefault="00301515" w:rsidP="00301515">
      <w:pPr>
        <w:numPr>
          <w:ilvl w:val="1"/>
          <w:numId w:val="0"/>
        </w:numPr>
        <w:ind w:left="426"/>
        <w:jc w:val="both"/>
        <w:outlineLvl w:val="1"/>
        <w:rPr>
          <w:rFonts w:asciiTheme="minorHAnsi" w:eastAsia="Times New Roman" w:hAnsiTheme="minorHAnsi" w:cstheme="minorHAnsi"/>
          <w:iCs/>
          <w:kern w:val="32"/>
          <w:szCs w:val="18"/>
          <w:lang w:val="x-none"/>
        </w:rPr>
      </w:pPr>
    </w:p>
    <w:p w14:paraId="072FE98F" w14:textId="54C146F4" w:rsidR="00FC668B" w:rsidRPr="001E5246" w:rsidRDefault="00FC668B" w:rsidP="00301515">
      <w:pPr>
        <w:numPr>
          <w:ilvl w:val="1"/>
          <w:numId w:val="0"/>
        </w:numPr>
        <w:ind w:left="426"/>
        <w:jc w:val="both"/>
        <w:outlineLvl w:val="1"/>
        <w:rPr>
          <w:rFonts w:asciiTheme="minorHAnsi" w:eastAsia="Times New Roman" w:hAnsiTheme="minorHAnsi" w:cstheme="minorHAnsi"/>
          <w:iCs/>
          <w:kern w:val="32"/>
          <w:szCs w:val="18"/>
          <w:lang w:val="x-none"/>
        </w:rPr>
      </w:pPr>
      <w:bookmarkStart w:id="728" w:name="_Toc516649416"/>
      <w:bookmarkStart w:id="729" w:name="_Toc162388144"/>
      <w:r w:rsidRPr="001E5246">
        <w:rPr>
          <w:rFonts w:asciiTheme="minorHAnsi" w:eastAsia="Times New Roman" w:hAnsiTheme="minorHAnsi" w:cstheme="minorHAnsi"/>
          <w:iCs/>
          <w:kern w:val="32"/>
          <w:szCs w:val="18"/>
          <w:lang w:val="x-none"/>
        </w:rPr>
        <w:t>IRIS camera technology</w:t>
      </w:r>
      <w:r w:rsidRPr="001E5246">
        <w:rPr>
          <w:rFonts w:asciiTheme="minorHAnsi" w:eastAsia="Times New Roman" w:hAnsiTheme="minorHAnsi" w:cstheme="minorHAnsi"/>
          <w:iCs/>
          <w:kern w:val="32"/>
          <w:szCs w:val="18"/>
        </w:rPr>
        <w:t xml:space="preserve"> may be used</w:t>
      </w:r>
      <w:r w:rsidRPr="001E5246">
        <w:rPr>
          <w:rFonts w:asciiTheme="minorHAnsi" w:eastAsia="Times New Roman" w:hAnsiTheme="minorHAnsi" w:cstheme="minorHAnsi"/>
          <w:iCs/>
          <w:kern w:val="32"/>
          <w:szCs w:val="18"/>
          <w:lang w:val="x-none"/>
        </w:rPr>
        <w:t xml:space="preserve"> to record trainees’ lessons. All IRIS technology is password protected, no video footage is stored on local devices and once uploaded to the </w:t>
      </w:r>
      <w:r w:rsidRPr="001E5246">
        <w:rPr>
          <w:rFonts w:asciiTheme="minorHAnsi" w:eastAsia="Times New Roman" w:hAnsiTheme="minorHAnsi" w:cstheme="minorHAnsi"/>
          <w:iCs/>
          <w:kern w:val="32"/>
          <w:szCs w:val="18"/>
        </w:rPr>
        <w:t xml:space="preserve">cloud based </w:t>
      </w:r>
      <w:r w:rsidRPr="001E5246">
        <w:rPr>
          <w:rFonts w:asciiTheme="minorHAnsi" w:eastAsia="Times New Roman" w:hAnsiTheme="minorHAnsi" w:cstheme="minorHAnsi"/>
          <w:iCs/>
          <w:kern w:val="32"/>
          <w:szCs w:val="18"/>
          <w:lang w:val="x-none"/>
        </w:rPr>
        <w:t>IRIS Connect platform, videos are encrypted and only viewable by the individual trainee and SCITT staff.  Durham SCITT will ensure appropriate security measures are in place to safeguard recordings and data.</w:t>
      </w:r>
      <w:bookmarkEnd w:id="728"/>
      <w:bookmarkEnd w:id="729"/>
    </w:p>
    <w:p w14:paraId="7295538D" w14:textId="77777777" w:rsidR="00301515" w:rsidRPr="001E5246" w:rsidRDefault="00301515" w:rsidP="00301515">
      <w:pPr>
        <w:numPr>
          <w:ilvl w:val="1"/>
          <w:numId w:val="0"/>
        </w:numPr>
        <w:ind w:left="709"/>
        <w:jc w:val="both"/>
        <w:outlineLvl w:val="1"/>
        <w:rPr>
          <w:rFonts w:asciiTheme="minorHAnsi" w:eastAsia="Times New Roman" w:hAnsiTheme="minorHAnsi" w:cstheme="minorHAnsi"/>
          <w:iCs/>
          <w:kern w:val="32"/>
          <w:szCs w:val="18"/>
          <w:lang w:val="x-none"/>
        </w:rPr>
      </w:pPr>
    </w:p>
    <w:p w14:paraId="6214B4E1" w14:textId="2F00243B" w:rsidR="00FC668B" w:rsidRPr="001E5246" w:rsidRDefault="00FC668B" w:rsidP="00301515">
      <w:pPr>
        <w:tabs>
          <w:tab w:val="num" w:pos="662"/>
        </w:tabs>
        <w:ind w:left="662" w:hanging="662"/>
        <w:jc w:val="both"/>
        <w:outlineLvl w:val="0"/>
        <w:rPr>
          <w:rFonts w:asciiTheme="minorHAnsi" w:eastAsia="Times New Roman" w:hAnsiTheme="minorHAnsi" w:cstheme="minorHAnsi"/>
          <w:b/>
          <w:bCs/>
          <w:kern w:val="32"/>
          <w:szCs w:val="18"/>
        </w:rPr>
      </w:pPr>
      <w:bookmarkStart w:id="730" w:name="a268393"/>
      <w:bookmarkStart w:id="731" w:name="_Toc493864999"/>
      <w:bookmarkStart w:id="732" w:name="_Toc516649417"/>
      <w:bookmarkStart w:id="733" w:name="_Toc162388145"/>
      <w:r w:rsidRPr="001E5246">
        <w:rPr>
          <w:rFonts w:asciiTheme="minorHAnsi" w:eastAsia="Times New Roman" w:hAnsiTheme="minorHAnsi" w:cstheme="minorHAnsi"/>
          <w:b/>
          <w:bCs/>
          <w:kern w:val="32"/>
          <w:szCs w:val="18"/>
        </w:rPr>
        <w:t>Changes to this policy</w:t>
      </w:r>
      <w:bookmarkEnd w:id="730"/>
      <w:bookmarkEnd w:id="731"/>
      <w:r w:rsidR="00301515" w:rsidRPr="001E5246">
        <w:rPr>
          <w:rFonts w:asciiTheme="minorHAnsi" w:eastAsia="Times New Roman" w:hAnsiTheme="minorHAnsi" w:cstheme="minorHAnsi"/>
          <w:b/>
          <w:bCs/>
          <w:kern w:val="32"/>
          <w:szCs w:val="18"/>
        </w:rPr>
        <w:t xml:space="preserve"> - </w:t>
      </w:r>
      <w:r w:rsidRPr="001E5246">
        <w:rPr>
          <w:rFonts w:asciiTheme="minorHAnsi" w:eastAsia="Times New Roman" w:hAnsiTheme="minorHAnsi" w:cstheme="minorHAnsi"/>
          <w:szCs w:val="18"/>
        </w:rPr>
        <w:t>We may change this policy at any time. Where appropriate, we will notify data subjects of those changes</w:t>
      </w:r>
      <w:bookmarkEnd w:id="344"/>
      <w:r w:rsidRPr="001E5246">
        <w:rPr>
          <w:rFonts w:asciiTheme="minorHAnsi" w:eastAsia="Times New Roman" w:hAnsiTheme="minorHAnsi" w:cstheme="minorHAnsi"/>
          <w:szCs w:val="18"/>
        </w:rPr>
        <w:t>.</w:t>
      </w:r>
      <w:bookmarkEnd w:id="732"/>
      <w:bookmarkEnd w:id="733"/>
    </w:p>
    <w:p w14:paraId="10AF904D" w14:textId="77777777" w:rsidR="00235D1F" w:rsidRDefault="00235D1F">
      <w:pPr>
        <w:spacing w:after="160" w:line="259" w:lineRule="auto"/>
        <w:rPr>
          <w:rFonts w:eastAsia="Times New Roman"/>
          <w:b/>
          <w:color w:val="4472C4" w:themeColor="accent5"/>
          <w:sz w:val="24"/>
          <w:szCs w:val="20"/>
        </w:rPr>
      </w:pPr>
      <w:bookmarkStart w:id="734" w:name="_Toc162388146"/>
      <w:r>
        <w:br w:type="page"/>
      </w:r>
    </w:p>
    <w:p w14:paraId="266A94FE" w14:textId="0784E771" w:rsidR="0024598F" w:rsidRPr="004C52E2" w:rsidRDefault="0024598F" w:rsidP="004C52E2">
      <w:pPr>
        <w:pStyle w:val="Heading1"/>
      </w:pPr>
      <w:r w:rsidRPr="004C52E2">
        <w:lastRenderedPageBreak/>
        <w:t>PRIVACY Notice</w:t>
      </w:r>
      <w:bookmarkEnd w:id="734"/>
      <w:r w:rsidRPr="004C52E2">
        <w:t xml:space="preserve"> </w:t>
      </w:r>
    </w:p>
    <w:p w14:paraId="61E2A6FE" w14:textId="77777777" w:rsidR="0024598F" w:rsidRPr="001E5246" w:rsidRDefault="0024598F" w:rsidP="0024598F">
      <w:pPr>
        <w:jc w:val="center"/>
        <w:rPr>
          <w:rFonts w:asciiTheme="minorHAnsi" w:hAnsiTheme="minorHAnsi" w:cstheme="minorHAnsi"/>
          <w:b/>
          <w:color w:val="A6A6A6" w:themeColor="background1" w:themeShade="A6"/>
          <w:sz w:val="16"/>
          <w:szCs w:val="16"/>
        </w:rPr>
      </w:pPr>
    </w:p>
    <w:p w14:paraId="4F2D4C7E" w14:textId="0B38C623" w:rsidR="0024598F" w:rsidRPr="001E5246" w:rsidRDefault="0024598F" w:rsidP="0024598F">
      <w:pPr>
        <w:jc w:val="center"/>
        <w:rPr>
          <w:rFonts w:asciiTheme="minorHAnsi" w:hAnsiTheme="minorHAnsi" w:cstheme="minorHAnsi"/>
          <w:b/>
          <w:color w:val="A6A6A6" w:themeColor="background1" w:themeShade="A6"/>
          <w:sz w:val="16"/>
          <w:szCs w:val="16"/>
        </w:rPr>
      </w:pPr>
      <w:r w:rsidRPr="001E5246">
        <w:rPr>
          <w:rFonts w:asciiTheme="minorHAnsi" w:hAnsiTheme="minorHAnsi" w:cstheme="minorHAnsi"/>
          <w:noProof/>
          <w:szCs w:val="18"/>
          <w:lang w:eastAsia="en-GB"/>
        </w:rPr>
        <mc:AlternateContent>
          <mc:Choice Requires="wps">
            <w:drawing>
              <wp:anchor distT="0" distB="0" distL="114300" distR="114300" simplePos="0" relativeHeight="251658288" behindDoc="0" locked="0" layoutInCell="1" allowOverlap="1" wp14:anchorId="1C15ECEE" wp14:editId="0D0DF0CE">
                <wp:simplePos x="0" y="0"/>
                <wp:positionH relativeFrom="column">
                  <wp:posOffset>0</wp:posOffset>
                </wp:positionH>
                <wp:positionV relativeFrom="paragraph">
                  <wp:posOffset>37465</wp:posOffset>
                </wp:positionV>
                <wp:extent cx="6481267" cy="0"/>
                <wp:effectExtent l="19050" t="38100" r="72390" b="114300"/>
                <wp:wrapNone/>
                <wp:docPr id="321" name="Straight Connector 321"/>
                <wp:cNvGraphicFramePr/>
                <a:graphic xmlns:a="http://schemas.openxmlformats.org/drawingml/2006/main">
                  <a:graphicData uri="http://schemas.microsoft.com/office/word/2010/wordprocessingShape">
                    <wps:wsp>
                      <wps:cNvCnPr/>
                      <wps:spPr>
                        <a:xfrm>
                          <a:off x="0" y="0"/>
                          <a:ext cx="6481267"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465EFA1">
              <v:line id="Straight Connector 321" style="position:absolute;z-index:2518784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0,2.95pt" to="510.35pt,2.95pt" w14:anchorId="798A9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">
                <v:stroke joinstyle="miter"/>
                <v:shadow on="t" color="black" opacity="26214f" offset=".74836mm,.74836mm" origin="-.5,-.5"/>
              </v:line>
            </w:pict>
          </mc:Fallback>
        </mc:AlternateContent>
      </w:r>
    </w:p>
    <w:p w14:paraId="7EB8F144" w14:textId="77777777" w:rsidR="0024598F" w:rsidRPr="001E5246" w:rsidRDefault="0024598F" w:rsidP="0024598F">
      <w:pPr>
        <w:jc w:val="center"/>
        <w:rPr>
          <w:rFonts w:asciiTheme="minorHAnsi" w:hAnsiTheme="minorHAnsi" w:cstheme="minorHAnsi"/>
          <w:b/>
          <w:color w:val="A6A6A6" w:themeColor="background1" w:themeShade="A6"/>
          <w:sz w:val="16"/>
          <w:szCs w:val="16"/>
        </w:rPr>
      </w:pPr>
    </w:p>
    <w:p w14:paraId="7C3686E6" w14:textId="77777777" w:rsidR="0024598F" w:rsidRPr="001E5246" w:rsidRDefault="0024598F" w:rsidP="0024598F">
      <w:pPr>
        <w:jc w:val="both"/>
        <w:rPr>
          <w:rFonts w:asciiTheme="minorHAnsi" w:hAnsiTheme="minorHAnsi" w:cstheme="minorHAnsi"/>
          <w:b/>
          <w:sz w:val="22"/>
        </w:rPr>
      </w:pPr>
    </w:p>
    <w:p w14:paraId="52E23351" w14:textId="77777777" w:rsidR="0024598F" w:rsidRPr="001E5246" w:rsidRDefault="0024598F" w:rsidP="0024598F">
      <w:pPr>
        <w:jc w:val="both"/>
        <w:rPr>
          <w:rFonts w:asciiTheme="minorHAnsi" w:hAnsiTheme="minorHAnsi" w:cstheme="minorHAnsi"/>
          <w:b/>
          <w:szCs w:val="18"/>
          <w:u w:val="single"/>
        </w:rPr>
      </w:pPr>
      <w:r w:rsidRPr="001E5246">
        <w:rPr>
          <w:rFonts w:asciiTheme="minorHAnsi" w:hAnsiTheme="minorHAnsi" w:cstheme="minorHAnsi"/>
          <w:b/>
          <w:szCs w:val="18"/>
          <w:u w:val="single"/>
        </w:rPr>
        <w:t>ABOUT THIS DOCUMENT</w:t>
      </w:r>
    </w:p>
    <w:p w14:paraId="4AD79DBD" w14:textId="77777777" w:rsidR="0024598F" w:rsidRPr="001E5246" w:rsidRDefault="0024598F" w:rsidP="0024598F">
      <w:pPr>
        <w:jc w:val="both"/>
        <w:rPr>
          <w:rFonts w:asciiTheme="minorHAnsi" w:hAnsiTheme="minorHAnsi" w:cstheme="minorHAnsi"/>
          <w:szCs w:val="18"/>
        </w:rPr>
      </w:pPr>
    </w:p>
    <w:p w14:paraId="78807A7E" w14:textId="2308582E" w:rsidR="0024598F" w:rsidRPr="001E5246" w:rsidRDefault="0024598F" w:rsidP="0024598F">
      <w:pPr>
        <w:rPr>
          <w:rFonts w:asciiTheme="minorHAnsi" w:hAnsiTheme="minorHAnsi" w:cstheme="minorHAnsi"/>
          <w:b/>
          <w:sz w:val="16"/>
          <w:szCs w:val="16"/>
        </w:rPr>
      </w:pPr>
      <w:r w:rsidRPr="001E5246">
        <w:rPr>
          <w:rFonts w:asciiTheme="minorHAnsi" w:hAnsiTheme="minorHAnsi" w:cstheme="minorHAnsi"/>
          <w:b/>
          <w:sz w:val="16"/>
          <w:szCs w:val="16"/>
        </w:rPr>
        <w:t>This document should be read in conjunction with the GDPR Data Protection Policy – May 2018</w:t>
      </w:r>
    </w:p>
    <w:p w14:paraId="122BB20F" w14:textId="77777777" w:rsidR="0024598F" w:rsidRPr="001E5246" w:rsidRDefault="0024598F" w:rsidP="0024598F">
      <w:pPr>
        <w:rPr>
          <w:rFonts w:asciiTheme="minorHAnsi" w:hAnsiTheme="minorHAnsi" w:cstheme="minorHAnsi"/>
          <w:b/>
          <w:color w:val="A6A6A6" w:themeColor="background1" w:themeShade="A6"/>
          <w:sz w:val="16"/>
          <w:szCs w:val="16"/>
        </w:rPr>
      </w:pPr>
    </w:p>
    <w:p w14:paraId="4CCB4A67" w14:textId="025BB55F"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Durham SCITT is committed to protecting the privacy and security of your personal information. This privacy policy describes how we collect and use personal information about you during and after your working relationship with us, in accordance with the General Data Protection Regulation (see GDPR Policy – May 2018). It applies to all trainees and </w:t>
      </w:r>
      <w:r w:rsidR="00F17691" w:rsidRPr="001E5246">
        <w:rPr>
          <w:rFonts w:asciiTheme="minorHAnsi" w:hAnsiTheme="minorHAnsi" w:cstheme="minorHAnsi"/>
          <w:szCs w:val="18"/>
        </w:rPr>
        <w:t>employees but</w:t>
      </w:r>
      <w:r w:rsidRPr="001E5246">
        <w:rPr>
          <w:rFonts w:asciiTheme="minorHAnsi" w:hAnsiTheme="minorHAnsi" w:cstheme="minorHAnsi"/>
          <w:szCs w:val="18"/>
        </w:rPr>
        <w:t xml:space="preserve"> does not form part of any contract of employment or other contract to provide services. </w:t>
      </w:r>
    </w:p>
    <w:p w14:paraId="2DF23D17" w14:textId="77777777" w:rsidR="0024598F" w:rsidRPr="001E5246" w:rsidRDefault="0024598F" w:rsidP="0024598F">
      <w:pPr>
        <w:jc w:val="both"/>
        <w:rPr>
          <w:rFonts w:asciiTheme="minorHAnsi" w:hAnsiTheme="minorHAnsi" w:cstheme="minorHAnsi"/>
          <w:szCs w:val="18"/>
        </w:rPr>
      </w:pPr>
    </w:p>
    <w:p w14:paraId="411E75DE"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Durham SCITT is a "data controller". This means that we are responsible for deciding how we hold and use personal information about you. We are required under data protection legislation to notify you of the information contained in this privacy notice.</w:t>
      </w:r>
    </w:p>
    <w:p w14:paraId="489CAFAC" w14:textId="77777777" w:rsidR="0024598F" w:rsidRPr="001E5246" w:rsidRDefault="0024598F" w:rsidP="0024598F">
      <w:pPr>
        <w:jc w:val="both"/>
        <w:rPr>
          <w:rFonts w:asciiTheme="minorHAnsi" w:hAnsiTheme="minorHAnsi" w:cstheme="minorHAnsi"/>
          <w:szCs w:val="18"/>
        </w:rPr>
      </w:pPr>
    </w:p>
    <w:p w14:paraId="3E0C3426"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It is important that you read this notice, together with any other privacy notice we may provide on specific occasions when we are collecting or processing personal information about you, so that you are aware of how and why we are using such information. We may amend this notice at any time.</w:t>
      </w:r>
    </w:p>
    <w:p w14:paraId="75396766" w14:textId="77777777" w:rsidR="0024598F" w:rsidRPr="001E5246" w:rsidRDefault="0024598F" w:rsidP="0024598F">
      <w:pPr>
        <w:jc w:val="both"/>
        <w:rPr>
          <w:rFonts w:asciiTheme="minorHAnsi" w:hAnsiTheme="minorHAnsi" w:cstheme="minorHAnsi"/>
          <w:szCs w:val="18"/>
        </w:rPr>
      </w:pPr>
    </w:p>
    <w:p w14:paraId="3640ACD7"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Data protection principles</w:t>
      </w:r>
    </w:p>
    <w:p w14:paraId="6A338673" w14:textId="77777777" w:rsidR="0024598F" w:rsidRPr="001E5246" w:rsidRDefault="0024598F" w:rsidP="0024598F">
      <w:pPr>
        <w:jc w:val="both"/>
        <w:rPr>
          <w:rFonts w:asciiTheme="minorHAnsi" w:hAnsiTheme="minorHAnsi" w:cstheme="minorHAnsi"/>
          <w:b/>
          <w:szCs w:val="18"/>
        </w:rPr>
      </w:pPr>
    </w:p>
    <w:p w14:paraId="55B9DB84"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will comply with data protection law. This says that the personal information we hold about you must be:</w:t>
      </w:r>
    </w:p>
    <w:p w14:paraId="56274CD0" w14:textId="77777777" w:rsidR="0024598F" w:rsidRPr="001E5246" w:rsidRDefault="0024598F" w:rsidP="0024598F">
      <w:pPr>
        <w:jc w:val="both"/>
        <w:rPr>
          <w:rFonts w:asciiTheme="minorHAnsi" w:hAnsiTheme="minorHAnsi" w:cstheme="minorHAnsi"/>
          <w:szCs w:val="18"/>
        </w:rPr>
      </w:pPr>
    </w:p>
    <w:p w14:paraId="3CBABD0D"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Used lawfully, fairly and in a transparent way.</w:t>
      </w:r>
    </w:p>
    <w:p w14:paraId="62F36E5E"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Collected only for valid purposes that we have clearly explained to you and not used in any way that is incompatible with those purposes.</w:t>
      </w:r>
    </w:p>
    <w:p w14:paraId="2FDDF367"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Relevant to the purposes we have told you about and limited only to those purposes.</w:t>
      </w:r>
    </w:p>
    <w:p w14:paraId="70CF756E"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Accurate and kept up to date.</w:t>
      </w:r>
    </w:p>
    <w:p w14:paraId="61D8F3F2"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Kept only as long as necessary for the purposes we have told you about.</w:t>
      </w:r>
    </w:p>
    <w:p w14:paraId="5B1375D6" w14:textId="77777777" w:rsidR="0024598F" w:rsidRPr="001E5246" w:rsidRDefault="0024598F" w:rsidP="009268BD">
      <w:pPr>
        <w:pStyle w:val="ListParagraph"/>
        <w:numPr>
          <w:ilvl w:val="0"/>
          <w:numId w:val="146"/>
        </w:numPr>
        <w:contextualSpacing/>
        <w:jc w:val="both"/>
        <w:rPr>
          <w:rFonts w:asciiTheme="minorHAnsi" w:hAnsiTheme="minorHAnsi" w:cstheme="minorHAnsi"/>
          <w:szCs w:val="18"/>
        </w:rPr>
      </w:pPr>
      <w:r w:rsidRPr="001E5246">
        <w:rPr>
          <w:rFonts w:asciiTheme="minorHAnsi" w:hAnsiTheme="minorHAnsi" w:cstheme="minorHAnsi"/>
          <w:szCs w:val="18"/>
        </w:rPr>
        <w:t>Kept securely.</w:t>
      </w:r>
    </w:p>
    <w:p w14:paraId="149C744D" w14:textId="77777777" w:rsidR="0024598F" w:rsidRPr="001E5246" w:rsidRDefault="0024598F" w:rsidP="0024598F">
      <w:pPr>
        <w:jc w:val="both"/>
        <w:rPr>
          <w:rFonts w:asciiTheme="minorHAnsi" w:hAnsiTheme="minorHAnsi" w:cstheme="minorHAnsi"/>
          <w:szCs w:val="18"/>
        </w:rPr>
      </w:pPr>
    </w:p>
    <w:p w14:paraId="5126747B"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The kind of information we hold about you</w:t>
      </w:r>
    </w:p>
    <w:p w14:paraId="4B4F699A" w14:textId="77777777" w:rsidR="0024598F" w:rsidRPr="001E5246" w:rsidRDefault="0024598F" w:rsidP="0024598F">
      <w:pPr>
        <w:jc w:val="both"/>
        <w:rPr>
          <w:rFonts w:asciiTheme="minorHAnsi" w:hAnsiTheme="minorHAnsi" w:cstheme="minorHAnsi"/>
          <w:b/>
          <w:szCs w:val="18"/>
        </w:rPr>
      </w:pPr>
    </w:p>
    <w:p w14:paraId="40930765"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Personal data, or personal information, means any information about an individual from which that person can be identified. It does not include data where the identity has been removed (anonymous data).</w:t>
      </w:r>
    </w:p>
    <w:p w14:paraId="638F8E59" w14:textId="77777777" w:rsidR="0024598F" w:rsidRPr="001E5246" w:rsidRDefault="0024598F" w:rsidP="0024598F">
      <w:pPr>
        <w:jc w:val="both"/>
        <w:rPr>
          <w:rFonts w:asciiTheme="minorHAnsi" w:hAnsiTheme="minorHAnsi" w:cstheme="minorHAnsi"/>
          <w:szCs w:val="18"/>
        </w:rPr>
      </w:pPr>
    </w:p>
    <w:p w14:paraId="1554D250"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There are "special categories" of more sensitive personal data which require a higher level of protection. These are data about ethnic origin, political opinions, religious or similar beliefs, trade union membership, health, sexual orientation, criminal proceedings or convictions, genetic or biometric data.</w:t>
      </w:r>
    </w:p>
    <w:p w14:paraId="721502B4" w14:textId="77777777" w:rsidR="0024598F" w:rsidRPr="001E5246" w:rsidRDefault="0024598F" w:rsidP="0024598F">
      <w:pPr>
        <w:jc w:val="both"/>
        <w:rPr>
          <w:rFonts w:asciiTheme="minorHAnsi" w:hAnsiTheme="minorHAnsi" w:cstheme="minorHAnsi"/>
          <w:szCs w:val="18"/>
        </w:rPr>
      </w:pPr>
    </w:p>
    <w:p w14:paraId="2B15A3B6"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will collect, store, and use the following categories of personal information about you:</w:t>
      </w:r>
    </w:p>
    <w:p w14:paraId="78363B61" w14:textId="77777777" w:rsidR="0024598F" w:rsidRPr="001E5246" w:rsidRDefault="0024598F" w:rsidP="0024598F">
      <w:pPr>
        <w:jc w:val="both"/>
        <w:rPr>
          <w:rFonts w:asciiTheme="minorHAnsi" w:hAnsiTheme="minorHAnsi" w:cstheme="minorHAnsi"/>
          <w:szCs w:val="18"/>
        </w:rPr>
      </w:pPr>
    </w:p>
    <w:p w14:paraId="5390F644"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Personal contact details such as name, title, addresses, telephone numbers, and personal email addresses.</w:t>
      </w:r>
    </w:p>
    <w:p w14:paraId="7B447C9F"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Date of birth.</w:t>
      </w:r>
    </w:p>
    <w:p w14:paraId="0D6DCB83"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Gender.</w:t>
      </w:r>
    </w:p>
    <w:p w14:paraId="48251BDC"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Marital status.</w:t>
      </w:r>
    </w:p>
    <w:p w14:paraId="52AA9466"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Next of kin and emergency contact information.</w:t>
      </w:r>
    </w:p>
    <w:p w14:paraId="750BDFD9"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National Insurance number*1</w:t>
      </w:r>
    </w:p>
    <w:p w14:paraId="63977D05"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Bank account details*1</w:t>
      </w:r>
    </w:p>
    <w:p w14:paraId="45A405F4"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Start date.</w:t>
      </w:r>
    </w:p>
    <w:p w14:paraId="40853303"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Location of training</w:t>
      </w:r>
    </w:p>
    <w:p w14:paraId="5102DDF8"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Copy of driving licence/Passport/Identity document (only one ID document is kept after DBS)*1</w:t>
      </w:r>
    </w:p>
    <w:p w14:paraId="760A51CD"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Recruitment information (including references and other information included in a CV or cover letter or as part of the application process) *1</w:t>
      </w:r>
    </w:p>
    <w:p w14:paraId="04F11618"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Employment records (including job titles, work history, working hours, training records and professional memberships).</w:t>
      </w:r>
    </w:p>
    <w:p w14:paraId="2FE94A7F"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Performance information.</w:t>
      </w:r>
    </w:p>
    <w:p w14:paraId="23DBB152"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Disciplinary and grievance information.</w:t>
      </w:r>
    </w:p>
    <w:p w14:paraId="3E2E5FB2"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Information about your use of our information and communications systems.</w:t>
      </w:r>
    </w:p>
    <w:p w14:paraId="1419FF64"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Photographs.</w:t>
      </w:r>
    </w:p>
    <w:p w14:paraId="44675CFF" w14:textId="77777777" w:rsidR="0024598F" w:rsidRPr="001E5246" w:rsidRDefault="0024598F" w:rsidP="0024598F">
      <w:pPr>
        <w:jc w:val="both"/>
        <w:rPr>
          <w:rFonts w:asciiTheme="minorHAnsi" w:hAnsiTheme="minorHAnsi" w:cstheme="minorHAnsi"/>
          <w:szCs w:val="18"/>
        </w:rPr>
      </w:pPr>
    </w:p>
    <w:p w14:paraId="4C6768EB"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may also collect, store and use the following "special categories" of more sensitive personal information:</w:t>
      </w:r>
    </w:p>
    <w:p w14:paraId="3630E7BF" w14:textId="77777777" w:rsidR="0024598F" w:rsidRPr="001E5246" w:rsidRDefault="0024598F" w:rsidP="0024598F">
      <w:pPr>
        <w:jc w:val="both"/>
        <w:rPr>
          <w:rFonts w:asciiTheme="minorHAnsi" w:hAnsiTheme="minorHAnsi" w:cstheme="minorHAnsi"/>
          <w:szCs w:val="18"/>
        </w:rPr>
      </w:pPr>
    </w:p>
    <w:p w14:paraId="0D376534"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Information about your race or ethnicity *2</w:t>
      </w:r>
    </w:p>
    <w:p w14:paraId="21323510"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Information about your health, including any medical condition, health and sickness records *3</w:t>
      </w:r>
    </w:p>
    <w:p w14:paraId="1E2A70FE"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Information about criminal convictions and offences *3</w:t>
      </w:r>
    </w:p>
    <w:p w14:paraId="5D3D935E" w14:textId="77777777" w:rsidR="0024598F" w:rsidRPr="001E5246" w:rsidRDefault="0024598F" w:rsidP="0024598F">
      <w:pPr>
        <w:jc w:val="both"/>
        <w:rPr>
          <w:rFonts w:asciiTheme="minorHAnsi" w:hAnsiTheme="minorHAnsi" w:cstheme="minorHAnsi"/>
          <w:szCs w:val="18"/>
        </w:rPr>
      </w:pPr>
    </w:p>
    <w:p w14:paraId="40D3F03D" w14:textId="77777777" w:rsidR="004C52E2" w:rsidRDefault="004C52E2" w:rsidP="0024598F">
      <w:pPr>
        <w:jc w:val="both"/>
        <w:rPr>
          <w:rFonts w:asciiTheme="minorHAnsi" w:hAnsiTheme="minorHAnsi" w:cstheme="minorHAnsi"/>
          <w:b/>
          <w:szCs w:val="18"/>
        </w:rPr>
      </w:pPr>
    </w:p>
    <w:p w14:paraId="1E4B67D9" w14:textId="6C20C935"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lastRenderedPageBreak/>
        <w:t>How is your personal information collected?</w:t>
      </w:r>
    </w:p>
    <w:p w14:paraId="4DDBBC7C" w14:textId="77777777" w:rsidR="0024598F" w:rsidRPr="001E5246" w:rsidRDefault="0024598F" w:rsidP="0024598F">
      <w:pPr>
        <w:jc w:val="both"/>
        <w:rPr>
          <w:rFonts w:asciiTheme="minorHAnsi" w:hAnsiTheme="minorHAnsi" w:cstheme="minorHAnsi"/>
          <w:b/>
          <w:szCs w:val="18"/>
        </w:rPr>
      </w:pPr>
    </w:p>
    <w:p w14:paraId="01DAB3EC"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collect personal information about applicants through the application and recruitment process (UCAS), either directly from candidates or sometimes from a background check provider (DBS). We may sometimes collect additional information from third parties including referees.</w:t>
      </w:r>
    </w:p>
    <w:p w14:paraId="3E35142A" w14:textId="77777777" w:rsidR="0024598F" w:rsidRPr="001E5246" w:rsidRDefault="0024598F" w:rsidP="0024598F">
      <w:pPr>
        <w:jc w:val="both"/>
        <w:rPr>
          <w:rFonts w:asciiTheme="minorHAnsi" w:hAnsiTheme="minorHAnsi" w:cstheme="minorHAnsi"/>
          <w:szCs w:val="18"/>
        </w:rPr>
      </w:pPr>
    </w:p>
    <w:p w14:paraId="15536847"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will collect additional personal information (on your performance) in the course of training-related activities throughout the period you are training with us.</w:t>
      </w:r>
    </w:p>
    <w:p w14:paraId="3BD42E2E" w14:textId="77777777" w:rsidR="0024598F" w:rsidRPr="001E5246" w:rsidRDefault="0024598F" w:rsidP="0024598F">
      <w:pPr>
        <w:jc w:val="both"/>
        <w:rPr>
          <w:rFonts w:asciiTheme="minorHAnsi" w:hAnsiTheme="minorHAnsi" w:cstheme="minorHAnsi"/>
          <w:b/>
          <w:szCs w:val="18"/>
        </w:rPr>
      </w:pPr>
    </w:p>
    <w:p w14:paraId="55FC7200"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How we will use information about you</w:t>
      </w:r>
    </w:p>
    <w:p w14:paraId="50AE5B4A" w14:textId="77777777" w:rsidR="0024598F" w:rsidRPr="001E5246" w:rsidRDefault="0024598F" w:rsidP="0024598F">
      <w:pPr>
        <w:jc w:val="both"/>
        <w:rPr>
          <w:rFonts w:asciiTheme="minorHAnsi" w:hAnsiTheme="minorHAnsi" w:cstheme="minorHAnsi"/>
          <w:b/>
          <w:szCs w:val="18"/>
        </w:rPr>
      </w:pPr>
    </w:p>
    <w:p w14:paraId="4BF1184C"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will only use your personal information when the law allows us to. Most commonly, we will use your personal information in the following circumstances:</w:t>
      </w:r>
    </w:p>
    <w:p w14:paraId="7B3E0375" w14:textId="77777777" w:rsidR="0024598F" w:rsidRPr="001E5246" w:rsidRDefault="0024598F" w:rsidP="0024598F">
      <w:pPr>
        <w:jc w:val="both"/>
        <w:rPr>
          <w:rFonts w:asciiTheme="minorHAnsi" w:hAnsiTheme="minorHAnsi" w:cstheme="minorHAnsi"/>
          <w:szCs w:val="18"/>
        </w:rPr>
      </w:pPr>
    </w:p>
    <w:p w14:paraId="15179645" w14:textId="77777777" w:rsidR="0024598F" w:rsidRPr="001E5246" w:rsidRDefault="0024598F" w:rsidP="009268BD">
      <w:pPr>
        <w:pStyle w:val="ListParagraph"/>
        <w:numPr>
          <w:ilvl w:val="0"/>
          <w:numId w:val="148"/>
        </w:numPr>
        <w:contextualSpacing/>
        <w:jc w:val="both"/>
        <w:rPr>
          <w:rFonts w:asciiTheme="minorHAnsi" w:hAnsiTheme="minorHAnsi" w:cstheme="minorHAnsi"/>
          <w:szCs w:val="18"/>
        </w:rPr>
      </w:pPr>
      <w:r w:rsidRPr="001E5246">
        <w:rPr>
          <w:rFonts w:asciiTheme="minorHAnsi" w:hAnsiTheme="minorHAnsi" w:cstheme="minorHAnsi"/>
          <w:szCs w:val="18"/>
        </w:rPr>
        <w:t>Where we need to share information with placement schools on your performance</w:t>
      </w:r>
    </w:p>
    <w:p w14:paraId="44EC84CC" w14:textId="77777777" w:rsidR="0024598F" w:rsidRPr="001E5246" w:rsidRDefault="0024598F" w:rsidP="009268BD">
      <w:pPr>
        <w:pStyle w:val="ListParagraph"/>
        <w:numPr>
          <w:ilvl w:val="0"/>
          <w:numId w:val="148"/>
        </w:numPr>
        <w:contextualSpacing/>
        <w:jc w:val="both"/>
        <w:rPr>
          <w:rFonts w:asciiTheme="minorHAnsi" w:hAnsiTheme="minorHAnsi" w:cstheme="minorHAnsi"/>
          <w:szCs w:val="18"/>
        </w:rPr>
      </w:pPr>
      <w:r w:rsidRPr="001E5246">
        <w:rPr>
          <w:rFonts w:asciiTheme="minorHAnsi" w:hAnsiTheme="minorHAnsi" w:cstheme="minorHAnsi"/>
          <w:szCs w:val="18"/>
        </w:rPr>
        <w:t>Where we need to comply with a legal obligation.</w:t>
      </w:r>
    </w:p>
    <w:p w14:paraId="40AF54A2" w14:textId="77777777" w:rsidR="0024598F" w:rsidRPr="001E5246" w:rsidRDefault="0024598F" w:rsidP="009268BD">
      <w:pPr>
        <w:pStyle w:val="ListParagraph"/>
        <w:numPr>
          <w:ilvl w:val="0"/>
          <w:numId w:val="148"/>
        </w:numPr>
        <w:contextualSpacing/>
        <w:jc w:val="both"/>
        <w:rPr>
          <w:rFonts w:asciiTheme="minorHAnsi" w:hAnsiTheme="minorHAnsi" w:cstheme="minorHAnsi"/>
          <w:szCs w:val="18"/>
        </w:rPr>
      </w:pPr>
      <w:r w:rsidRPr="001E5246">
        <w:rPr>
          <w:rFonts w:asciiTheme="minorHAnsi" w:hAnsiTheme="minorHAnsi" w:cstheme="minorHAnsi"/>
          <w:szCs w:val="18"/>
        </w:rPr>
        <w:t xml:space="preserve">Where it is necessary for our legitimate interests (or those of a third party – see data sharing) and your interests and fundamental rights do not override those interests. </w:t>
      </w:r>
    </w:p>
    <w:p w14:paraId="214EB27B" w14:textId="77777777" w:rsidR="0024598F" w:rsidRPr="001E5246" w:rsidRDefault="0024598F" w:rsidP="0024598F">
      <w:pPr>
        <w:jc w:val="both"/>
        <w:rPr>
          <w:rFonts w:asciiTheme="minorHAnsi" w:hAnsiTheme="minorHAnsi" w:cstheme="minorHAnsi"/>
          <w:szCs w:val="18"/>
        </w:rPr>
      </w:pPr>
    </w:p>
    <w:p w14:paraId="6321D42D"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may also use your personal information in the following situations, which are likely to be rare:</w:t>
      </w:r>
    </w:p>
    <w:p w14:paraId="23D5A4BB" w14:textId="77777777" w:rsidR="0024598F" w:rsidRPr="001E5246" w:rsidRDefault="0024598F" w:rsidP="0024598F">
      <w:pPr>
        <w:jc w:val="both"/>
        <w:rPr>
          <w:rFonts w:asciiTheme="minorHAnsi" w:hAnsiTheme="minorHAnsi" w:cstheme="minorHAnsi"/>
          <w:szCs w:val="18"/>
        </w:rPr>
      </w:pPr>
    </w:p>
    <w:p w14:paraId="561D605D" w14:textId="77777777" w:rsidR="0024598F" w:rsidRPr="001E5246" w:rsidRDefault="0024598F" w:rsidP="009268BD">
      <w:pPr>
        <w:pStyle w:val="ListParagraph"/>
        <w:numPr>
          <w:ilvl w:val="0"/>
          <w:numId w:val="149"/>
        </w:numPr>
        <w:contextualSpacing/>
        <w:jc w:val="both"/>
        <w:rPr>
          <w:rFonts w:asciiTheme="minorHAnsi" w:hAnsiTheme="minorHAnsi" w:cstheme="minorHAnsi"/>
          <w:szCs w:val="18"/>
        </w:rPr>
      </w:pPr>
      <w:r w:rsidRPr="001E5246">
        <w:rPr>
          <w:rFonts w:asciiTheme="minorHAnsi" w:hAnsiTheme="minorHAnsi" w:cstheme="minorHAnsi"/>
          <w:szCs w:val="18"/>
        </w:rPr>
        <w:t>Where we need to protect your interests (or someone else's interests).</w:t>
      </w:r>
    </w:p>
    <w:p w14:paraId="4006C619" w14:textId="77777777" w:rsidR="0024598F" w:rsidRPr="001E5246" w:rsidRDefault="0024598F" w:rsidP="009268BD">
      <w:pPr>
        <w:pStyle w:val="ListParagraph"/>
        <w:numPr>
          <w:ilvl w:val="0"/>
          <w:numId w:val="149"/>
        </w:numPr>
        <w:contextualSpacing/>
        <w:jc w:val="both"/>
        <w:rPr>
          <w:rFonts w:asciiTheme="minorHAnsi" w:hAnsiTheme="minorHAnsi" w:cstheme="minorHAnsi"/>
          <w:szCs w:val="18"/>
        </w:rPr>
      </w:pPr>
      <w:r w:rsidRPr="001E5246">
        <w:rPr>
          <w:rFonts w:asciiTheme="minorHAnsi" w:hAnsiTheme="minorHAnsi" w:cstheme="minorHAnsi"/>
          <w:szCs w:val="18"/>
        </w:rPr>
        <w:t>Where it is needed in the public interest or for official purposes.</w:t>
      </w:r>
    </w:p>
    <w:p w14:paraId="5EEA7FA7" w14:textId="77777777" w:rsidR="0024598F" w:rsidRPr="001E5246" w:rsidRDefault="0024598F" w:rsidP="0024598F">
      <w:pPr>
        <w:jc w:val="both"/>
        <w:rPr>
          <w:rFonts w:asciiTheme="minorHAnsi" w:hAnsiTheme="minorHAnsi" w:cstheme="minorHAnsi"/>
          <w:szCs w:val="18"/>
        </w:rPr>
      </w:pPr>
    </w:p>
    <w:p w14:paraId="7EFA98C6" w14:textId="0625B71A" w:rsidR="0024598F" w:rsidRPr="001E5246" w:rsidRDefault="0024598F" w:rsidP="0024598F">
      <w:pPr>
        <w:jc w:val="both"/>
        <w:rPr>
          <w:rFonts w:asciiTheme="minorHAnsi" w:hAnsiTheme="minorHAnsi" w:cstheme="minorHAnsi"/>
          <w:b/>
          <w:szCs w:val="18"/>
        </w:rPr>
      </w:pPr>
    </w:p>
    <w:p w14:paraId="6EC3DA8A"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If you fail to provide personal information</w:t>
      </w:r>
    </w:p>
    <w:p w14:paraId="6AA3CEA6" w14:textId="77777777" w:rsidR="0024598F" w:rsidRPr="001E5246" w:rsidRDefault="0024598F" w:rsidP="0024598F">
      <w:pPr>
        <w:jc w:val="both"/>
        <w:rPr>
          <w:rFonts w:asciiTheme="minorHAnsi" w:hAnsiTheme="minorHAnsi" w:cstheme="minorHAnsi"/>
          <w:b/>
          <w:szCs w:val="18"/>
        </w:rPr>
      </w:pPr>
    </w:p>
    <w:p w14:paraId="293BB383"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If you fail to provide certain information when requested, we may not be able to perform the training we have entered into with you or we may be prevented from complying with our legal obligations (such as to ensure the health and safety of you and those with whom you train / work alongside/).</w:t>
      </w:r>
    </w:p>
    <w:p w14:paraId="72627012"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b/>
          <w:szCs w:val="18"/>
        </w:rPr>
        <w:t>Change of purpose</w:t>
      </w:r>
    </w:p>
    <w:p w14:paraId="45724751" w14:textId="77777777" w:rsidR="0024598F" w:rsidRPr="001E5246" w:rsidRDefault="0024598F" w:rsidP="0024598F">
      <w:pPr>
        <w:jc w:val="both"/>
        <w:rPr>
          <w:rFonts w:asciiTheme="minorHAnsi" w:hAnsiTheme="minorHAnsi" w:cstheme="minorHAnsi"/>
          <w:b/>
          <w:szCs w:val="18"/>
        </w:rPr>
      </w:pPr>
    </w:p>
    <w:p w14:paraId="4C26D41A"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8A3D5F2" w14:textId="77777777" w:rsidR="0024598F" w:rsidRPr="001E5246" w:rsidRDefault="0024598F" w:rsidP="0024598F">
      <w:pPr>
        <w:jc w:val="both"/>
        <w:rPr>
          <w:rFonts w:asciiTheme="minorHAnsi" w:hAnsiTheme="minorHAnsi" w:cstheme="minorHAnsi"/>
          <w:szCs w:val="18"/>
        </w:rPr>
      </w:pPr>
    </w:p>
    <w:p w14:paraId="105358FE"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Please note that we may process your personal information without your knowledge or consent, in compliance with the above rules, where this is required or permitted by law.</w:t>
      </w:r>
    </w:p>
    <w:p w14:paraId="6889C4F7" w14:textId="0D62A23B" w:rsidR="0024598F" w:rsidRPr="001E5246" w:rsidRDefault="0024598F" w:rsidP="0024598F">
      <w:pPr>
        <w:jc w:val="both"/>
        <w:rPr>
          <w:rFonts w:asciiTheme="minorHAnsi" w:hAnsiTheme="minorHAnsi" w:cstheme="minorHAnsi"/>
          <w:szCs w:val="18"/>
        </w:rPr>
      </w:pPr>
    </w:p>
    <w:p w14:paraId="1BF67C37" w14:textId="77777777" w:rsidR="0024598F" w:rsidRPr="001E5246" w:rsidRDefault="0024598F" w:rsidP="0024598F">
      <w:pPr>
        <w:jc w:val="both"/>
        <w:rPr>
          <w:rFonts w:asciiTheme="minorHAnsi" w:hAnsiTheme="minorHAnsi" w:cstheme="minorHAnsi"/>
          <w:szCs w:val="18"/>
        </w:rPr>
      </w:pPr>
    </w:p>
    <w:p w14:paraId="08561685"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Consent</w:t>
      </w:r>
    </w:p>
    <w:p w14:paraId="69AA972C" w14:textId="77777777" w:rsidR="0024598F" w:rsidRPr="001E5246" w:rsidRDefault="0024598F" w:rsidP="0024598F">
      <w:pPr>
        <w:jc w:val="both"/>
        <w:rPr>
          <w:rFonts w:asciiTheme="minorHAnsi" w:hAnsiTheme="minorHAnsi" w:cstheme="minorHAnsi"/>
          <w:b/>
          <w:szCs w:val="18"/>
        </w:rPr>
      </w:pPr>
    </w:p>
    <w:p w14:paraId="50766F4A"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14:paraId="6A9850D5" w14:textId="6F6F8729" w:rsidR="0024598F" w:rsidRPr="001E5246" w:rsidRDefault="0024598F" w:rsidP="0024598F">
      <w:pPr>
        <w:jc w:val="both"/>
        <w:rPr>
          <w:rFonts w:asciiTheme="minorHAnsi" w:hAnsiTheme="minorHAnsi" w:cstheme="minorHAnsi"/>
          <w:szCs w:val="18"/>
        </w:rPr>
      </w:pPr>
    </w:p>
    <w:p w14:paraId="24A11EDE" w14:textId="77777777" w:rsidR="0024598F" w:rsidRPr="001E5246" w:rsidRDefault="0024598F" w:rsidP="0024598F">
      <w:pPr>
        <w:jc w:val="both"/>
        <w:rPr>
          <w:rFonts w:asciiTheme="minorHAnsi" w:hAnsiTheme="minorHAnsi" w:cstheme="minorHAnsi"/>
          <w:szCs w:val="18"/>
        </w:rPr>
      </w:pPr>
    </w:p>
    <w:p w14:paraId="7061EB3F"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Data sharing</w:t>
      </w:r>
    </w:p>
    <w:p w14:paraId="778AB0FE" w14:textId="77777777" w:rsidR="0024598F" w:rsidRPr="001E5246" w:rsidRDefault="0024598F" w:rsidP="0024598F">
      <w:pPr>
        <w:jc w:val="both"/>
        <w:rPr>
          <w:rFonts w:asciiTheme="minorHAnsi" w:hAnsiTheme="minorHAnsi" w:cstheme="minorHAnsi"/>
          <w:b/>
          <w:szCs w:val="18"/>
        </w:rPr>
      </w:pPr>
    </w:p>
    <w:p w14:paraId="1EB4E9B3"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may have to share your data with third parties, where it is necessary to administer the working relationship with you or where we have another legitimate interest in doing so. We require third parties to respect the security of your data and to treat it in accordance with the law. </w:t>
      </w:r>
    </w:p>
    <w:p w14:paraId="1D764162" w14:textId="77777777" w:rsidR="0024598F" w:rsidRPr="001E5246" w:rsidRDefault="0024598F" w:rsidP="0024598F">
      <w:pPr>
        <w:jc w:val="both"/>
        <w:rPr>
          <w:rFonts w:asciiTheme="minorHAnsi" w:hAnsiTheme="minorHAnsi" w:cstheme="minorHAnsi"/>
          <w:szCs w:val="18"/>
        </w:rPr>
      </w:pPr>
    </w:p>
    <w:p w14:paraId="5CB71FC5"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The following activities are carried out by third-party service providers: </w:t>
      </w:r>
    </w:p>
    <w:p w14:paraId="784ABA3B" w14:textId="77777777" w:rsidR="0024598F" w:rsidRPr="001E5246" w:rsidRDefault="0024598F" w:rsidP="0024598F">
      <w:pPr>
        <w:jc w:val="both"/>
        <w:rPr>
          <w:rFonts w:asciiTheme="minorHAnsi" w:hAnsiTheme="minorHAnsi" w:cstheme="minorHAnsi"/>
          <w:szCs w:val="18"/>
        </w:rPr>
      </w:pPr>
    </w:p>
    <w:p w14:paraId="65D75853" w14:textId="77777777" w:rsidR="0024598F" w:rsidRPr="001E5246" w:rsidRDefault="0024598F" w:rsidP="009268BD">
      <w:pPr>
        <w:pStyle w:val="ListParagraph"/>
        <w:numPr>
          <w:ilvl w:val="0"/>
          <w:numId w:val="145"/>
        </w:numPr>
        <w:jc w:val="both"/>
        <w:rPr>
          <w:rFonts w:asciiTheme="minorHAnsi" w:hAnsiTheme="minorHAnsi" w:cstheme="minorHAnsi"/>
          <w:szCs w:val="18"/>
        </w:rPr>
      </w:pPr>
      <w:r w:rsidRPr="001E5246">
        <w:rPr>
          <w:rFonts w:asciiTheme="minorHAnsi" w:hAnsiTheme="minorHAnsi" w:cstheme="minorHAnsi"/>
          <w:szCs w:val="18"/>
        </w:rPr>
        <w:t>Health forms will be assessed by Occupational Health if a disclosure is made.</w:t>
      </w:r>
    </w:p>
    <w:p w14:paraId="116461C4" w14:textId="77777777" w:rsidR="0024598F" w:rsidRPr="001E5246" w:rsidRDefault="0024598F" w:rsidP="0024598F">
      <w:pPr>
        <w:jc w:val="both"/>
        <w:rPr>
          <w:rFonts w:asciiTheme="minorHAnsi" w:hAnsiTheme="minorHAnsi" w:cstheme="minorHAnsi"/>
          <w:szCs w:val="18"/>
        </w:rPr>
      </w:pPr>
    </w:p>
    <w:p w14:paraId="5307481C"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596644F2" w14:textId="7CF30608" w:rsidR="0024598F" w:rsidRPr="001E5246" w:rsidRDefault="0024598F" w:rsidP="0024598F">
      <w:pPr>
        <w:jc w:val="both"/>
        <w:rPr>
          <w:rFonts w:asciiTheme="minorHAnsi" w:hAnsiTheme="minorHAnsi" w:cstheme="minorHAnsi"/>
          <w:szCs w:val="18"/>
        </w:rPr>
      </w:pPr>
    </w:p>
    <w:p w14:paraId="123B49CF" w14:textId="77777777" w:rsidR="0024598F" w:rsidRPr="001E5246" w:rsidRDefault="0024598F" w:rsidP="0024598F">
      <w:pPr>
        <w:jc w:val="both"/>
        <w:rPr>
          <w:rFonts w:asciiTheme="minorHAnsi" w:hAnsiTheme="minorHAnsi" w:cstheme="minorHAnsi"/>
          <w:szCs w:val="18"/>
        </w:rPr>
      </w:pPr>
    </w:p>
    <w:p w14:paraId="436FCB89"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Privacy and Electronic Communications (PECR)</w:t>
      </w:r>
    </w:p>
    <w:p w14:paraId="32E01585" w14:textId="77777777" w:rsidR="0024598F" w:rsidRPr="001E5246" w:rsidRDefault="0024598F" w:rsidP="0024598F">
      <w:pPr>
        <w:jc w:val="both"/>
        <w:rPr>
          <w:rFonts w:asciiTheme="minorHAnsi" w:hAnsiTheme="minorHAnsi" w:cstheme="minorHAnsi"/>
          <w:szCs w:val="18"/>
        </w:rPr>
      </w:pPr>
    </w:p>
    <w:p w14:paraId="59A6657C"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The Privacy and Electronic Communications Regulations (PECR – 2003*) sit alongside the Data Protection Act. Durham SCITT follows the specific guidelines as set out in the PECR in the following areas:  emails, texts and faxes.</w:t>
      </w:r>
    </w:p>
    <w:p w14:paraId="5F901B8A" w14:textId="258FA77B" w:rsidR="0024598F" w:rsidRPr="001E5246" w:rsidRDefault="0024598F" w:rsidP="0024598F">
      <w:pPr>
        <w:jc w:val="both"/>
        <w:rPr>
          <w:rFonts w:asciiTheme="minorHAnsi" w:hAnsiTheme="minorHAnsi" w:cstheme="minorHAnsi"/>
          <w:szCs w:val="18"/>
        </w:rPr>
      </w:pPr>
    </w:p>
    <w:p w14:paraId="1318D2EF" w14:textId="77777777" w:rsidR="0024598F" w:rsidRPr="001E5246" w:rsidRDefault="0024598F" w:rsidP="0024598F">
      <w:pPr>
        <w:jc w:val="both"/>
        <w:rPr>
          <w:rFonts w:asciiTheme="minorHAnsi" w:hAnsiTheme="minorHAnsi" w:cstheme="minorHAnsi"/>
          <w:szCs w:val="18"/>
        </w:rPr>
      </w:pPr>
    </w:p>
    <w:p w14:paraId="0BDE59AF" w14:textId="77777777" w:rsidR="00F17691" w:rsidRDefault="00F17691" w:rsidP="0024598F">
      <w:pPr>
        <w:jc w:val="both"/>
        <w:rPr>
          <w:rFonts w:asciiTheme="minorHAnsi" w:hAnsiTheme="minorHAnsi" w:cstheme="minorHAnsi"/>
          <w:b/>
          <w:szCs w:val="18"/>
        </w:rPr>
      </w:pPr>
    </w:p>
    <w:p w14:paraId="453E27FD" w14:textId="77777777" w:rsidR="002B08BE" w:rsidRDefault="002B08BE" w:rsidP="0024598F">
      <w:pPr>
        <w:jc w:val="both"/>
        <w:rPr>
          <w:rFonts w:asciiTheme="minorHAnsi" w:hAnsiTheme="minorHAnsi" w:cstheme="minorHAnsi"/>
          <w:b/>
          <w:szCs w:val="18"/>
        </w:rPr>
      </w:pPr>
    </w:p>
    <w:p w14:paraId="367D60A3" w14:textId="0833C5F6"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Office 365</w:t>
      </w:r>
      <w:r w:rsidR="00F17691">
        <w:rPr>
          <w:rFonts w:asciiTheme="minorHAnsi" w:hAnsiTheme="minorHAnsi" w:cstheme="minorHAnsi"/>
          <w:b/>
          <w:szCs w:val="18"/>
        </w:rPr>
        <w:t>, Teams, Class Notebooks/One Note</w:t>
      </w:r>
    </w:p>
    <w:p w14:paraId="02F12F73" w14:textId="77777777" w:rsidR="0024598F" w:rsidRPr="001E5246" w:rsidRDefault="0024598F" w:rsidP="0024598F">
      <w:pPr>
        <w:jc w:val="both"/>
        <w:rPr>
          <w:rFonts w:asciiTheme="minorHAnsi" w:hAnsiTheme="minorHAnsi" w:cstheme="minorHAnsi"/>
          <w:b/>
          <w:szCs w:val="18"/>
        </w:rPr>
      </w:pPr>
    </w:p>
    <w:p w14:paraId="79B60745" w14:textId="60D28FC6"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will use Microsoft </w:t>
      </w:r>
      <w:r w:rsidR="00F17691">
        <w:rPr>
          <w:rFonts w:asciiTheme="minorHAnsi" w:hAnsiTheme="minorHAnsi" w:cstheme="minorHAnsi"/>
          <w:szCs w:val="18"/>
        </w:rPr>
        <w:t>Teams/Class Notebooks/One Note</w:t>
      </w:r>
      <w:r w:rsidRPr="001E5246">
        <w:rPr>
          <w:rFonts w:asciiTheme="minorHAnsi" w:hAnsiTheme="minorHAnsi" w:cstheme="minorHAnsi"/>
          <w:szCs w:val="18"/>
        </w:rPr>
        <w:t xml:space="preserve"> to store trainees’ documentation relating to progress and achievement for the duration of the course.  All SCITT staff have access to One Note and the assessment information, timetables and current achievement of each trainee.  This information is not shared with third parties and no sensitive personal data is stored.   As this is a requirement of the course, all trainees will be required to give their consent to the use of One Note for the purposes of monitoring and quality assurance.   Durham SCITT will ensure appropriate security measures are in place to safeguard trainees’ information.</w:t>
      </w:r>
    </w:p>
    <w:p w14:paraId="5741E09F" w14:textId="77777777" w:rsidR="0024598F" w:rsidRPr="001E5246" w:rsidRDefault="0024598F" w:rsidP="0024598F">
      <w:pPr>
        <w:jc w:val="both"/>
        <w:rPr>
          <w:rFonts w:asciiTheme="minorHAnsi" w:hAnsiTheme="minorHAnsi" w:cstheme="minorHAnsi"/>
          <w:szCs w:val="18"/>
        </w:rPr>
      </w:pPr>
    </w:p>
    <w:p w14:paraId="24F9782A"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Iris</w:t>
      </w:r>
    </w:p>
    <w:p w14:paraId="1183A13A" w14:textId="77777777" w:rsidR="0024598F" w:rsidRPr="001E5246" w:rsidRDefault="0024598F" w:rsidP="0024598F">
      <w:pPr>
        <w:jc w:val="both"/>
        <w:rPr>
          <w:rFonts w:asciiTheme="minorHAnsi" w:hAnsiTheme="minorHAnsi" w:cstheme="minorHAnsi"/>
          <w:szCs w:val="18"/>
        </w:rPr>
      </w:pPr>
    </w:p>
    <w:p w14:paraId="01CCE9DE" w14:textId="77777777" w:rsidR="0024598F" w:rsidRPr="001E5246" w:rsidRDefault="0024598F" w:rsidP="0024598F">
      <w:pPr>
        <w:jc w:val="both"/>
        <w:rPr>
          <w:rFonts w:asciiTheme="minorHAnsi" w:hAnsiTheme="minorHAnsi" w:cstheme="minorHAnsi"/>
          <w:szCs w:val="18"/>
        </w:rPr>
      </w:pPr>
      <w:bookmarkStart w:id="735" w:name="_Hlk513801137"/>
      <w:r w:rsidRPr="001E5246">
        <w:rPr>
          <w:rFonts w:asciiTheme="minorHAnsi" w:hAnsiTheme="minorHAnsi" w:cstheme="minorHAnsi"/>
          <w:szCs w:val="18"/>
        </w:rPr>
        <w:t>At key points during the course, we may use IRIS camera technology to record trainees’ lessons.  This will be used for the review of current practice, quality assurance and training.  All IRIS technology is password protected, no video footage is stored on local devices and once uploaded to the IRIS Connect platform, videos are encrypted and only viewable by the individual trainee and SCITT staff.  No personal data will be stored using IRIS Connect.  Videos that show pupils will be taken in accordance with individual school policies and permission will be sought prior to recordings being made.  Durham SCITT will ensure appropriate security measures are in place to safeguard recordings and data.</w:t>
      </w:r>
    </w:p>
    <w:bookmarkEnd w:id="735"/>
    <w:p w14:paraId="2D349B2D" w14:textId="77777777" w:rsidR="0024598F" w:rsidRPr="001E5246" w:rsidRDefault="0024598F" w:rsidP="0024598F">
      <w:pPr>
        <w:jc w:val="both"/>
        <w:rPr>
          <w:rFonts w:asciiTheme="minorHAnsi" w:hAnsiTheme="minorHAnsi" w:cstheme="minorHAnsi"/>
          <w:szCs w:val="18"/>
        </w:rPr>
      </w:pPr>
    </w:p>
    <w:p w14:paraId="5631E9A9" w14:textId="77777777" w:rsidR="0024598F" w:rsidRPr="001E5246" w:rsidRDefault="0024598F" w:rsidP="0024598F">
      <w:pPr>
        <w:jc w:val="both"/>
        <w:rPr>
          <w:rFonts w:asciiTheme="minorHAnsi" w:hAnsiTheme="minorHAnsi" w:cstheme="minorHAnsi"/>
          <w:szCs w:val="18"/>
        </w:rPr>
      </w:pPr>
    </w:p>
    <w:p w14:paraId="53DDE0D8"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Transferring information outside the EU</w:t>
      </w:r>
    </w:p>
    <w:p w14:paraId="0207A041" w14:textId="77777777" w:rsidR="0024598F" w:rsidRPr="001E5246" w:rsidRDefault="0024598F" w:rsidP="0024598F">
      <w:pPr>
        <w:jc w:val="both"/>
        <w:rPr>
          <w:rFonts w:asciiTheme="minorHAnsi" w:hAnsiTheme="minorHAnsi" w:cstheme="minorHAnsi"/>
          <w:b/>
          <w:szCs w:val="18"/>
        </w:rPr>
      </w:pPr>
    </w:p>
    <w:p w14:paraId="799B92A9"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will transfer the personal information we collect about you to certain countries outside the EU, in order to perform our contract with you:  We use Microsoft 365 and, on occasion, Drop Box. We will ensure that your personal information receives an adequate level of protection and is treated by those third parties in a way that is consistent </w:t>
      </w:r>
      <w:proofErr w:type="gramStart"/>
      <w:r w:rsidRPr="001E5246">
        <w:rPr>
          <w:rFonts w:asciiTheme="minorHAnsi" w:hAnsiTheme="minorHAnsi" w:cstheme="minorHAnsi"/>
          <w:szCs w:val="18"/>
        </w:rPr>
        <w:t>with</w:t>
      </w:r>
      <w:proofErr w:type="gramEnd"/>
      <w:r w:rsidRPr="001E5246">
        <w:rPr>
          <w:rFonts w:asciiTheme="minorHAnsi" w:hAnsiTheme="minorHAnsi" w:cstheme="minorHAnsi"/>
          <w:szCs w:val="18"/>
        </w:rPr>
        <w:t xml:space="preserve"> and which respects the EU and UK laws on data protection.</w:t>
      </w:r>
    </w:p>
    <w:p w14:paraId="60564E50" w14:textId="77777777" w:rsidR="0024598F" w:rsidRPr="001E5246" w:rsidRDefault="0024598F" w:rsidP="0024598F">
      <w:pPr>
        <w:jc w:val="both"/>
        <w:rPr>
          <w:rFonts w:asciiTheme="minorHAnsi" w:hAnsiTheme="minorHAnsi" w:cstheme="minorHAnsi"/>
          <w:b/>
          <w:szCs w:val="18"/>
        </w:rPr>
      </w:pPr>
    </w:p>
    <w:p w14:paraId="6A0739A3" w14:textId="77777777" w:rsidR="0024598F" w:rsidRPr="001E5246" w:rsidRDefault="0024598F" w:rsidP="0024598F">
      <w:pPr>
        <w:jc w:val="both"/>
        <w:rPr>
          <w:rFonts w:asciiTheme="minorHAnsi" w:hAnsiTheme="minorHAnsi" w:cstheme="minorHAnsi"/>
          <w:b/>
          <w:szCs w:val="18"/>
        </w:rPr>
      </w:pPr>
    </w:p>
    <w:p w14:paraId="323B159B"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Security</w:t>
      </w:r>
    </w:p>
    <w:p w14:paraId="1FB8AAA9" w14:textId="77777777" w:rsidR="0024598F" w:rsidRPr="001E5246" w:rsidRDefault="0024598F" w:rsidP="0024598F">
      <w:pPr>
        <w:jc w:val="both"/>
        <w:rPr>
          <w:rFonts w:asciiTheme="minorHAnsi" w:hAnsiTheme="minorHAnsi" w:cstheme="minorHAnsi"/>
          <w:szCs w:val="18"/>
        </w:rPr>
      </w:pPr>
    </w:p>
    <w:p w14:paraId="0A77D696"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have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w:t>
      </w:r>
      <w:proofErr w:type="gramStart"/>
      <w:r w:rsidRPr="001E5246">
        <w:rPr>
          <w:rFonts w:asciiTheme="minorHAnsi" w:hAnsiTheme="minorHAnsi" w:cstheme="minorHAnsi"/>
          <w:szCs w:val="18"/>
        </w:rPr>
        <w:t>instructions</w:t>
      </w:r>
      <w:proofErr w:type="gramEnd"/>
      <w:r w:rsidRPr="001E5246">
        <w:rPr>
          <w:rFonts w:asciiTheme="minorHAnsi" w:hAnsiTheme="minorHAnsi" w:cstheme="minorHAnsi"/>
          <w:szCs w:val="18"/>
        </w:rPr>
        <w:t xml:space="preserve"> and they are subject to a duty of confidentiality. </w:t>
      </w:r>
    </w:p>
    <w:p w14:paraId="326FED05" w14:textId="77777777" w:rsidR="0024598F" w:rsidRPr="001E5246" w:rsidRDefault="0024598F" w:rsidP="0024598F">
      <w:pPr>
        <w:jc w:val="both"/>
        <w:rPr>
          <w:rFonts w:asciiTheme="minorHAnsi" w:hAnsiTheme="minorHAnsi" w:cstheme="minorHAnsi"/>
          <w:szCs w:val="18"/>
        </w:rPr>
      </w:pPr>
    </w:p>
    <w:p w14:paraId="0AE498F5"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We have put in place procedures to deal with any suspected data security breach and will notify you and any applicable regulator of a suspected breach where we are legally required to do so.</w:t>
      </w:r>
    </w:p>
    <w:p w14:paraId="7ECCB50F" w14:textId="77777777" w:rsidR="0024598F" w:rsidRPr="001E5246" w:rsidRDefault="0024598F" w:rsidP="0024598F">
      <w:pPr>
        <w:jc w:val="both"/>
        <w:rPr>
          <w:rFonts w:asciiTheme="minorHAnsi" w:hAnsiTheme="minorHAnsi" w:cstheme="minorHAnsi"/>
          <w:b/>
          <w:szCs w:val="18"/>
        </w:rPr>
      </w:pPr>
    </w:p>
    <w:p w14:paraId="0E4AFA49" w14:textId="77777777" w:rsidR="0024598F" w:rsidRPr="001E5246" w:rsidRDefault="0024598F" w:rsidP="0024598F">
      <w:pPr>
        <w:jc w:val="both"/>
        <w:rPr>
          <w:rFonts w:asciiTheme="minorHAnsi" w:hAnsiTheme="minorHAnsi" w:cstheme="minorHAnsi"/>
          <w:b/>
          <w:szCs w:val="18"/>
        </w:rPr>
      </w:pPr>
    </w:p>
    <w:p w14:paraId="6D70837B"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Data retention</w:t>
      </w:r>
    </w:p>
    <w:p w14:paraId="1070F208" w14:textId="77777777" w:rsidR="0024598F" w:rsidRPr="001E5246" w:rsidRDefault="0024598F" w:rsidP="0024598F">
      <w:pPr>
        <w:jc w:val="both"/>
        <w:rPr>
          <w:rFonts w:asciiTheme="minorHAnsi" w:hAnsiTheme="minorHAnsi" w:cstheme="minorHAnsi"/>
          <w:b/>
          <w:szCs w:val="18"/>
        </w:rPr>
      </w:pPr>
    </w:p>
    <w:p w14:paraId="5801E98F"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We will only retain your personal information for as </w:t>
      </w:r>
      <w:r w:rsidRPr="001E5246">
        <w:rPr>
          <w:rFonts w:asciiTheme="minorHAnsi" w:hAnsiTheme="minorHAnsi" w:cstheme="minorHAnsi"/>
          <w:i/>
          <w:szCs w:val="18"/>
        </w:rPr>
        <w:t>long as necessary</w:t>
      </w:r>
      <w:r w:rsidRPr="001E5246">
        <w:rPr>
          <w:rFonts w:asciiTheme="minorHAnsi" w:hAnsiTheme="minorHAnsi" w:cstheme="minorHAnsi"/>
          <w:szCs w:val="18"/>
        </w:rPr>
        <w:t xml:space="preserve"> to fulfil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C69E5D2" w14:textId="77777777" w:rsidR="0024598F" w:rsidRPr="001E5246" w:rsidRDefault="0024598F" w:rsidP="0024598F">
      <w:pPr>
        <w:jc w:val="both"/>
        <w:rPr>
          <w:rFonts w:asciiTheme="minorHAnsi" w:hAnsiTheme="minorHAnsi" w:cstheme="minorHAnsi"/>
          <w:szCs w:val="18"/>
        </w:rPr>
      </w:pPr>
    </w:p>
    <w:p w14:paraId="7C86A009" w14:textId="77777777" w:rsidR="0024598F" w:rsidRPr="001E5246" w:rsidRDefault="0024598F" w:rsidP="0024598F">
      <w:pPr>
        <w:jc w:val="both"/>
        <w:rPr>
          <w:rFonts w:asciiTheme="minorHAnsi" w:hAnsiTheme="minorHAnsi" w:cstheme="minorHAnsi"/>
          <w:b/>
          <w:szCs w:val="18"/>
        </w:rPr>
      </w:pPr>
    </w:p>
    <w:p w14:paraId="53B682FD"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 xml:space="preserve">Rights of access, correction, erasure, and restriction </w:t>
      </w:r>
    </w:p>
    <w:p w14:paraId="1BCBF85B" w14:textId="77777777" w:rsidR="0024598F" w:rsidRPr="001E5246" w:rsidRDefault="0024598F" w:rsidP="0024598F">
      <w:pPr>
        <w:jc w:val="both"/>
        <w:rPr>
          <w:rFonts w:asciiTheme="minorHAnsi" w:hAnsiTheme="minorHAnsi" w:cstheme="minorHAnsi"/>
          <w:szCs w:val="18"/>
        </w:rPr>
      </w:pPr>
    </w:p>
    <w:p w14:paraId="7B0389BB"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 xml:space="preserve">It is important that the personal information we hold about you is accurate and current. Please keep us informed if your personal information changes during your working relationship with us. </w:t>
      </w:r>
    </w:p>
    <w:p w14:paraId="51C7C07F" w14:textId="77777777" w:rsidR="0024598F" w:rsidRPr="001E5246" w:rsidRDefault="0024598F" w:rsidP="0024598F">
      <w:pPr>
        <w:jc w:val="both"/>
        <w:rPr>
          <w:rFonts w:asciiTheme="minorHAnsi" w:hAnsiTheme="minorHAnsi" w:cstheme="minorHAnsi"/>
          <w:szCs w:val="18"/>
        </w:rPr>
      </w:pPr>
    </w:p>
    <w:p w14:paraId="7730A1D3"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Under certain circumstances, by law you have the right to:</w:t>
      </w:r>
    </w:p>
    <w:p w14:paraId="1FBD05C1" w14:textId="77777777" w:rsidR="0024598F" w:rsidRPr="001E5246" w:rsidRDefault="0024598F" w:rsidP="0024598F">
      <w:pPr>
        <w:jc w:val="both"/>
        <w:rPr>
          <w:rFonts w:asciiTheme="minorHAnsi" w:hAnsiTheme="minorHAnsi" w:cstheme="minorHAnsi"/>
          <w:szCs w:val="18"/>
        </w:rPr>
      </w:pPr>
    </w:p>
    <w:p w14:paraId="31927862"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 xml:space="preserve">Request access to your personal information (commonly known as a "data subject access request"). </w:t>
      </w:r>
    </w:p>
    <w:p w14:paraId="5B211513"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 xml:space="preserve">Request correction of the personal information that we hold about you. </w:t>
      </w:r>
    </w:p>
    <w:p w14:paraId="1F327310"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 xml:space="preserve">Request erasure of your personal information. </w:t>
      </w:r>
    </w:p>
    <w:p w14:paraId="6D74FBA2"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Object to processing of your personal information.</w:t>
      </w:r>
    </w:p>
    <w:p w14:paraId="3BE6795A"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 xml:space="preserve">Request the restriction of processing of your personal information. </w:t>
      </w:r>
    </w:p>
    <w:p w14:paraId="13CA4325" w14:textId="77777777" w:rsidR="0024598F" w:rsidRPr="001E5246" w:rsidRDefault="0024598F" w:rsidP="009268BD">
      <w:pPr>
        <w:pStyle w:val="ListParagraph"/>
        <w:numPr>
          <w:ilvl w:val="0"/>
          <w:numId w:val="147"/>
        </w:numPr>
        <w:contextualSpacing/>
        <w:jc w:val="both"/>
        <w:rPr>
          <w:rFonts w:asciiTheme="minorHAnsi" w:hAnsiTheme="minorHAnsi" w:cstheme="minorHAnsi"/>
          <w:szCs w:val="18"/>
        </w:rPr>
      </w:pPr>
      <w:r w:rsidRPr="001E5246">
        <w:rPr>
          <w:rFonts w:asciiTheme="minorHAnsi" w:hAnsiTheme="minorHAnsi" w:cstheme="minorHAnsi"/>
          <w:szCs w:val="18"/>
        </w:rPr>
        <w:t xml:space="preserve">Request the transfer of your personal information to another party. </w:t>
      </w:r>
    </w:p>
    <w:p w14:paraId="02D6ACB1" w14:textId="77777777" w:rsidR="0024598F" w:rsidRPr="001E5246" w:rsidRDefault="0024598F" w:rsidP="0024598F">
      <w:pPr>
        <w:jc w:val="both"/>
        <w:rPr>
          <w:rFonts w:asciiTheme="minorHAnsi" w:hAnsiTheme="minorHAnsi" w:cstheme="minorHAnsi"/>
          <w:b/>
          <w:szCs w:val="18"/>
        </w:rPr>
      </w:pPr>
    </w:p>
    <w:p w14:paraId="18F03879" w14:textId="77777777" w:rsidR="0024598F" w:rsidRPr="001E5246" w:rsidRDefault="0024598F" w:rsidP="0024598F">
      <w:pPr>
        <w:jc w:val="both"/>
        <w:rPr>
          <w:rFonts w:asciiTheme="minorHAnsi" w:hAnsiTheme="minorHAnsi" w:cstheme="minorHAnsi"/>
          <w:b/>
          <w:szCs w:val="18"/>
        </w:rPr>
      </w:pPr>
      <w:r w:rsidRPr="001E5246">
        <w:rPr>
          <w:rFonts w:asciiTheme="minorHAnsi" w:hAnsiTheme="minorHAnsi" w:cstheme="minorHAnsi"/>
          <w:b/>
          <w:szCs w:val="18"/>
        </w:rPr>
        <w:t>Contact</w:t>
      </w:r>
    </w:p>
    <w:p w14:paraId="52B329AF" w14:textId="77777777"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For further information about your rights, or if you have any questions about this privacy notice or how we handle your personal information, please contact the Course Director. You have the right to make a complaint at any time to the Information Commissioner's Office (ICO), the UK supervisory authority for data protection issues.</w:t>
      </w:r>
    </w:p>
    <w:p w14:paraId="3E531376" w14:textId="77777777" w:rsidR="0024598F" w:rsidRPr="001E5246" w:rsidRDefault="0024598F" w:rsidP="0024598F">
      <w:pPr>
        <w:jc w:val="both"/>
        <w:rPr>
          <w:rFonts w:asciiTheme="minorHAnsi" w:hAnsiTheme="minorHAnsi" w:cstheme="minorHAnsi"/>
          <w:szCs w:val="18"/>
        </w:rPr>
      </w:pPr>
    </w:p>
    <w:p w14:paraId="141E7D7F" w14:textId="77777777" w:rsidR="0024598F" w:rsidRPr="001E5246" w:rsidRDefault="0024598F" w:rsidP="0024598F">
      <w:pPr>
        <w:spacing w:line="360" w:lineRule="auto"/>
        <w:rPr>
          <w:rFonts w:asciiTheme="minorHAnsi" w:hAnsiTheme="minorHAnsi" w:cstheme="minorHAnsi"/>
          <w:szCs w:val="18"/>
        </w:rPr>
      </w:pPr>
      <w:r w:rsidRPr="001E5246">
        <w:rPr>
          <w:rFonts w:asciiTheme="minorHAnsi" w:hAnsiTheme="minorHAnsi" w:cstheme="minorHAnsi"/>
          <w:szCs w:val="18"/>
        </w:rPr>
        <w:t>I,_______________________________________ (trainee/mentor), acknowledge that on _________________________ (date), I received a copy of Durham SCITT’s Privacy Notice for trainees and that I have read and understood it.</w:t>
      </w:r>
    </w:p>
    <w:p w14:paraId="70C12CA1" w14:textId="2E5A03F3"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Signature</w:t>
      </w:r>
      <w:r w:rsidR="002B08BE">
        <w:rPr>
          <w:rFonts w:asciiTheme="minorHAnsi" w:hAnsiTheme="minorHAnsi" w:cstheme="minorHAnsi"/>
          <w:szCs w:val="18"/>
        </w:rPr>
        <w:tab/>
      </w:r>
      <w:r w:rsidR="002B08BE">
        <w:rPr>
          <w:rFonts w:asciiTheme="minorHAnsi" w:hAnsiTheme="minorHAnsi" w:cstheme="minorHAnsi"/>
          <w:szCs w:val="18"/>
        </w:rPr>
        <w:tab/>
      </w:r>
      <w:r w:rsidR="002B08BE">
        <w:rPr>
          <w:rFonts w:asciiTheme="minorHAnsi" w:hAnsiTheme="minorHAnsi" w:cstheme="minorHAnsi"/>
          <w:szCs w:val="18"/>
        </w:rPr>
        <w:tab/>
      </w:r>
      <w:r w:rsidR="002B08BE">
        <w:rPr>
          <w:rFonts w:asciiTheme="minorHAnsi" w:hAnsiTheme="minorHAnsi" w:cstheme="minorHAnsi"/>
          <w:szCs w:val="18"/>
        </w:rPr>
        <w:tab/>
      </w:r>
      <w:r w:rsidR="002B08BE">
        <w:rPr>
          <w:rFonts w:asciiTheme="minorHAnsi" w:hAnsiTheme="minorHAnsi" w:cstheme="minorHAnsi"/>
          <w:szCs w:val="18"/>
        </w:rPr>
        <w:tab/>
      </w:r>
      <w:r w:rsidR="002B08BE">
        <w:rPr>
          <w:rFonts w:asciiTheme="minorHAnsi" w:hAnsiTheme="minorHAnsi" w:cstheme="minorHAnsi"/>
          <w:szCs w:val="18"/>
        </w:rPr>
        <w:tab/>
      </w:r>
      <w:r w:rsidR="002B08BE">
        <w:rPr>
          <w:rFonts w:asciiTheme="minorHAnsi" w:hAnsiTheme="minorHAnsi" w:cstheme="minorHAnsi"/>
          <w:szCs w:val="18"/>
        </w:rPr>
        <w:tab/>
      </w:r>
      <w:r w:rsidR="004C52E2">
        <w:rPr>
          <w:rFonts w:asciiTheme="minorHAnsi" w:hAnsiTheme="minorHAnsi" w:cstheme="minorHAnsi"/>
          <w:szCs w:val="18"/>
        </w:rPr>
        <w:t>Name</w:t>
      </w:r>
    </w:p>
    <w:p w14:paraId="3DD9FEDF" w14:textId="50F28DE6" w:rsidR="0024598F" w:rsidRPr="001E5246" w:rsidRDefault="0024598F" w:rsidP="0024598F">
      <w:pPr>
        <w:jc w:val="both"/>
        <w:rPr>
          <w:rFonts w:asciiTheme="minorHAnsi" w:hAnsiTheme="minorHAnsi" w:cstheme="minorHAnsi"/>
          <w:szCs w:val="18"/>
        </w:rPr>
      </w:pPr>
      <w:r w:rsidRPr="001E5246">
        <w:rPr>
          <w:rFonts w:asciiTheme="minorHAnsi" w:hAnsiTheme="minorHAnsi" w:cstheme="minorHAnsi"/>
          <w:szCs w:val="18"/>
        </w:rPr>
        <w:t>…………………………………………………………………………………………………………</w:t>
      </w:r>
      <w:r w:rsidR="004C52E2">
        <w:rPr>
          <w:rFonts w:asciiTheme="minorHAnsi" w:hAnsiTheme="minorHAnsi" w:cstheme="minorHAnsi"/>
          <w:szCs w:val="18"/>
        </w:rPr>
        <w:tab/>
        <w:t>………………………………………………………………………………………………</w:t>
      </w:r>
    </w:p>
    <w:p w14:paraId="6F137784" w14:textId="58237099" w:rsidR="0024598F" w:rsidRPr="001E5246" w:rsidRDefault="0024598F" w:rsidP="0024598F">
      <w:pPr>
        <w:jc w:val="both"/>
        <w:rPr>
          <w:rFonts w:asciiTheme="minorHAnsi" w:hAnsiTheme="minorHAnsi" w:cstheme="minorHAnsi"/>
          <w:szCs w:val="18"/>
        </w:rPr>
      </w:pPr>
    </w:p>
    <w:p w14:paraId="1CCE6D8C" w14:textId="77777777" w:rsidR="0024598F" w:rsidRPr="001E5246" w:rsidRDefault="0024598F" w:rsidP="0024598F">
      <w:pPr>
        <w:rPr>
          <w:rFonts w:asciiTheme="minorHAnsi" w:hAnsiTheme="minorHAnsi" w:cstheme="minorHAnsi"/>
          <w:b/>
          <w:szCs w:val="18"/>
        </w:rPr>
      </w:pPr>
    </w:p>
    <w:p w14:paraId="3E2478AB" w14:textId="77777777" w:rsidR="0024598F" w:rsidRPr="001E5246" w:rsidRDefault="0024598F" w:rsidP="0024598F">
      <w:pPr>
        <w:rPr>
          <w:rFonts w:asciiTheme="minorHAnsi" w:hAnsiTheme="minorHAnsi" w:cstheme="minorHAnsi"/>
          <w:sz w:val="14"/>
          <w:szCs w:val="18"/>
        </w:rPr>
      </w:pPr>
      <w:r w:rsidRPr="001E5246">
        <w:rPr>
          <w:rFonts w:asciiTheme="minorHAnsi" w:hAnsiTheme="minorHAnsi" w:cstheme="minorHAnsi"/>
          <w:sz w:val="14"/>
          <w:szCs w:val="18"/>
        </w:rPr>
        <w:t>*</w:t>
      </w:r>
      <w:proofErr w:type="gramStart"/>
      <w:r w:rsidRPr="001E5246">
        <w:rPr>
          <w:rFonts w:asciiTheme="minorHAnsi" w:hAnsiTheme="minorHAnsi" w:cstheme="minorHAnsi"/>
          <w:sz w:val="14"/>
          <w:szCs w:val="18"/>
        </w:rPr>
        <w:t>under</w:t>
      </w:r>
      <w:proofErr w:type="gramEnd"/>
      <w:r w:rsidRPr="001E5246">
        <w:rPr>
          <w:rFonts w:asciiTheme="minorHAnsi" w:hAnsiTheme="minorHAnsi" w:cstheme="minorHAnsi"/>
          <w:sz w:val="14"/>
          <w:szCs w:val="18"/>
        </w:rPr>
        <w:t xml:space="preserve"> review in line with the new GDPR</w:t>
      </w:r>
    </w:p>
    <w:p w14:paraId="1835FF02" w14:textId="77777777" w:rsidR="0024598F" w:rsidRPr="001E5246" w:rsidRDefault="0024598F" w:rsidP="0024598F">
      <w:pPr>
        <w:rPr>
          <w:rFonts w:asciiTheme="minorHAnsi" w:hAnsiTheme="minorHAnsi" w:cstheme="minorHAnsi"/>
          <w:sz w:val="14"/>
          <w:szCs w:val="18"/>
        </w:rPr>
      </w:pPr>
      <w:r w:rsidRPr="001E5246">
        <w:rPr>
          <w:rFonts w:asciiTheme="minorHAnsi" w:hAnsiTheme="minorHAnsi" w:cstheme="minorHAnsi"/>
          <w:sz w:val="14"/>
          <w:szCs w:val="18"/>
        </w:rPr>
        <w:t>*1  All hard copies of documents are retained for the duration of the course then shredded.  All documents are held securely in trainees’ files with restricted access.</w:t>
      </w:r>
    </w:p>
    <w:p w14:paraId="6A849CC2" w14:textId="77777777" w:rsidR="0024598F" w:rsidRPr="001E5246" w:rsidRDefault="0024598F" w:rsidP="0024598F">
      <w:pPr>
        <w:rPr>
          <w:rFonts w:asciiTheme="minorHAnsi" w:hAnsiTheme="minorHAnsi" w:cstheme="minorHAnsi"/>
          <w:sz w:val="14"/>
          <w:szCs w:val="18"/>
        </w:rPr>
      </w:pPr>
      <w:r w:rsidRPr="001E5246">
        <w:rPr>
          <w:rFonts w:asciiTheme="minorHAnsi" w:hAnsiTheme="minorHAnsi" w:cstheme="minorHAnsi"/>
          <w:sz w:val="14"/>
          <w:szCs w:val="18"/>
        </w:rPr>
        <w:t xml:space="preserve">*2 Ethnic data is downloaded for QA purposes.  All ethnic data is </w:t>
      </w:r>
      <w:proofErr w:type="gramStart"/>
      <w:r w:rsidRPr="001E5246">
        <w:rPr>
          <w:rFonts w:asciiTheme="minorHAnsi" w:hAnsiTheme="minorHAnsi" w:cstheme="minorHAnsi"/>
          <w:sz w:val="14"/>
          <w:szCs w:val="18"/>
        </w:rPr>
        <w:t>coded</w:t>
      </w:r>
      <w:proofErr w:type="gramEnd"/>
      <w:r w:rsidRPr="001E5246">
        <w:rPr>
          <w:rFonts w:asciiTheme="minorHAnsi" w:hAnsiTheme="minorHAnsi" w:cstheme="minorHAnsi"/>
          <w:sz w:val="14"/>
          <w:szCs w:val="18"/>
        </w:rPr>
        <w:t xml:space="preserve"> and it is not possible to identify individuals.  Ethnic data is deleted after use.</w:t>
      </w:r>
    </w:p>
    <w:p w14:paraId="7C7E9EAE" w14:textId="77777777" w:rsidR="0024598F" w:rsidRPr="001E5246" w:rsidRDefault="0024598F" w:rsidP="0024598F">
      <w:pPr>
        <w:rPr>
          <w:rFonts w:asciiTheme="minorHAnsi" w:hAnsiTheme="minorHAnsi" w:cstheme="minorHAnsi"/>
          <w:szCs w:val="18"/>
        </w:rPr>
      </w:pPr>
      <w:r w:rsidRPr="001E5246">
        <w:rPr>
          <w:rFonts w:asciiTheme="minorHAnsi" w:hAnsiTheme="minorHAnsi" w:cstheme="minorHAnsi"/>
          <w:sz w:val="14"/>
          <w:szCs w:val="18"/>
        </w:rPr>
        <w:t xml:space="preserve">*3 Information about a trainee’s health is only shared with a third party in the event of a declaration.  All subsequent communication is </w:t>
      </w:r>
      <w:proofErr w:type="gramStart"/>
      <w:r w:rsidRPr="001E5246">
        <w:rPr>
          <w:rFonts w:asciiTheme="minorHAnsi" w:hAnsiTheme="minorHAnsi" w:cstheme="minorHAnsi"/>
          <w:sz w:val="14"/>
          <w:szCs w:val="18"/>
        </w:rPr>
        <w:t>confidential</w:t>
      </w:r>
      <w:proofErr w:type="gramEnd"/>
      <w:r w:rsidRPr="001E5246">
        <w:rPr>
          <w:rFonts w:asciiTheme="minorHAnsi" w:hAnsiTheme="minorHAnsi" w:cstheme="minorHAnsi"/>
          <w:sz w:val="14"/>
          <w:szCs w:val="18"/>
        </w:rPr>
        <w:t xml:space="preserve"> and information is held securely.  All data is deleted at the end of the academic yea</w:t>
      </w:r>
      <w:r w:rsidRPr="001E5246">
        <w:rPr>
          <w:rFonts w:asciiTheme="minorHAnsi" w:hAnsiTheme="minorHAnsi" w:cstheme="minorHAnsi"/>
          <w:szCs w:val="18"/>
        </w:rPr>
        <w:t>r.</w:t>
      </w:r>
    </w:p>
    <w:p w14:paraId="209A821B" w14:textId="77777777" w:rsidR="0024598F" w:rsidRPr="001E5246" w:rsidRDefault="0024598F" w:rsidP="0024598F">
      <w:pPr>
        <w:rPr>
          <w:rFonts w:asciiTheme="minorHAnsi" w:hAnsiTheme="minorHAnsi" w:cstheme="minorHAnsi"/>
          <w:szCs w:val="18"/>
        </w:rPr>
      </w:pPr>
    </w:p>
    <w:p w14:paraId="2F458E74" w14:textId="77777777" w:rsidR="0024598F" w:rsidRPr="001E5246" w:rsidRDefault="0024598F" w:rsidP="0024598F">
      <w:pPr>
        <w:jc w:val="center"/>
        <w:rPr>
          <w:rFonts w:asciiTheme="minorHAnsi" w:hAnsiTheme="minorHAnsi" w:cstheme="minorHAnsi"/>
          <w:b/>
          <w:szCs w:val="18"/>
        </w:rPr>
      </w:pPr>
    </w:p>
    <w:p w14:paraId="627E1A40" w14:textId="6F050960" w:rsidR="0024598F" w:rsidRPr="001E5246" w:rsidRDefault="0024598F" w:rsidP="0024598F">
      <w:pPr>
        <w:jc w:val="center"/>
        <w:rPr>
          <w:rFonts w:asciiTheme="minorHAnsi" w:hAnsiTheme="minorHAnsi" w:cstheme="minorHAnsi"/>
          <w:szCs w:val="18"/>
        </w:rPr>
      </w:pPr>
      <w:r w:rsidRPr="001E5246">
        <w:rPr>
          <w:rFonts w:asciiTheme="minorHAnsi" w:hAnsiTheme="minorHAnsi" w:cstheme="minorHAnsi"/>
          <w:b/>
          <w:szCs w:val="18"/>
        </w:rPr>
        <w:t>ANNEX</w:t>
      </w:r>
    </w:p>
    <w:p w14:paraId="1AC1FE4A" w14:textId="77777777" w:rsidR="0024598F" w:rsidRPr="001E5246" w:rsidRDefault="0024598F" w:rsidP="0024598F">
      <w:pPr>
        <w:jc w:val="center"/>
        <w:rPr>
          <w:rFonts w:asciiTheme="minorHAnsi" w:hAnsiTheme="minorHAnsi" w:cstheme="minorHAnsi"/>
          <w:b/>
          <w:szCs w:val="18"/>
        </w:rPr>
      </w:pPr>
      <w:r w:rsidRPr="001E5246">
        <w:rPr>
          <w:rFonts w:asciiTheme="minorHAnsi" w:hAnsiTheme="minorHAnsi" w:cstheme="minorHAnsi"/>
          <w:b/>
          <w:szCs w:val="18"/>
        </w:rPr>
        <w:t>DEFINITIONS</w:t>
      </w:r>
    </w:p>
    <w:p w14:paraId="1F452C16" w14:textId="77777777" w:rsidR="0024598F" w:rsidRPr="001E5246" w:rsidRDefault="0024598F" w:rsidP="0024598F">
      <w:pPr>
        <w:jc w:val="center"/>
        <w:rPr>
          <w:rFonts w:asciiTheme="minorHAnsi" w:hAnsiTheme="minorHAnsi" w:cstheme="minorHAns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7"/>
      </w:tblGrid>
      <w:tr w:rsidR="0024598F" w:rsidRPr="001E5246" w14:paraId="776E586B" w14:textId="77777777" w:rsidTr="00F0455B">
        <w:tc>
          <w:tcPr>
            <w:tcW w:w="2376" w:type="dxa"/>
            <w:shd w:val="clear" w:color="auto" w:fill="auto"/>
          </w:tcPr>
          <w:p w14:paraId="3BB8FB3E" w14:textId="77777777" w:rsidR="0024598F" w:rsidRPr="001E5246" w:rsidRDefault="0024598F" w:rsidP="00F0455B">
            <w:pPr>
              <w:jc w:val="center"/>
              <w:rPr>
                <w:rFonts w:asciiTheme="minorHAnsi" w:hAnsiTheme="minorHAnsi" w:cstheme="minorHAnsi"/>
                <w:b/>
                <w:szCs w:val="18"/>
              </w:rPr>
            </w:pPr>
            <w:r w:rsidRPr="001E5246">
              <w:rPr>
                <w:rFonts w:asciiTheme="minorHAnsi" w:hAnsiTheme="minorHAnsi" w:cstheme="minorHAnsi"/>
                <w:b/>
                <w:szCs w:val="18"/>
              </w:rPr>
              <w:t>Term</w:t>
            </w:r>
          </w:p>
        </w:tc>
        <w:tc>
          <w:tcPr>
            <w:tcW w:w="6867" w:type="dxa"/>
            <w:shd w:val="clear" w:color="auto" w:fill="auto"/>
          </w:tcPr>
          <w:p w14:paraId="428B5CA7" w14:textId="77777777" w:rsidR="0024598F" w:rsidRPr="001E5246" w:rsidRDefault="0024598F" w:rsidP="00F0455B">
            <w:pPr>
              <w:jc w:val="center"/>
              <w:rPr>
                <w:rFonts w:asciiTheme="minorHAnsi" w:hAnsiTheme="minorHAnsi" w:cstheme="minorHAnsi"/>
                <w:b/>
                <w:szCs w:val="18"/>
              </w:rPr>
            </w:pPr>
            <w:r w:rsidRPr="001E5246">
              <w:rPr>
                <w:rFonts w:asciiTheme="minorHAnsi" w:hAnsiTheme="minorHAnsi" w:cstheme="minorHAnsi"/>
                <w:b/>
                <w:szCs w:val="18"/>
              </w:rPr>
              <w:t>Definition</w:t>
            </w:r>
          </w:p>
        </w:tc>
      </w:tr>
      <w:tr w:rsidR="0024598F" w:rsidRPr="001E5246" w14:paraId="0AA8FA41" w14:textId="77777777" w:rsidTr="00F0455B">
        <w:tc>
          <w:tcPr>
            <w:tcW w:w="2376" w:type="dxa"/>
            <w:shd w:val="clear" w:color="auto" w:fill="auto"/>
          </w:tcPr>
          <w:p w14:paraId="5F42F456"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Data</w:t>
            </w:r>
          </w:p>
        </w:tc>
        <w:tc>
          <w:tcPr>
            <w:tcW w:w="6867" w:type="dxa"/>
            <w:shd w:val="clear" w:color="auto" w:fill="auto"/>
          </w:tcPr>
          <w:p w14:paraId="26A45DA3" w14:textId="77777777" w:rsidR="0024598F" w:rsidRPr="001E5246" w:rsidRDefault="0024598F" w:rsidP="00F0455B">
            <w:pPr>
              <w:rPr>
                <w:rFonts w:asciiTheme="minorHAnsi" w:hAnsiTheme="minorHAnsi" w:cstheme="minorHAnsi"/>
                <w:szCs w:val="18"/>
              </w:rPr>
            </w:pPr>
            <w:proofErr w:type="gramStart"/>
            <w:r w:rsidRPr="001E5246">
              <w:rPr>
                <w:rFonts w:asciiTheme="minorHAnsi" w:hAnsiTheme="minorHAnsi" w:cstheme="minorHAnsi"/>
                <w:szCs w:val="18"/>
              </w:rPr>
              <w:t>Information</w:t>
            </w:r>
            <w:proofErr w:type="gramEnd"/>
            <w:r w:rsidRPr="001E5246">
              <w:rPr>
                <w:rFonts w:asciiTheme="minorHAnsi" w:hAnsiTheme="minorHAnsi" w:cstheme="minorHAnsi"/>
                <w:szCs w:val="18"/>
              </w:rPr>
              <w:t xml:space="preserve"> which is stored electronically, on a computer, or in certain paper-based filing systems.</w:t>
            </w:r>
          </w:p>
        </w:tc>
      </w:tr>
      <w:tr w:rsidR="0024598F" w:rsidRPr="001E5246" w14:paraId="43D050DE" w14:textId="77777777" w:rsidTr="00F0455B">
        <w:tc>
          <w:tcPr>
            <w:tcW w:w="2376" w:type="dxa"/>
            <w:shd w:val="clear" w:color="auto" w:fill="auto"/>
          </w:tcPr>
          <w:p w14:paraId="0F954065"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Data Subjects</w:t>
            </w:r>
          </w:p>
        </w:tc>
        <w:tc>
          <w:tcPr>
            <w:tcW w:w="6867" w:type="dxa"/>
            <w:shd w:val="clear" w:color="auto" w:fill="auto"/>
          </w:tcPr>
          <w:p w14:paraId="6BD41FAE"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24598F" w:rsidRPr="001E5246" w14:paraId="1856F68F" w14:textId="77777777" w:rsidTr="00F0455B">
        <w:tc>
          <w:tcPr>
            <w:tcW w:w="2376" w:type="dxa"/>
            <w:shd w:val="clear" w:color="auto" w:fill="auto"/>
          </w:tcPr>
          <w:p w14:paraId="29BB3BD4"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Personal Data</w:t>
            </w:r>
          </w:p>
        </w:tc>
        <w:tc>
          <w:tcPr>
            <w:tcW w:w="6867" w:type="dxa"/>
            <w:shd w:val="clear" w:color="auto" w:fill="auto"/>
          </w:tcPr>
          <w:p w14:paraId="0EF2EC11"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24598F" w:rsidRPr="001E5246" w14:paraId="22DA5013" w14:textId="77777777" w:rsidTr="00F0455B">
        <w:tc>
          <w:tcPr>
            <w:tcW w:w="2376" w:type="dxa"/>
            <w:shd w:val="clear" w:color="auto" w:fill="auto"/>
          </w:tcPr>
          <w:p w14:paraId="5B3D9022"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Data Controllers</w:t>
            </w:r>
          </w:p>
        </w:tc>
        <w:tc>
          <w:tcPr>
            <w:tcW w:w="6867" w:type="dxa"/>
            <w:shd w:val="clear" w:color="auto" w:fill="auto"/>
          </w:tcPr>
          <w:p w14:paraId="63CF4D6E"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The people who or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 purposes.</w:t>
            </w:r>
          </w:p>
        </w:tc>
      </w:tr>
      <w:tr w:rsidR="0024598F" w:rsidRPr="001E5246" w14:paraId="5909410D" w14:textId="77777777" w:rsidTr="00F0455B">
        <w:tc>
          <w:tcPr>
            <w:tcW w:w="2376" w:type="dxa"/>
            <w:shd w:val="clear" w:color="auto" w:fill="auto"/>
          </w:tcPr>
          <w:p w14:paraId="2C3EBDF3"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Data Users</w:t>
            </w:r>
          </w:p>
        </w:tc>
        <w:tc>
          <w:tcPr>
            <w:tcW w:w="6867" w:type="dxa"/>
            <w:shd w:val="clear" w:color="auto" w:fill="auto"/>
          </w:tcPr>
          <w:p w14:paraId="7E09CCF8"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Those of our workforce (including governors and volunteers) whose work involves processing personal data. Data users must protect the data they handle in accordance with this data protection policy and any applicable data security procedures at all times.</w:t>
            </w:r>
          </w:p>
        </w:tc>
      </w:tr>
      <w:tr w:rsidR="0024598F" w:rsidRPr="001E5246" w14:paraId="5A5376C8" w14:textId="77777777" w:rsidTr="00F0455B">
        <w:tc>
          <w:tcPr>
            <w:tcW w:w="2376" w:type="dxa"/>
            <w:shd w:val="clear" w:color="auto" w:fill="auto"/>
          </w:tcPr>
          <w:p w14:paraId="53116C68"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Data Processors</w:t>
            </w:r>
          </w:p>
        </w:tc>
        <w:tc>
          <w:tcPr>
            <w:tcW w:w="6867" w:type="dxa"/>
            <w:shd w:val="clear" w:color="auto" w:fill="auto"/>
          </w:tcPr>
          <w:p w14:paraId="5E78C612"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Any person or organisation that is not a data user that processes personal data on our behalf and on our instructions.</w:t>
            </w:r>
          </w:p>
        </w:tc>
      </w:tr>
      <w:tr w:rsidR="0024598F" w:rsidRPr="001E5246" w14:paraId="1D0E5DC4" w14:textId="77777777" w:rsidTr="00F0455B">
        <w:tc>
          <w:tcPr>
            <w:tcW w:w="2376" w:type="dxa"/>
            <w:shd w:val="clear" w:color="auto" w:fill="auto"/>
          </w:tcPr>
          <w:p w14:paraId="4F00B31E"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Processing</w:t>
            </w:r>
          </w:p>
        </w:tc>
        <w:tc>
          <w:tcPr>
            <w:tcW w:w="6867" w:type="dxa"/>
            <w:shd w:val="clear" w:color="auto" w:fill="auto"/>
          </w:tcPr>
          <w:p w14:paraId="68E46548"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24598F" w:rsidRPr="001E5246" w14:paraId="1DE9C44F" w14:textId="77777777" w:rsidTr="00F0455B">
        <w:tc>
          <w:tcPr>
            <w:tcW w:w="2376" w:type="dxa"/>
            <w:shd w:val="clear" w:color="auto" w:fill="auto"/>
          </w:tcPr>
          <w:p w14:paraId="4B2FDD2D"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Special Category Personal Data</w:t>
            </w:r>
          </w:p>
        </w:tc>
        <w:tc>
          <w:tcPr>
            <w:tcW w:w="6867" w:type="dxa"/>
            <w:shd w:val="clear" w:color="auto" w:fill="auto"/>
          </w:tcPr>
          <w:p w14:paraId="0644F14D"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Information about a person's racial or ethnic origin, political opinions, religious or philosophical beliefs, trade union membership, physical or mental health or condition or sexual life, or genetic or biometric data.</w:t>
            </w:r>
          </w:p>
        </w:tc>
      </w:tr>
      <w:tr w:rsidR="0024598F" w:rsidRPr="001E5246" w14:paraId="443F5738" w14:textId="77777777" w:rsidTr="00F0455B">
        <w:tc>
          <w:tcPr>
            <w:tcW w:w="2376" w:type="dxa"/>
            <w:shd w:val="clear" w:color="auto" w:fill="auto"/>
          </w:tcPr>
          <w:p w14:paraId="2C1CBA0E" w14:textId="77777777" w:rsidR="0024598F" w:rsidRPr="001E5246" w:rsidRDefault="0024598F" w:rsidP="00F0455B">
            <w:pPr>
              <w:rPr>
                <w:rFonts w:asciiTheme="minorHAnsi" w:hAnsiTheme="minorHAnsi" w:cstheme="minorHAnsi"/>
                <w:szCs w:val="18"/>
              </w:rPr>
            </w:pPr>
            <w:r w:rsidRPr="001E5246">
              <w:rPr>
                <w:rFonts w:asciiTheme="minorHAnsi" w:hAnsiTheme="minorHAnsi" w:cstheme="minorHAnsi"/>
                <w:szCs w:val="18"/>
              </w:rPr>
              <w:t>Workforce</w:t>
            </w:r>
          </w:p>
        </w:tc>
        <w:tc>
          <w:tcPr>
            <w:tcW w:w="6867" w:type="dxa"/>
            <w:shd w:val="clear" w:color="auto" w:fill="auto"/>
          </w:tcPr>
          <w:p w14:paraId="651A7D21" w14:textId="77777777" w:rsidR="0024598F" w:rsidRPr="001E5246" w:rsidRDefault="0024598F" w:rsidP="00F0455B">
            <w:pPr>
              <w:pStyle w:val="CommentText"/>
              <w:rPr>
                <w:rFonts w:asciiTheme="minorHAnsi" w:hAnsiTheme="minorHAnsi" w:cstheme="minorHAnsi"/>
                <w:sz w:val="18"/>
                <w:szCs w:val="18"/>
              </w:rPr>
            </w:pPr>
            <w:r w:rsidRPr="001E5246">
              <w:rPr>
                <w:rFonts w:asciiTheme="minorHAnsi" w:hAnsiTheme="minorHAnsi" w:cstheme="minorHAnsi"/>
                <w:sz w:val="18"/>
                <w:szCs w:val="18"/>
              </w:rPr>
              <w:t xml:space="preserve">Includes any individual employed by </w:t>
            </w:r>
            <w:r w:rsidRPr="001E5246">
              <w:rPr>
                <w:rFonts w:asciiTheme="minorHAnsi" w:hAnsiTheme="minorHAnsi" w:cstheme="minorHAnsi"/>
                <w:color w:val="000000" w:themeColor="text1"/>
                <w:sz w:val="18"/>
                <w:szCs w:val="18"/>
              </w:rPr>
              <w:t xml:space="preserve">Durham SCITT </w:t>
            </w:r>
            <w:r w:rsidRPr="001E5246">
              <w:rPr>
                <w:rFonts w:asciiTheme="minorHAnsi" w:hAnsiTheme="minorHAnsi" w:cstheme="minorHAnsi"/>
                <w:sz w:val="18"/>
                <w:szCs w:val="18"/>
              </w:rPr>
              <w:t xml:space="preserve">such as staff and those who volunteer in any capacity.    </w:t>
            </w:r>
          </w:p>
        </w:tc>
      </w:tr>
    </w:tbl>
    <w:p w14:paraId="4D01DF54" w14:textId="77777777" w:rsidR="0024598F" w:rsidRPr="001E5246" w:rsidRDefault="0024598F" w:rsidP="0024598F">
      <w:pPr>
        <w:rPr>
          <w:rFonts w:asciiTheme="minorHAnsi" w:hAnsiTheme="minorHAnsi" w:cstheme="minorHAnsi"/>
          <w:szCs w:val="18"/>
        </w:rPr>
      </w:pPr>
    </w:p>
    <w:p w14:paraId="5BE16724" w14:textId="77777777" w:rsidR="0024598F" w:rsidRPr="001E5246" w:rsidRDefault="0024598F" w:rsidP="0024598F">
      <w:pPr>
        <w:rPr>
          <w:rFonts w:asciiTheme="minorHAnsi" w:hAnsiTheme="minorHAnsi" w:cstheme="minorHAnsi"/>
          <w:sz w:val="21"/>
          <w:szCs w:val="21"/>
        </w:rPr>
      </w:pPr>
    </w:p>
    <w:p w14:paraId="792D3B62" w14:textId="52962B7E" w:rsidR="00863276" w:rsidRPr="001E5246" w:rsidRDefault="00863276" w:rsidP="00FC668B">
      <w:pPr>
        <w:rPr>
          <w:rFonts w:asciiTheme="minorHAnsi" w:hAnsiTheme="minorHAnsi" w:cstheme="minorHAnsi"/>
          <w:b/>
          <w:szCs w:val="18"/>
        </w:rPr>
      </w:pPr>
    </w:p>
    <w:sectPr w:rsidR="00863276" w:rsidRPr="001E5246" w:rsidSect="004B21F4">
      <w:footerReference w:type="default" r:id="rId20"/>
      <w:pgSz w:w="11906" w:h="16838"/>
      <w:pgMar w:top="709" w:right="849" w:bottom="851" w:left="709" w:header="142"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D59CD" w14:textId="77777777" w:rsidR="009075E3" w:rsidRDefault="009075E3" w:rsidP="00B0279D">
      <w:r>
        <w:separator/>
      </w:r>
    </w:p>
  </w:endnote>
  <w:endnote w:type="continuationSeparator" w:id="0">
    <w:p w14:paraId="49878B10" w14:textId="77777777" w:rsidR="009075E3" w:rsidRDefault="009075E3" w:rsidP="00B0279D">
      <w:r>
        <w:continuationSeparator/>
      </w:r>
    </w:p>
  </w:endnote>
  <w:endnote w:type="continuationNotice" w:id="1">
    <w:p w14:paraId="374844FE" w14:textId="77777777" w:rsidR="009075E3" w:rsidRDefault="00907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panose1 w:val="020B06040202020202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lbany">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621247"/>
      <w:docPartObj>
        <w:docPartGallery w:val="Page Numbers (Bottom of Page)"/>
        <w:docPartUnique/>
      </w:docPartObj>
    </w:sdtPr>
    <w:sdtEndPr>
      <w:rPr>
        <w:rFonts w:ascii="Arial" w:hAnsi="Arial" w:cs="Arial"/>
        <w:noProof/>
        <w:sz w:val="16"/>
        <w:szCs w:val="16"/>
      </w:rPr>
    </w:sdtEndPr>
    <w:sdtContent>
      <w:p w14:paraId="2D72FBE2" w14:textId="6AA4F726" w:rsidR="00F0455B" w:rsidRPr="00E37A3B" w:rsidRDefault="00F0455B">
        <w:pPr>
          <w:pStyle w:val="Footer"/>
          <w:jc w:val="right"/>
          <w:rPr>
            <w:rFonts w:ascii="Arial" w:hAnsi="Arial" w:cs="Arial"/>
            <w:sz w:val="16"/>
            <w:szCs w:val="16"/>
          </w:rPr>
        </w:pPr>
        <w:r w:rsidRPr="00E37A3B">
          <w:rPr>
            <w:rFonts w:ascii="Arial" w:hAnsi="Arial" w:cs="Arial"/>
            <w:sz w:val="16"/>
            <w:szCs w:val="16"/>
          </w:rPr>
          <w:fldChar w:fldCharType="begin"/>
        </w:r>
        <w:r w:rsidRPr="00E37A3B">
          <w:rPr>
            <w:rFonts w:ascii="Arial" w:hAnsi="Arial" w:cs="Arial"/>
            <w:sz w:val="16"/>
            <w:szCs w:val="16"/>
          </w:rPr>
          <w:instrText xml:space="preserve"> PAGE   \* MERGEFORMAT </w:instrText>
        </w:r>
        <w:r w:rsidRPr="00E37A3B">
          <w:rPr>
            <w:rFonts w:ascii="Arial" w:hAnsi="Arial" w:cs="Arial"/>
            <w:sz w:val="16"/>
            <w:szCs w:val="16"/>
          </w:rPr>
          <w:fldChar w:fldCharType="separate"/>
        </w:r>
        <w:r>
          <w:rPr>
            <w:rFonts w:ascii="Arial" w:hAnsi="Arial" w:cs="Arial"/>
            <w:noProof/>
            <w:sz w:val="16"/>
            <w:szCs w:val="16"/>
          </w:rPr>
          <w:t>14</w:t>
        </w:r>
        <w:r w:rsidRPr="00E37A3B">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310A" w14:textId="77777777" w:rsidR="00F0455B" w:rsidRDefault="00F0455B" w:rsidP="00851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30AB18D6" w14:textId="77777777" w:rsidR="00F0455B" w:rsidRDefault="00F0455B" w:rsidP="008512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CEC8" w14:textId="391C39D9" w:rsidR="00F0455B" w:rsidRPr="005468A3" w:rsidRDefault="00F0455B" w:rsidP="00851203">
    <w:pPr>
      <w:pStyle w:val="Footer"/>
      <w:tabs>
        <w:tab w:val="clear" w:pos="4153"/>
        <w:tab w:val="clear" w:pos="8306"/>
      </w:tabs>
      <w:rPr>
        <w:rFonts w:ascii="Arial" w:hAnsi="Arial" w:cs="Arial"/>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C027F3">
      <w:rPr>
        <w:rFonts w:ascii="Arial" w:hAnsi="Arial" w:cs="Arial"/>
        <w:sz w:val="16"/>
        <w:szCs w:val="16"/>
      </w:rPr>
      <w:fldChar w:fldCharType="begin"/>
    </w:r>
    <w:r w:rsidRPr="00C027F3">
      <w:rPr>
        <w:rFonts w:ascii="Arial" w:hAnsi="Arial" w:cs="Arial"/>
        <w:sz w:val="16"/>
        <w:szCs w:val="16"/>
      </w:rPr>
      <w:instrText xml:space="preserve"> PAGE   \* MERGEFORMAT </w:instrText>
    </w:r>
    <w:r w:rsidRPr="00C027F3">
      <w:rPr>
        <w:rFonts w:ascii="Arial" w:hAnsi="Arial" w:cs="Arial"/>
        <w:sz w:val="16"/>
        <w:szCs w:val="16"/>
      </w:rPr>
      <w:fldChar w:fldCharType="separate"/>
    </w:r>
    <w:r>
      <w:rPr>
        <w:rFonts w:ascii="Arial" w:hAnsi="Arial" w:cs="Arial"/>
        <w:noProof/>
        <w:sz w:val="16"/>
        <w:szCs w:val="16"/>
      </w:rPr>
      <w:t>21</w:t>
    </w:r>
    <w:r w:rsidRPr="00C027F3">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062428"/>
      <w:docPartObj>
        <w:docPartGallery w:val="Page Numbers (Bottom of Page)"/>
        <w:docPartUnique/>
      </w:docPartObj>
    </w:sdtPr>
    <w:sdtEndPr>
      <w:rPr>
        <w:sz w:val="16"/>
        <w:szCs w:val="16"/>
      </w:rPr>
    </w:sdtEndPr>
    <w:sdtContent>
      <w:p w14:paraId="06AF9997" w14:textId="5932C26A" w:rsidR="00F0455B" w:rsidRPr="0080469B" w:rsidRDefault="00F0455B" w:rsidP="00337660">
        <w:pPr>
          <w:pStyle w:val="Footer"/>
          <w:rPr>
            <w:sz w:val="16"/>
          </w:rPr>
        </w:pPr>
        <w:r>
          <w:rPr>
            <w:sz w:val="16"/>
          </w:rPr>
          <w:tab/>
        </w:r>
        <w:r>
          <w:rPr>
            <w:sz w:val="16"/>
          </w:rPr>
          <w:tab/>
        </w:r>
        <w:r>
          <w:rPr>
            <w:sz w:val="16"/>
          </w:rPr>
          <w:tab/>
        </w:r>
        <w:r>
          <w:rPr>
            <w:sz w:val="16"/>
          </w:rPr>
          <w:tab/>
        </w:r>
        <w:r>
          <w:rPr>
            <w:sz w:val="16"/>
          </w:rPr>
          <w:tab/>
        </w:r>
        <w:r w:rsidRPr="0080469B">
          <w:rPr>
            <w:sz w:val="16"/>
          </w:rPr>
          <w:fldChar w:fldCharType="begin"/>
        </w:r>
        <w:r w:rsidRPr="0080469B">
          <w:rPr>
            <w:sz w:val="16"/>
          </w:rPr>
          <w:instrText xml:space="preserve"> PAGE   \* MERGEFORMAT </w:instrText>
        </w:r>
        <w:r w:rsidRPr="0080469B">
          <w:rPr>
            <w:sz w:val="16"/>
          </w:rPr>
          <w:fldChar w:fldCharType="separate"/>
        </w:r>
        <w:r>
          <w:rPr>
            <w:noProof/>
            <w:sz w:val="16"/>
          </w:rPr>
          <w:t>48</w:t>
        </w:r>
        <w:r w:rsidRPr="0080469B">
          <w:rPr>
            <w:noProof/>
            <w:sz w:val="16"/>
          </w:rPr>
          <w:fldChar w:fldCharType="end"/>
        </w:r>
      </w:p>
    </w:sdtContent>
  </w:sdt>
  <w:p w14:paraId="19A3FB9E" w14:textId="77777777" w:rsidR="00F0455B" w:rsidRDefault="00F0455B">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672312"/>
      <w:docPartObj>
        <w:docPartGallery w:val="Page Numbers (Bottom of Page)"/>
        <w:docPartUnique/>
      </w:docPartObj>
    </w:sdtPr>
    <w:sdtEndPr>
      <w:rPr>
        <w:sz w:val="16"/>
        <w:szCs w:val="16"/>
      </w:rPr>
    </w:sdtEndPr>
    <w:sdtContent>
      <w:p w14:paraId="55526EEF" w14:textId="74C4CE5B" w:rsidR="00F0455B" w:rsidRPr="0080469B" w:rsidRDefault="00F0455B">
        <w:pPr>
          <w:pStyle w:val="Footer"/>
          <w:jc w:val="right"/>
          <w:rPr>
            <w:sz w:val="16"/>
          </w:rPr>
        </w:pPr>
        <w:r w:rsidRPr="0080469B">
          <w:rPr>
            <w:sz w:val="16"/>
          </w:rPr>
          <w:fldChar w:fldCharType="begin"/>
        </w:r>
        <w:r w:rsidRPr="0080469B">
          <w:rPr>
            <w:sz w:val="16"/>
          </w:rPr>
          <w:instrText xml:space="preserve"> PAGE   \* MERGEFORMAT </w:instrText>
        </w:r>
        <w:r w:rsidRPr="0080469B">
          <w:rPr>
            <w:sz w:val="16"/>
          </w:rPr>
          <w:fldChar w:fldCharType="separate"/>
        </w:r>
        <w:r>
          <w:rPr>
            <w:noProof/>
            <w:sz w:val="16"/>
          </w:rPr>
          <w:t>54</w:t>
        </w:r>
        <w:r w:rsidRPr="0080469B">
          <w:rPr>
            <w:noProof/>
            <w:sz w:val="16"/>
          </w:rPr>
          <w:fldChar w:fldCharType="end"/>
        </w:r>
      </w:p>
    </w:sdtContent>
  </w:sdt>
  <w:p w14:paraId="5676A3BC" w14:textId="77777777" w:rsidR="00F0455B" w:rsidRDefault="00F0455B">
    <w:pPr>
      <w:pStyle w:val="BodyText"/>
      <w:spacing w:line="14" w:lineRule="auto"/>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4194" w14:textId="77777777" w:rsidR="00F0455B" w:rsidRDefault="00F0455B" w:rsidP="00851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5F65A37B" w14:textId="77777777" w:rsidR="00F0455B" w:rsidRDefault="00F0455B" w:rsidP="0085120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0537" w14:textId="74EC6B66" w:rsidR="00F0455B" w:rsidRPr="005468A3" w:rsidRDefault="00F0455B" w:rsidP="00851203">
    <w:pPr>
      <w:pStyle w:val="Footer"/>
      <w:tabs>
        <w:tab w:val="clear" w:pos="4153"/>
        <w:tab w:val="clear" w:pos="8306"/>
      </w:tabs>
      <w:rPr>
        <w:rFonts w:ascii="Arial" w:hAnsi="Arial" w:cs="Arial"/>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C027F3">
      <w:rPr>
        <w:rFonts w:ascii="Arial" w:hAnsi="Arial" w:cs="Arial"/>
        <w:sz w:val="16"/>
        <w:szCs w:val="16"/>
      </w:rPr>
      <w:fldChar w:fldCharType="begin"/>
    </w:r>
    <w:r w:rsidRPr="00C027F3">
      <w:rPr>
        <w:rFonts w:ascii="Arial" w:hAnsi="Arial" w:cs="Arial"/>
        <w:sz w:val="16"/>
        <w:szCs w:val="16"/>
      </w:rPr>
      <w:instrText xml:space="preserve"> PAGE   \* MERGEFORMAT </w:instrText>
    </w:r>
    <w:r w:rsidRPr="00C027F3">
      <w:rPr>
        <w:rFonts w:ascii="Arial" w:hAnsi="Arial" w:cs="Arial"/>
        <w:sz w:val="16"/>
        <w:szCs w:val="16"/>
      </w:rPr>
      <w:fldChar w:fldCharType="separate"/>
    </w:r>
    <w:r>
      <w:rPr>
        <w:rFonts w:ascii="Arial" w:hAnsi="Arial" w:cs="Arial"/>
        <w:noProof/>
        <w:sz w:val="16"/>
        <w:szCs w:val="16"/>
      </w:rPr>
      <w:t>58</w:t>
    </w:r>
    <w:r w:rsidRPr="00C027F3">
      <w:rPr>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94850202"/>
      <w:docPartObj>
        <w:docPartGallery w:val="Page Numbers (Bottom of Page)"/>
        <w:docPartUnique/>
      </w:docPartObj>
    </w:sdtPr>
    <w:sdtContent>
      <w:p w14:paraId="59C1DE8A" w14:textId="04B04CD3" w:rsidR="00F0455B" w:rsidRPr="00E37A3B" w:rsidRDefault="00F0455B">
        <w:pPr>
          <w:pStyle w:val="Footer"/>
          <w:jc w:val="right"/>
          <w:rPr>
            <w:rFonts w:ascii="Arial" w:hAnsi="Arial" w:cs="Arial"/>
            <w:sz w:val="16"/>
          </w:rPr>
        </w:pPr>
        <w:r w:rsidRPr="00E37A3B">
          <w:rPr>
            <w:rFonts w:ascii="Arial" w:hAnsi="Arial" w:cs="Arial"/>
            <w:sz w:val="16"/>
          </w:rPr>
          <w:fldChar w:fldCharType="begin"/>
        </w:r>
        <w:r w:rsidRPr="00E37A3B">
          <w:rPr>
            <w:rFonts w:ascii="Arial" w:hAnsi="Arial" w:cs="Arial"/>
            <w:sz w:val="16"/>
          </w:rPr>
          <w:instrText xml:space="preserve"> PAGE   \* MERGEFORMAT </w:instrText>
        </w:r>
        <w:r w:rsidRPr="00E37A3B">
          <w:rPr>
            <w:rFonts w:ascii="Arial" w:hAnsi="Arial" w:cs="Arial"/>
            <w:sz w:val="16"/>
          </w:rPr>
          <w:fldChar w:fldCharType="separate"/>
        </w:r>
        <w:r>
          <w:rPr>
            <w:rFonts w:ascii="Arial" w:hAnsi="Arial" w:cs="Arial"/>
            <w:noProof/>
            <w:sz w:val="16"/>
          </w:rPr>
          <w:t>74</w:t>
        </w:r>
        <w:r w:rsidRPr="00E37A3B">
          <w:rPr>
            <w:rFonts w:ascii="Arial" w:hAnsi="Arial" w:cs="Arial"/>
            <w:noProof/>
            <w:sz w:val="16"/>
          </w:rPr>
          <w:fldChar w:fldCharType="end"/>
        </w:r>
      </w:p>
    </w:sdtContent>
  </w:sdt>
  <w:p w14:paraId="4EAAA4E7" w14:textId="239D047C" w:rsidR="00F0455B" w:rsidRDefault="00F0455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BD87F" w14:textId="77777777" w:rsidR="009075E3" w:rsidRDefault="009075E3" w:rsidP="00B0279D">
      <w:r>
        <w:separator/>
      </w:r>
    </w:p>
  </w:footnote>
  <w:footnote w:type="continuationSeparator" w:id="0">
    <w:p w14:paraId="57162E90" w14:textId="77777777" w:rsidR="009075E3" w:rsidRDefault="009075E3" w:rsidP="00B0279D">
      <w:r>
        <w:continuationSeparator/>
      </w:r>
    </w:p>
  </w:footnote>
  <w:footnote w:type="continuationNotice" w:id="1">
    <w:p w14:paraId="263FF2B8" w14:textId="77777777" w:rsidR="009075E3" w:rsidRDefault="00907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CC"/>
    <w:multiLevelType w:val="hybridMultilevel"/>
    <w:tmpl w:val="EB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51F7"/>
    <w:multiLevelType w:val="multilevel"/>
    <w:tmpl w:val="1C9E617A"/>
    <w:lvl w:ilvl="0">
      <w:start w:val="6"/>
      <w:numFmt w:val="decimal"/>
      <w:lvlText w:val="%1."/>
      <w:lvlJc w:val="left"/>
      <w:pPr>
        <w:ind w:left="461" w:hanging="360"/>
      </w:pPr>
      <w:rPr>
        <w:rFonts w:hint="default"/>
      </w:rPr>
    </w:lvl>
    <w:lvl w:ilvl="1">
      <w:start w:val="3"/>
      <w:numFmt w:val="decimal"/>
      <w:isLgl/>
      <w:lvlText w:val="%1.%2"/>
      <w:lvlJc w:val="left"/>
      <w:pPr>
        <w:ind w:left="461" w:hanging="36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2" w15:restartNumberingAfterBreak="0">
    <w:nsid w:val="04914F87"/>
    <w:multiLevelType w:val="hybridMultilevel"/>
    <w:tmpl w:val="75B0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A69E5"/>
    <w:multiLevelType w:val="multilevel"/>
    <w:tmpl w:val="8D1E5CBC"/>
    <w:lvl w:ilvl="0">
      <w:start w:val="17"/>
      <w:numFmt w:val="decimal"/>
      <w:lvlText w:val="%1"/>
      <w:lvlJc w:val="left"/>
      <w:pPr>
        <w:ind w:left="879" w:hanging="721"/>
      </w:pPr>
      <w:rPr>
        <w:rFonts w:hint="default"/>
      </w:rPr>
    </w:lvl>
    <w:lvl w:ilvl="1">
      <w:start w:val="1"/>
      <w:numFmt w:val="decimal"/>
      <w:lvlText w:val="%1.%2"/>
      <w:lvlJc w:val="left"/>
      <w:pPr>
        <w:ind w:left="879" w:hanging="721"/>
      </w:pPr>
      <w:rPr>
        <w:rFonts w:ascii="Arial" w:eastAsia="Arial" w:hAnsi="Arial" w:cs="Arial" w:hint="default"/>
        <w:spacing w:val="-1"/>
        <w:w w:val="100"/>
        <w:sz w:val="22"/>
        <w:szCs w:val="22"/>
      </w:rPr>
    </w:lvl>
    <w:lvl w:ilvl="2">
      <w:start w:val="1"/>
      <w:numFmt w:val="bullet"/>
      <w:lvlText w:val="o"/>
      <w:lvlJc w:val="left"/>
      <w:pPr>
        <w:ind w:left="1180" w:hanging="360"/>
      </w:pPr>
      <w:rPr>
        <w:rFonts w:ascii="Courier New" w:hAnsi="Courier New" w:cs="Courier New" w:hint="default"/>
      </w:rPr>
    </w:lvl>
    <w:lvl w:ilvl="3">
      <w:numFmt w:val="bullet"/>
      <w:lvlText w:val=""/>
      <w:lvlJc w:val="left"/>
      <w:pPr>
        <w:ind w:left="1959" w:hanging="361"/>
      </w:pPr>
      <w:rPr>
        <w:rFonts w:ascii="Symbol" w:eastAsia="Symbol" w:hAnsi="Symbol" w:cs="Symbol" w:hint="default"/>
        <w:w w:val="100"/>
        <w:sz w:val="22"/>
        <w:szCs w:val="22"/>
      </w:rPr>
    </w:lvl>
    <w:lvl w:ilvl="4">
      <w:numFmt w:val="bullet"/>
      <w:lvlText w:val="•"/>
      <w:lvlJc w:val="left"/>
      <w:pPr>
        <w:ind w:left="3806" w:hanging="361"/>
      </w:pPr>
      <w:rPr>
        <w:rFonts w:hint="default"/>
      </w:rPr>
    </w:lvl>
    <w:lvl w:ilvl="5">
      <w:numFmt w:val="bullet"/>
      <w:lvlText w:val="•"/>
      <w:lvlJc w:val="left"/>
      <w:pPr>
        <w:ind w:left="4729" w:hanging="361"/>
      </w:pPr>
      <w:rPr>
        <w:rFonts w:hint="default"/>
      </w:rPr>
    </w:lvl>
    <w:lvl w:ilvl="6">
      <w:numFmt w:val="bullet"/>
      <w:lvlText w:val="•"/>
      <w:lvlJc w:val="left"/>
      <w:pPr>
        <w:ind w:left="5653" w:hanging="361"/>
      </w:pPr>
      <w:rPr>
        <w:rFonts w:hint="default"/>
      </w:rPr>
    </w:lvl>
    <w:lvl w:ilvl="7">
      <w:numFmt w:val="bullet"/>
      <w:lvlText w:val="•"/>
      <w:lvlJc w:val="left"/>
      <w:pPr>
        <w:ind w:left="6576" w:hanging="361"/>
      </w:pPr>
      <w:rPr>
        <w:rFonts w:hint="default"/>
      </w:rPr>
    </w:lvl>
    <w:lvl w:ilvl="8">
      <w:numFmt w:val="bullet"/>
      <w:lvlText w:val="•"/>
      <w:lvlJc w:val="left"/>
      <w:pPr>
        <w:ind w:left="7499" w:hanging="361"/>
      </w:pPr>
      <w:rPr>
        <w:rFonts w:hint="default"/>
      </w:rPr>
    </w:lvl>
  </w:abstractNum>
  <w:abstractNum w:abstractNumId="4" w15:restartNumberingAfterBreak="0">
    <w:nsid w:val="067C7D88"/>
    <w:multiLevelType w:val="hybridMultilevel"/>
    <w:tmpl w:val="1BF87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13EDD"/>
    <w:multiLevelType w:val="hybridMultilevel"/>
    <w:tmpl w:val="F8683C0C"/>
    <w:lvl w:ilvl="0" w:tplc="6560898E">
      <w:start w:val="3"/>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09BE6ECB"/>
    <w:multiLevelType w:val="hybridMultilevel"/>
    <w:tmpl w:val="42B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5E74A5"/>
    <w:multiLevelType w:val="multilevel"/>
    <w:tmpl w:val="11206020"/>
    <w:lvl w:ilvl="0">
      <w:start w:val="1"/>
      <w:numFmt w:val="decimal"/>
      <w:lvlText w:val="%1."/>
      <w:lvlJc w:val="left"/>
      <w:pPr>
        <w:ind w:left="461" w:hanging="360"/>
      </w:pPr>
      <w:rPr>
        <w:rFonts w:hint="default"/>
      </w:rPr>
    </w:lvl>
    <w:lvl w:ilvl="1">
      <w:start w:val="3"/>
      <w:numFmt w:val="decimal"/>
      <w:isLgl/>
      <w:lvlText w:val="%1.%2"/>
      <w:lvlJc w:val="left"/>
      <w:pPr>
        <w:ind w:left="461" w:hanging="36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8" w15:restartNumberingAfterBreak="0">
    <w:nsid w:val="0B5E35E2"/>
    <w:multiLevelType w:val="multilevel"/>
    <w:tmpl w:val="BCB639C8"/>
    <w:lvl w:ilvl="0">
      <w:start w:val="18"/>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9" w15:restartNumberingAfterBreak="0">
    <w:nsid w:val="0BDC2166"/>
    <w:multiLevelType w:val="hybridMultilevel"/>
    <w:tmpl w:val="14AA3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03505"/>
    <w:multiLevelType w:val="hybridMultilevel"/>
    <w:tmpl w:val="816A4364"/>
    <w:lvl w:ilvl="0" w:tplc="B55CFAE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15DDE"/>
    <w:multiLevelType w:val="multilevel"/>
    <w:tmpl w:val="6EC02882"/>
    <w:lvl w:ilvl="0">
      <w:start w:val="14"/>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lowerRoman"/>
      <w:lvlText w:val="%3."/>
      <w:lvlJc w:val="righ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2" w15:restartNumberingAfterBreak="0">
    <w:nsid w:val="11553009"/>
    <w:multiLevelType w:val="multilevel"/>
    <w:tmpl w:val="13F26C42"/>
    <w:lvl w:ilvl="0">
      <w:start w:val="1"/>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3" w15:restartNumberingAfterBreak="0">
    <w:nsid w:val="12045A4B"/>
    <w:multiLevelType w:val="hybridMultilevel"/>
    <w:tmpl w:val="67B8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B34351"/>
    <w:multiLevelType w:val="hybridMultilevel"/>
    <w:tmpl w:val="8C4A5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B9024C"/>
    <w:multiLevelType w:val="multilevel"/>
    <w:tmpl w:val="BCFC9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61D1C7C"/>
    <w:multiLevelType w:val="multilevel"/>
    <w:tmpl w:val="089A5C20"/>
    <w:lvl w:ilvl="0">
      <w:start w:val="8"/>
      <w:numFmt w:val="decimal"/>
      <w:lvlText w:val="%1"/>
      <w:lvlJc w:val="left"/>
      <w:pPr>
        <w:ind w:left="360" w:hanging="360"/>
      </w:pPr>
      <w:rPr>
        <w:rFonts w:hint="default"/>
      </w:rPr>
    </w:lvl>
    <w:lvl w:ilvl="1">
      <w:start w:val="1"/>
      <w:numFmt w:val="decimal"/>
      <w:lvlText w:val="%1.%2"/>
      <w:lvlJc w:val="left"/>
      <w:pPr>
        <w:ind w:left="519" w:hanging="36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7" w15:restartNumberingAfterBreak="0">
    <w:nsid w:val="1645002B"/>
    <w:multiLevelType w:val="hybridMultilevel"/>
    <w:tmpl w:val="2A3CA084"/>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16D76D57"/>
    <w:multiLevelType w:val="hybridMultilevel"/>
    <w:tmpl w:val="F112D808"/>
    <w:lvl w:ilvl="0" w:tplc="08090001">
      <w:start w:val="1"/>
      <w:numFmt w:val="bullet"/>
      <w:lvlText w:val=""/>
      <w:lvlJc w:val="left"/>
      <w:pPr>
        <w:ind w:left="1022" w:hanging="360"/>
      </w:pPr>
      <w:rPr>
        <w:rFonts w:ascii="Symbol" w:hAnsi="Symbol" w:hint="default"/>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9" w15:restartNumberingAfterBreak="0">
    <w:nsid w:val="181172DC"/>
    <w:multiLevelType w:val="hybridMultilevel"/>
    <w:tmpl w:val="04244A26"/>
    <w:lvl w:ilvl="0" w:tplc="EAC29BFC">
      <w:start w:val="1"/>
      <w:numFmt w:val="decimal"/>
      <w:lvlText w:val="%1."/>
      <w:lvlJc w:val="left"/>
      <w:pPr>
        <w:ind w:left="879" w:hanging="721"/>
      </w:pPr>
      <w:rPr>
        <w:rFonts w:ascii="Arial" w:eastAsia="Arial" w:hAnsi="Arial" w:cs="Arial" w:hint="default"/>
        <w:spacing w:val="-1"/>
        <w:w w:val="100"/>
        <w:sz w:val="18"/>
        <w:szCs w:val="22"/>
      </w:rPr>
    </w:lvl>
    <w:lvl w:ilvl="1" w:tplc="EA8A4B8C">
      <w:numFmt w:val="bullet"/>
      <w:lvlText w:val=""/>
      <w:lvlJc w:val="left"/>
      <w:pPr>
        <w:ind w:left="1292" w:hanging="425"/>
      </w:pPr>
      <w:rPr>
        <w:rFonts w:ascii="Symbol" w:eastAsia="Symbol" w:hAnsi="Symbol" w:cs="Symbol" w:hint="default"/>
        <w:w w:val="100"/>
        <w:sz w:val="22"/>
        <w:szCs w:val="22"/>
      </w:rPr>
    </w:lvl>
    <w:lvl w:ilvl="2" w:tplc="A52AA8C0">
      <w:numFmt w:val="bullet"/>
      <w:lvlText w:val="•"/>
      <w:lvlJc w:val="left"/>
      <w:pPr>
        <w:ind w:left="1300" w:hanging="425"/>
      </w:pPr>
      <w:rPr>
        <w:rFonts w:hint="default"/>
      </w:rPr>
    </w:lvl>
    <w:lvl w:ilvl="3" w:tplc="45EA9B06">
      <w:numFmt w:val="bullet"/>
      <w:lvlText w:val="•"/>
      <w:lvlJc w:val="left"/>
      <w:pPr>
        <w:ind w:left="2305" w:hanging="425"/>
      </w:pPr>
      <w:rPr>
        <w:rFonts w:hint="default"/>
      </w:rPr>
    </w:lvl>
    <w:lvl w:ilvl="4" w:tplc="D22A19E2">
      <w:numFmt w:val="bullet"/>
      <w:lvlText w:val="•"/>
      <w:lvlJc w:val="left"/>
      <w:pPr>
        <w:ind w:left="3311" w:hanging="425"/>
      </w:pPr>
      <w:rPr>
        <w:rFonts w:hint="default"/>
      </w:rPr>
    </w:lvl>
    <w:lvl w:ilvl="5" w:tplc="39A02976">
      <w:numFmt w:val="bullet"/>
      <w:lvlText w:val="•"/>
      <w:lvlJc w:val="left"/>
      <w:pPr>
        <w:ind w:left="4317" w:hanging="425"/>
      </w:pPr>
      <w:rPr>
        <w:rFonts w:hint="default"/>
      </w:rPr>
    </w:lvl>
    <w:lvl w:ilvl="6" w:tplc="063EEB22">
      <w:numFmt w:val="bullet"/>
      <w:lvlText w:val="•"/>
      <w:lvlJc w:val="left"/>
      <w:pPr>
        <w:ind w:left="5323" w:hanging="425"/>
      </w:pPr>
      <w:rPr>
        <w:rFonts w:hint="default"/>
      </w:rPr>
    </w:lvl>
    <w:lvl w:ilvl="7" w:tplc="2FB24080">
      <w:numFmt w:val="bullet"/>
      <w:lvlText w:val="•"/>
      <w:lvlJc w:val="left"/>
      <w:pPr>
        <w:ind w:left="6329" w:hanging="425"/>
      </w:pPr>
      <w:rPr>
        <w:rFonts w:hint="default"/>
      </w:rPr>
    </w:lvl>
    <w:lvl w:ilvl="8" w:tplc="00F039E8">
      <w:numFmt w:val="bullet"/>
      <w:lvlText w:val="•"/>
      <w:lvlJc w:val="left"/>
      <w:pPr>
        <w:ind w:left="7334" w:hanging="425"/>
      </w:pPr>
      <w:rPr>
        <w:rFonts w:hint="default"/>
      </w:rPr>
    </w:lvl>
  </w:abstractNum>
  <w:abstractNum w:abstractNumId="20" w15:restartNumberingAfterBreak="0">
    <w:nsid w:val="1837372F"/>
    <w:multiLevelType w:val="multilevel"/>
    <w:tmpl w:val="3BA8E8F6"/>
    <w:lvl w:ilvl="0">
      <w:start w:val="15"/>
      <w:numFmt w:val="decimal"/>
      <w:lvlText w:val="%1"/>
      <w:lvlJc w:val="left"/>
      <w:pPr>
        <w:ind w:left="880" w:hanging="721"/>
      </w:pPr>
      <w:rPr>
        <w:rFonts w:hint="default"/>
      </w:rPr>
    </w:lvl>
    <w:lvl w:ilvl="1">
      <w:start w:val="1"/>
      <w:numFmt w:val="decimal"/>
      <w:lvlText w:val="%1.%2"/>
      <w:lvlJc w:val="left"/>
      <w:pPr>
        <w:ind w:left="880" w:hanging="721"/>
      </w:pPr>
      <w:rPr>
        <w:rFonts w:ascii="Arial" w:eastAsia="Arial" w:hAnsi="Arial" w:cs="Arial" w:hint="default"/>
        <w:spacing w:val="-1"/>
        <w:w w:val="100"/>
        <w:sz w:val="22"/>
        <w:szCs w:val="22"/>
      </w:rPr>
    </w:lvl>
    <w:lvl w:ilvl="2">
      <w:numFmt w:val="bullet"/>
      <w:lvlText w:val=""/>
      <w:lvlJc w:val="left"/>
      <w:pPr>
        <w:ind w:left="1240" w:hanging="361"/>
      </w:pPr>
      <w:rPr>
        <w:rFonts w:ascii="Symbol" w:eastAsia="Symbol" w:hAnsi="Symbol" w:cs="Symbol" w:hint="default"/>
        <w:w w:val="100"/>
        <w:sz w:val="22"/>
        <w:szCs w:val="22"/>
      </w:rPr>
    </w:lvl>
    <w:lvl w:ilvl="3">
      <w:numFmt w:val="bullet"/>
      <w:lvlText w:val="•"/>
      <w:lvlJc w:val="left"/>
      <w:pPr>
        <w:ind w:left="3041" w:hanging="361"/>
      </w:pPr>
      <w:rPr>
        <w:rFonts w:hint="default"/>
      </w:rPr>
    </w:lvl>
    <w:lvl w:ilvl="4">
      <w:numFmt w:val="bullet"/>
      <w:lvlText w:val="•"/>
      <w:lvlJc w:val="left"/>
      <w:pPr>
        <w:ind w:left="3942" w:hanging="361"/>
      </w:pPr>
      <w:rPr>
        <w:rFonts w:hint="default"/>
      </w:rPr>
    </w:lvl>
    <w:lvl w:ilvl="5">
      <w:numFmt w:val="bullet"/>
      <w:lvlText w:val="•"/>
      <w:lvlJc w:val="left"/>
      <w:pPr>
        <w:ind w:left="4842" w:hanging="361"/>
      </w:pPr>
      <w:rPr>
        <w:rFonts w:hint="default"/>
      </w:rPr>
    </w:lvl>
    <w:lvl w:ilvl="6">
      <w:numFmt w:val="bullet"/>
      <w:lvlText w:val="•"/>
      <w:lvlJc w:val="left"/>
      <w:pPr>
        <w:ind w:left="5743" w:hanging="361"/>
      </w:pPr>
      <w:rPr>
        <w:rFonts w:hint="default"/>
      </w:rPr>
    </w:lvl>
    <w:lvl w:ilvl="7">
      <w:numFmt w:val="bullet"/>
      <w:lvlText w:val="•"/>
      <w:lvlJc w:val="left"/>
      <w:pPr>
        <w:ind w:left="6644" w:hanging="361"/>
      </w:pPr>
      <w:rPr>
        <w:rFonts w:hint="default"/>
      </w:rPr>
    </w:lvl>
    <w:lvl w:ilvl="8">
      <w:numFmt w:val="bullet"/>
      <w:lvlText w:val="•"/>
      <w:lvlJc w:val="left"/>
      <w:pPr>
        <w:ind w:left="7544" w:hanging="361"/>
      </w:pPr>
      <w:rPr>
        <w:rFonts w:hint="default"/>
      </w:rPr>
    </w:lvl>
  </w:abstractNum>
  <w:abstractNum w:abstractNumId="21" w15:restartNumberingAfterBreak="0">
    <w:nsid w:val="19690E27"/>
    <w:multiLevelType w:val="hybridMultilevel"/>
    <w:tmpl w:val="51940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3D524C"/>
    <w:multiLevelType w:val="hybridMultilevel"/>
    <w:tmpl w:val="ECD68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9C13F7"/>
    <w:multiLevelType w:val="hybridMultilevel"/>
    <w:tmpl w:val="5280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407504"/>
    <w:multiLevelType w:val="hybridMultilevel"/>
    <w:tmpl w:val="6688D462"/>
    <w:lvl w:ilvl="0" w:tplc="08090003">
      <w:start w:val="1"/>
      <w:numFmt w:val="bullet"/>
      <w:lvlText w:val="o"/>
      <w:lvlJc w:val="left"/>
      <w:pPr>
        <w:ind w:left="2102" w:hanging="360"/>
      </w:pPr>
      <w:rPr>
        <w:rFonts w:ascii="Courier New" w:hAnsi="Courier New" w:cs="Courier New"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25" w15:restartNumberingAfterBreak="0">
    <w:nsid w:val="1C9D5B9B"/>
    <w:multiLevelType w:val="hybridMultilevel"/>
    <w:tmpl w:val="6968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CF4E51"/>
    <w:multiLevelType w:val="hybridMultilevel"/>
    <w:tmpl w:val="7034E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EE67E5"/>
    <w:multiLevelType w:val="multilevel"/>
    <w:tmpl w:val="104C74D4"/>
    <w:lvl w:ilvl="0">
      <w:start w:val="1"/>
      <w:numFmt w:val="decimal"/>
      <w:lvlText w:val="%1"/>
      <w:lvlJc w:val="left"/>
      <w:pPr>
        <w:ind w:left="555" w:hanging="555"/>
      </w:pPr>
      <w:rPr>
        <w:rFonts w:hint="default"/>
        <w:b w:val="0"/>
        <w:i/>
      </w:rPr>
    </w:lvl>
    <w:lvl w:ilvl="1">
      <w:start w:val="4"/>
      <w:numFmt w:val="decimal"/>
      <w:lvlText w:val="%1.%2"/>
      <w:lvlJc w:val="left"/>
      <w:pPr>
        <w:ind w:left="555" w:hanging="555"/>
      </w:pPr>
      <w:rPr>
        <w:rFonts w:hint="default"/>
        <w:b w:val="0"/>
        <w:i/>
      </w:rPr>
    </w:lvl>
    <w:lvl w:ilvl="2">
      <w:start w:val="2"/>
      <w:numFmt w:val="decimal"/>
      <w:lvlText w:val="%1.%2.%3"/>
      <w:lvlJc w:val="left"/>
      <w:pPr>
        <w:ind w:left="720" w:hanging="720"/>
      </w:pPr>
      <w:rPr>
        <w:rFonts w:hint="default"/>
        <w:b w:val="0"/>
        <w:i/>
      </w:rPr>
    </w:lvl>
    <w:lvl w:ilvl="3">
      <w:start w:val="3"/>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28" w15:restartNumberingAfterBreak="0">
    <w:nsid w:val="1DF0332F"/>
    <w:multiLevelType w:val="hybridMultilevel"/>
    <w:tmpl w:val="9B00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F85F54"/>
    <w:multiLevelType w:val="hybridMultilevel"/>
    <w:tmpl w:val="E1F0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6B2583"/>
    <w:multiLevelType w:val="hybridMultilevel"/>
    <w:tmpl w:val="3E3A8D10"/>
    <w:lvl w:ilvl="0" w:tplc="488472BA">
      <w:start w:val="1"/>
      <w:numFmt w:val="lowerRoman"/>
      <w:lvlText w:val="(%1)"/>
      <w:lvlJc w:val="left"/>
      <w:pPr>
        <w:ind w:left="720" w:hanging="360"/>
      </w:pPr>
      <w:rPr>
        <w:rFonts w:ascii="Arial" w:eastAsia="Arial" w:hAnsi="Arial" w:cs="Arial" w:hint="default"/>
        <w:spacing w:val="-2"/>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6F3E84"/>
    <w:multiLevelType w:val="hybridMultilevel"/>
    <w:tmpl w:val="FE68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ED147C"/>
    <w:multiLevelType w:val="hybridMultilevel"/>
    <w:tmpl w:val="014AE6A4"/>
    <w:lvl w:ilvl="0" w:tplc="24540FC0">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B06656"/>
    <w:multiLevelType w:val="hybridMultilevel"/>
    <w:tmpl w:val="848C5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C62AE0"/>
    <w:multiLevelType w:val="hybridMultilevel"/>
    <w:tmpl w:val="39365D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2556104"/>
    <w:multiLevelType w:val="multilevel"/>
    <w:tmpl w:val="1ED423D4"/>
    <w:lvl w:ilvl="0">
      <w:start w:val="11"/>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36" w15:restartNumberingAfterBreak="0">
    <w:nsid w:val="2320490F"/>
    <w:multiLevelType w:val="hybridMultilevel"/>
    <w:tmpl w:val="7158C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5403697"/>
    <w:multiLevelType w:val="hybridMultilevel"/>
    <w:tmpl w:val="06D0B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D10438"/>
    <w:multiLevelType w:val="hybridMultilevel"/>
    <w:tmpl w:val="7C52EDC8"/>
    <w:lvl w:ilvl="0" w:tplc="91E43BDE">
      <w:start w:val="1"/>
      <w:numFmt w:val="lowerRoman"/>
      <w:lvlText w:val="(%1)"/>
      <w:lvlJc w:val="left"/>
      <w:pPr>
        <w:ind w:left="2320" w:hanging="742"/>
      </w:pPr>
      <w:rPr>
        <w:rFonts w:ascii="Arial" w:eastAsia="Arial" w:hAnsi="Arial" w:cs="Arial" w:hint="default"/>
        <w:spacing w:val="-2"/>
        <w:w w:val="100"/>
        <w:sz w:val="18"/>
        <w:szCs w:val="18"/>
      </w:rPr>
    </w:lvl>
    <w:lvl w:ilvl="1" w:tplc="F2AEC6FC">
      <w:numFmt w:val="bullet"/>
      <w:lvlText w:val="•"/>
      <w:lvlJc w:val="left"/>
      <w:pPr>
        <w:ind w:left="3022" w:hanging="742"/>
      </w:pPr>
      <w:rPr>
        <w:rFonts w:hint="default"/>
      </w:rPr>
    </w:lvl>
    <w:lvl w:ilvl="2" w:tplc="58705B78">
      <w:numFmt w:val="bullet"/>
      <w:lvlText w:val="•"/>
      <w:lvlJc w:val="left"/>
      <w:pPr>
        <w:ind w:left="3725" w:hanging="742"/>
      </w:pPr>
      <w:rPr>
        <w:rFonts w:hint="default"/>
      </w:rPr>
    </w:lvl>
    <w:lvl w:ilvl="3" w:tplc="72D6E82C">
      <w:numFmt w:val="bullet"/>
      <w:lvlText w:val="•"/>
      <w:lvlJc w:val="left"/>
      <w:pPr>
        <w:ind w:left="4427" w:hanging="742"/>
      </w:pPr>
      <w:rPr>
        <w:rFonts w:hint="default"/>
      </w:rPr>
    </w:lvl>
    <w:lvl w:ilvl="4" w:tplc="725A5D4C">
      <w:numFmt w:val="bullet"/>
      <w:lvlText w:val="•"/>
      <w:lvlJc w:val="left"/>
      <w:pPr>
        <w:ind w:left="5130" w:hanging="742"/>
      </w:pPr>
      <w:rPr>
        <w:rFonts w:hint="default"/>
      </w:rPr>
    </w:lvl>
    <w:lvl w:ilvl="5" w:tplc="BB80B72E">
      <w:numFmt w:val="bullet"/>
      <w:lvlText w:val="•"/>
      <w:lvlJc w:val="left"/>
      <w:pPr>
        <w:ind w:left="5833" w:hanging="742"/>
      </w:pPr>
      <w:rPr>
        <w:rFonts w:hint="default"/>
      </w:rPr>
    </w:lvl>
    <w:lvl w:ilvl="6" w:tplc="0D90B3F2">
      <w:numFmt w:val="bullet"/>
      <w:lvlText w:val="•"/>
      <w:lvlJc w:val="left"/>
      <w:pPr>
        <w:ind w:left="6535" w:hanging="742"/>
      </w:pPr>
      <w:rPr>
        <w:rFonts w:hint="default"/>
      </w:rPr>
    </w:lvl>
    <w:lvl w:ilvl="7" w:tplc="E7CC1FFA">
      <w:numFmt w:val="bullet"/>
      <w:lvlText w:val="•"/>
      <w:lvlJc w:val="left"/>
      <w:pPr>
        <w:ind w:left="7238" w:hanging="742"/>
      </w:pPr>
      <w:rPr>
        <w:rFonts w:hint="default"/>
      </w:rPr>
    </w:lvl>
    <w:lvl w:ilvl="8" w:tplc="1DB2BA84">
      <w:numFmt w:val="bullet"/>
      <w:lvlText w:val="•"/>
      <w:lvlJc w:val="left"/>
      <w:pPr>
        <w:ind w:left="7941" w:hanging="742"/>
      </w:pPr>
      <w:rPr>
        <w:rFonts w:hint="default"/>
      </w:rPr>
    </w:lvl>
  </w:abstractNum>
  <w:abstractNum w:abstractNumId="39" w15:restartNumberingAfterBreak="0">
    <w:nsid w:val="25E4604D"/>
    <w:multiLevelType w:val="hybridMultilevel"/>
    <w:tmpl w:val="112C34D8"/>
    <w:lvl w:ilvl="0" w:tplc="900E162E">
      <w:start w:val="1"/>
      <w:numFmt w:val="lowerRoman"/>
      <w:lvlText w:val="(%1)"/>
      <w:lvlJc w:val="left"/>
      <w:pPr>
        <w:ind w:left="720" w:hanging="360"/>
      </w:pPr>
      <w:rPr>
        <w:rFonts w:ascii="Arial" w:eastAsia="Arial" w:hAnsi="Arial" w:cs="Arial" w:hint="default"/>
        <w:spacing w:val="-2"/>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7337CEA"/>
    <w:multiLevelType w:val="hybridMultilevel"/>
    <w:tmpl w:val="E924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7BF7D59"/>
    <w:multiLevelType w:val="hybridMultilevel"/>
    <w:tmpl w:val="AC9A426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9491BFE"/>
    <w:multiLevelType w:val="hybridMultilevel"/>
    <w:tmpl w:val="258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E66616"/>
    <w:multiLevelType w:val="hybridMultilevel"/>
    <w:tmpl w:val="1E309F2A"/>
    <w:lvl w:ilvl="0" w:tplc="883E38B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465201"/>
    <w:multiLevelType w:val="hybridMultilevel"/>
    <w:tmpl w:val="83BE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761655"/>
    <w:multiLevelType w:val="multilevel"/>
    <w:tmpl w:val="5BEE4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BA33E85"/>
    <w:multiLevelType w:val="hybridMultilevel"/>
    <w:tmpl w:val="51744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CC94D58"/>
    <w:multiLevelType w:val="hybridMultilevel"/>
    <w:tmpl w:val="EC7A8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D97379C"/>
    <w:multiLevelType w:val="hybridMultilevel"/>
    <w:tmpl w:val="2AC65C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E9B393A"/>
    <w:multiLevelType w:val="multilevel"/>
    <w:tmpl w:val="5DDC1732"/>
    <w:lvl w:ilvl="0">
      <w:start w:val="2"/>
      <w:numFmt w:val="decimal"/>
      <w:lvlText w:val="%1"/>
      <w:lvlJc w:val="left"/>
      <w:pPr>
        <w:ind w:left="555" w:hanging="555"/>
      </w:pPr>
      <w:rPr>
        <w:rFonts w:hint="default"/>
        <w:b w:val="0"/>
        <w:i/>
      </w:rPr>
    </w:lvl>
    <w:lvl w:ilvl="1">
      <w:start w:val="1"/>
      <w:numFmt w:val="decimal"/>
      <w:lvlText w:val="%1.%2"/>
      <w:lvlJc w:val="left"/>
      <w:pPr>
        <w:ind w:left="555" w:hanging="555"/>
      </w:pPr>
      <w:rPr>
        <w:rFonts w:hint="default"/>
        <w:b w:val="0"/>
        <w:i w:val="0"/>
        <w:spacing w:val="-1"/>
        <w:w w:val="100"/>
        <w:sz w:val="18"/>
        <w:szCs w:val="22"/>
      </w:rPr>
    </w:lvl>
    <w:lvl w:ilvl="2">
      <w:start w:val="2"/>
      <w:numFmt w:val="decimal"/>
      <w:lvlText w:val="%1.%2.%3"/>
      <w:lvlJc w:val="left"/>
      <w:pPr>
        <w:ind w:left="720" w:hanging="720"/>
      </w:pPr>
      <w:rPr>
        <w:rFonts w:hint="default"/>
        <w:b w:val="0"/>
        <w:i/>
      </w:rPr>
    </w:lvl>
    <w:lvl w:ilvl="3">
      <w:start w:val="3"/>
      <w:numFmt w:val="decimal"/>
      <w:lvlText w:val="%1.%2.%3.%4"/>
      <w:lvlJc w:val="left"/>
      <w:pPr>
        <w:ind w:left="720" w:hanging="720"/>
      </w:pPr>
      <w:rPr>
        <w:rFonts w:hint="default"/>
        <w:b w:val="0"/>
        <w:i/>
      </w:rPr>
    </w:lvl>
    <w:lvl w:ilvl="4">
      <w:start w:val="1"/>
      <w:numFmt w:val="decimal"/>
      <w:lvlText w:val="%1.%2.%3.%4.%5"/>
      <w:lvlJc w:val="left"/>
      <w:pPr>
        <w:ind w:left="720" w:hanging="72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080" w:hanging="108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440" w:hanging="1440"/>
      </w:pPr>
      <w:rPr>
        <w:rFonts w:hint="default"/>
        <w:b w:val="0"/>
        <w:i/>
      </w:rPr>
    </w:lvl>
  </w:abstractNum>
  <w:abstractNum w:abstractNumId="50" w15:restartNumberingAfterBreak="0">
    <w:nsid w:val="2EA824BB"/>
    <w:multiLevelType w:val="hybridMultilevel"/>
    <w:tmpl w:val="8414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EF2D3E"/>
    <w:multiLevelType w:val="hybridMultilevel"/>
    <w:tmpl w:val="DF229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0394216"/>
    <w:multiLevelType w:val="hybridMultilevel"/>
    <w:tmpl w:val="F3F8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0514A41"/>
    <w:multiLevelType w:val="hybridMultilevel"/>
    <w:tmpl w:val="FF96E39A"/>
    <w:lvl w:ilvl="0" w:tplc="2758C420">
      <w:start w:val="10"/>
      <w:numFmt w:val="lowerRoman"/>
      <w:lvlText w:val="(%1)"/>
      <w:lvlJc w:val="left"/>
      <w:pPr>
        <w:ind w:left="1599" w:hanging="721"/>
      </w:pPr>
      <w:rPr>
        <w:rFonts w:ascii="Arial" w:eastAsia="Arial" w:hAnsi="Arial" w:cs="Arial" w:hint="default"/>
        <w:spacing w:val="-3"/>
        <w:w w:val="100"/>
        <w:sz w:val="18"/>
        <w:szCs w:val="22"/>
      </w:rPr>
    </w:lvl>
    <w:lvl w:ilvl="1" w:tplc="1346DE8A">
      <w:start w:val="1"/>
      <w:numFmt w:val="lowerLetter"/>
      <w:lvlText w:val="(%2)"/>
      <w:lvlJc w:val="left"/>
      <w:pPr>
        <w:ind w:left="2298" w:hanging="720"/>
      </w:pPr>
      <w:rPr>
        <w:rFonts w:ascii="Arial" w:eastAsia="Arial" w:hAnsi="Arial" w:cs="Arial" w:hint="default"/>
        <w:spacing w:val="-1"/>
        <w:w w:val="100"/>
        <w:sz w:val="18"/>
        <w:szCs w:val="22"/>
      </w:rPr>
    </w:lvl>
    <w:lvl w:ilvl="2" w:tplc="4AF2A56E">
      <w:numFmt w:val="bullet"/>
      <w:lvlText w:val="•"/>
      <w:lvlJc w:val="left"/>
      <w:pPr>
        <w:ind w:left="3082" w:hanging="720"/>
      </w:pPr>
      <w:rPr>
        <w:rFonts w:hint="default"/>
      </w:rPr>
    </w:lvl>
    <w:lvl w:ilvl="3" w:tplc="DFAA3E9A">
      <w:numFmt w:val="bullet"/>
      <w:lvlText w:val="•"/>
      <w:lvlJc w:val="left"/>
      <w:pPr>
        <w:ind w:left="3865" w:hanging="720"/>
      </w:pPr>
      <w:rPr>
        <w:rFonts w:hint="default"/>
      </w:rPr>
    </w:lvl>
    <w:lvl w:ilvl="4" w:tplc="E6F28BF2">
      <w:numFmt w:val="bullet"/>
      <w:lvlText w:val="•"/>
      <w:lvlJc w:val="left"/>
      <w:pPr>
        <w:ind w:left="4648" w:hanging="720"/>
      </w:pPr>
      <w:rPr>
        <w:rFonts w:hint="default"/>
      </w:rPr>
    </w:lvl>
    <w:lvl w:ilvl="5" w:tplc="32C2C3A0">
      <w:numFmt w:val="bullet"/>
      <w:lvlText w:val="•"/>
      <w:lvlJc w:val="left"/>
      <w:pPr>
        <w:ind w:left="5431" w:hanging="720"/>
      </w:pPr>
      <w:rPr>
        <w:rFonts w:hint="default"/>
      </w:rPr>
    </w:lvl>
    <w:lvl w:ilvl="6" w:tplc="7718430A">
      <w:numFmt w:val="bullet"/>
      <w:lvlText w:val="•"/>
      <w:lvlJc w:val="left"/>
      <w:pPr>
        <w:ind w:left="6214" w:hanging="720"/>
      </w:pPr>
      <w:rPr>
        <w:rFonts w:hint="default"/>
      </w:rPr>
    </w:lvl>
    <w:lvl w:ilvl="7" w:tplc="5D305600">
      <w:numFmt w:val="bullet"/>
      <w:lvlText w:val="•"/>
      <w:lvlJc w:val="left"/>
      <w:pPr>
        <w:ind w:left="6997" w:hanging="720"/>
      </w:pPr>
      <w:rPr>
        <w:rFonts w:hint="default"/>
      </w:rPr>
    </w:lvl>
    <w:lvl w:ilvl="8" w:tplc="982EB4E6">
      <w:numFmt w:val="bullet"/>
      <w:lvlText w:val="•"/>
      <w:lvlJc w:val="left"/>
      <w:pPr>
        <w:ind w:left="7780" w:hanging="720"/>
      </w:pPr>
      <w:rPr>
        <w:rFonts w:hint="default"/>
      </w:rPr>
    </w:lvl>
  </w:abstractNum>
  <w:abstractNum w:abstractNumId="54" w15:restartNumberingAfterBreak="0">
    <w:nsid w:val="30BF5317"/>
    <w:multiLevelType w:val="hybridMultilevel"/>
    <w:tmpl w:val="C83E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E73CC9"/>
    <w:multiLevelType w:val="hybridMultilevel"/>
    <w:tmpl w:val="69AC4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9118EC"/>
    <w:multiLevelType w:val="multilevel"/>
    <w:tmpl w:val="8292AC9A"/>
    <w:lvl w:ilvl="0">
      <w:start w:val="17"/>
      <w:numFmt w:val="decimal"/>
      <w:lvlText w:val="%1"/>
      <w:lvlJc w:val="left"/>
      <w:pPr>
        <w:ind w:left="879" w:hanging="721"/>
      </w:pPr>
      <w:rPr>
        <w:rFonts w:hint="default"/>
      </w:rPr>
    </w:lvl>
    <w:lvl w:ilvl="1">
      <w:start w:val="1"/>
      <w:numFmt w:val="decimal"/>
      <w:lvlText w:val="%1.%2"/>
      <w:lvlJc w:val="left"/>
      <w:pPr>
        <w:ind w:left="879" w:hanging="721"/>
      </w:pPr>
      <w:rPr>
        <w:rFonts w:ascii="Arial" w:eastAsia="Arial" w:hAnsi="Arial" w:cs="Arial" w:hint="default"/>
        <w:spacing w:val="-1"/>
        <w:w w:val="100"/>
        <w:sz w:val="22"/>
        <w:szCs w:val="22"/>
      </w:rPr>
    </w:lvl>
    <w:lvl w:ilvl="2">
      <w:start w:val="1"/>
      <w:numFmt w:val="lowerRoman"/>
      <w:lvlText w:val="(%3)"/>
      <w:lvlJc w:val="left"/>
      <w:pPr>
        <w:ind w:left="1600" w:hanging="780"/>
      </w:pPr>
      <w:rPr>
        <w:rFonts w:ascii="Arial" w:eastAsia="Arial" w:hAnsi="Arial" w:cs="Arial" w:hint="default"/>
        <w:spacing w:val="-2"/>
        <w:w w:val="100"/>
        <w:sz w:val="18"/>
        <w:szCs w:val="18"/>
      </w:rPr>
    </w:lvl>
    <w:lvl w:ilvl="3">
      <w:numFmt w:val="bullet"/>
      <w:lvlText w:val=""/>
      <w:lvlJc w:val="left"/>
      <w:pPr>
        <w:ind w:left="1959" w:hanging="361"/>
      </w:pPr>
      <w:rPr>
        <w:rFonts w:ascii="Symbol" w:eastAsia="Symbol" w:hAnsi="Symbol" w:cs="Symbol" w:hint="default"/>
        <w:w w:val="100"/>
        <w:sz w:val="22"/>
        <w:szCs w:val="22"/>
      </w:rPr>
    </w:lvl>
    <w:lvl w:ilvl="4">
      <w:numFmt w:val="bullet"/>
      <w:lvlText w:val="•"/>
      <w:lvlJc w:val="left"/>
      <w:pPr>
        <w:ind w:left="3806" w:hanging="361"/>
      </w:pPr>
      <w:rPr>
        <w:rFonts w:hint="default"/>
      </w:rPr>
    </w:lvl>
    <w:lvl w:ilvl="5">
      <w:numFmt w:val="bullet"/>
      <w:lvlText w:val="•"/>
      <w:lvlJc w:val="left"/>
      <w:pPr>
        <w:ind w:left="4729" w:hanging="361"/>
      </w:pPr>
      <w:rPr>
        <w:rFonts w:hint="default"/>
      </w:rPr>
    </w:lvl>
    <w:lvl w:ilvl="6">
      <w:numFmt w:val="bullet"/>
      <w:lvlText w:val="•"/>
      <w:lvlJc w:val="left"/>
      <w:pPr>
        <w:ind w:left="5653" w:hanging="361"/>
      </w:pPr>
      <w:rPr>
        <w:rFonts w:hint="default"/>
      </w:rPr>
    </w:lvl>
    <w:lvl w:ilvl="7">
      <w:numFmt w:val="bullet"/>
      <w:lvlText w:val="•"/>
      <w:lvlJc w:val="left"/>
      <w:pPr>
        <w:ind w:left="6576" w:hanging="361"/>
      </w:pPr>
      <w:rPr>
        <w:rFonts w:hint="default"/>
      </w:rPr>
    </w:lvl>
    <w:lvl w:ilvl="8">
      <w:numFmt w:val="bullet"/>
      <w:lvlText w:val="•"/>
      <w:lvlJc w:val="left"/>
      <w:pPr>
        <w:ind w:left="7499" w:hanging="361"/>
      </w:pPr>
      <w:rPr>
        <w:rFonts w:hint="default"/>
      </w:rPr>
    </w:lvl>
  </w:abstractNum>
  <w:abstractNum w:abstractNumId="57" w15:restartNumberingAfterBreak="0">
    <w:nsid w:val="33115990"/>
    <w:multiLevelType w:val="hybridMultilevel"/>
    <w:tmpl w:val="4F06E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39648E3"/>
    <w:multiLevelType w:val="hybridMultilevel"/>
    <w:tmpl w:val="AFCCCC2E"/>
    <w:lvl w:ilvl="0" w:tplc="8A28AAB0">
      <w:start w:val="5"/>
      <w:numFmt w:val="lowerRoman"/>
      <w:lvlText w:val="(%1)"/>
      <w:lvlJc w:val="left"/>
      <w:pPr>
        <w:ind w:left="720" w:hanging="360"/>
      </w:pPr>
      <w:rPr>
        <w:rFonts w:ascii="Arial" w:eastAsia="Arial" w:hAnsi="Arial" w:cs="Arial" w:hint="default"/>
        <w:spacing w:val="-2"/>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41E21EB"/>
    <w:multiLevelType w:val="multilevel"/>
    <w:tmpl w:val="9ED4BF40"/>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Symbol" w:hint="default"/>
      </w:rPr>
    </w:lvl>
    <w:lvl w:ilvl="2">
      <w:start w:val="4"/>
      <w:numFmt w:val="lowerLetter"/>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Symbol"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Symbol"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4671E07"/>
    <w:multiLevelType w:val="hybridMultilevel"/>
    <w:tmpl w:val="38AEC452"/>
    <w:lvl w:ilvl="0" w:tplc="B55CFAE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4974588"/>
    <w:multiLevelType w:val="multilevel"/>
    <w:tmpl w:val="463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BB24A4"/>
    <w:multiLevelType w:val="hybridMultilevel"/>
    <w:tmpl w:val="2A06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CA48B3"/>
    <w:multiLevelType w:val="hybridMultilevel"/>
    <w:tmpl w:val="AE800E64"/>
    <w:lvl w:ilvl="0" w:tplc="9670B6D0">
      <w:start w:val="1"/>
      <w:numFmt w:val="bullet"/>
      <w:pStyle w:val="Bulletskeyfindings"/>
      <w:lvlText w:val=""/>
      <w:lvlJc w:val="left"/>
      <w:pPr>
        <w:tabs>
          <w:tab w:val="num" w:pos="360"/>
        </w:tabs>
        <w:ind w:left="360" w:hanging="360"/>
      </w:pPr>
      <w:rPr>
        <w:rFonts w:ascii="Wingdings" w:hAnsi="Wingdings" w:hint="default"/>
        <w:sz w:val="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6B9160C"/>
    <w:multiLevelType w:val="hybridMultilevel"/>
    <w:tmpl w:val="B26A1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6E23F35"/>
    <w:multiLevelType w:val="hybridMultilevel"/>
    <w:tmpl w:val="1BD07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7A039AF"/>
    <w:multiLevelType w:val="multilevel"/>
    <w:tmpl w:val="509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8D50A44"/>
    <w:multiLevelType w:val="hybridMultilevel"/>
    <w:tmpl w:val="1D2ED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BD388A"/>
    <w:multiLevelType w:val="multilevel"/>
    <w:tmpl w:val="55841A3C"/>
    <w:lvl w:ilvl="0">
      <w:start w:val="11"/>
      <w:numFmt w:val="decimal"/>
      <w:lvlText w:val="%1"/>
      <w:lvlJc w:val="left"/>
      <w:pPr>
        <w:ind w:left="880" w:hanging="721"/>
      </w:pPr>
      <w:rPr>
        <w:rFonts w:hint="default"/>
      </w:rPr>
    </w:lvl>
    <w:lvl w:ilvl="1">
      <w:start w:val="1"/>
      <w:numFmt w:val="decimal"/>
      <w:lvlText w:val="%1.%2"/>
      <w:lvlJc w:val="left"/>
      <w:pPr>
        <w:ind w:left="880" w:hanging="721"/>
      </w:pPr>
      <w:rPr>
        <w:rFonts w:ascii="Arial" w:eastAsia="Arial" w:hAnsi="Arial" w:cs="Arial" w:hint="default"/>
        <w:spacing w:val="-1"/>
        <w:w w:val="100"/>
        <w:sz w:val="22"/>
        <w:szCs w:val="22"/>
      </w:rPr>
    </w:lvl>
    <w:lvl w:ilvl="2">
      <w:numFmt w:val="bullet"/>
      <w:lvlText w:val=""/>
      <w:lvlJc w:val="left"/>
      <w:pPr>
        <w:ind w:left="1240" w:hanging="361"/>
      </w:pPr>
      <w:rPr>
        <w:rFonts w:ascii="Symbol" w:eastAsia="Symbol" w:hAnsi="Symbol" w:cs="Symbol" w:hint="default"/>
        <w:w w:val="100"/>
        <w:sz w:val="22"/>
        <w:szCs w:val="22"/>
      </w:rPr>
    </w:lvl>
    <w:lvl w:ilvl="3">
      <w:numFmt w:val="bullet"/>
      <w:lvlText w:val="•"/>
      <w:lvlJc w:val="left"/>
      <w:pPr>
        <w:ind w:left="3041" w:hanging="361"/>
      </w:pPr>
      <w:rPr>
        <w:rFonts w:hint="default"/>
      </w:rPr>
    </w:lvl>
    <w:lvl w:ilvl="4">
      <w:numFmt w:val="bullet"/>
      <w:lvlText w:val="•"/>
      <w:lvlJc w:val="left"/>
      <w:pPr>
        <w:ind w:left="3942" w:hanging="361"/>
      </w:pPr>
      <w:rPr>
        <w:rFonts w:hint="default"/>
      </w:rPr>
    </w:lvl>
    <w:lvl w:ilvl="5">
      <w:numFmt w:val="bullet"/>
      <w:lvlText w:val="•"/>
      <w:lvlJc w:val="left"/>
      <w:pPr>
        <w:ind w:left="4842" w:hanging="361"/>
      </w:pPr>
      <w:rPr>
        <w:rFonts w:hint="default"/>
      </w:rPr>
    </w:lvl>
    <w:lvl w:ilvl="6">
      <w:numFmt w:val="bullet"/>
      <w:lvlText w:val="•"/>
      <w:lvlJc w:val="left"/>
      <w:pPr>
        <w:ind w:left="5743" w:hanging="361"/>
      </w:pPr>
      <w:rPr>
        <w:rFonts w:hint="default"/>
      </w:rPr>
    </w:lvl>
    <w:lvl w:ilvl="7">
      <w:numFmt w:val="bullet"/>
      <w:lvlText w:val="•"/>
      <w:lvlJc w:val="left"/>
      <w:pPr>
        <w:ind w:left="6644" w:hanging="361"/>
      </w:pPr>
      <w:rPr>
        <w:rFonts w:hint="default"/>
      </w:rPr>
    </w:lvl>
    <w:lvl w:ilvl="8">
      <w:numFmt w:val="bullet"/>
      <w:lvlText w:val="•"/>
      <w:lvlJc w:val="left"/>
      <w:pPr>
        <w:ind w:left="7544" w:hanging="361"/>
      </w:pPr>
      <w:rPr>
        <w:rFonts w:hint="default"/>
      </w:rPr>
    </w:lvl>
  </w:abstractNum>
  <w:abstractNum w:abstractNumId="69" w15:restartNumberingAfterBreak="0">
    <w:nsid w:val="39E5445D"/>
    <w:multiLevelType w:val="hybridMultilevel"/>
    <w:tmpl w:val="CCCC59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9EF3B4C"/>
    <w:multiLevelType w:val="hybridMultilevel"/>
    <w:tmpl w:val="459A9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A1F6EE2"/>
    <w:multiLevelType w:val="hybridMultilevel"/>
    <w:tmpl w:val="58702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AD40DE5"/>
    <w:multiLevelType w:val="hybridMultilevel"/>
    <w:tmpl w:val="69DE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810DD7"/>
    <w:multiLevelType w:val="hybridMultilevel"/>
    <w:tmpl w:val="59A6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F9B5C33"/>
    <w:multiLevelType w:val="hybridMultilevel"/>
    <w:tmpl w:val="EE26A5CC"/>
    <w:lvl w:ilvl="0" w:tplc="FAA63796">
      <w:start w:val="1"/>
      <w:numFmt w:val="lowerRoman"/>
      <w:lvlText w:val="(%1)"/>
      <w:lvlJc w:val="left"/>
      <w:pPr>
        <w:ind w:left="1599" w:hanging="720"/>
      </w:pPr>
      <w:rPr>
        <w:rFonts w:ascii="Arial" w:eastAsia="Arial" w:hAnsi="Arial" w:cs="Arial" w:hint="default"/>
        <w:spacing w:val="-2"/>
        <w:w w:val="100"/>
        <w:sz w:val="18"/>
        <w:szCs w:val="18"/>
      </w:rPr>
    </w:lvl>
    <w:lvl w:ilvl="1" w:tplc="95F440BE">
      <w:numFmt w:val="bullet"/>
      <w:lvlText w:val="•"/>
      <w:lvlJc w:val="left"/>
      <w:pPr>
        <w:ind w:left="2374" w:hanging="720"/>
      </w:pPr>
      <w:rPr>
        <w:rFonts w:hint="default"/>
      </w:rPr>
    </w:lvl>
    <w:lvl w:ilvl="2" w:tplc="1E2E2860">
      <w:numFmt w:val="bullet"/>
      <w:lvlText w:val="•"/>
      <w:lvlJc w:val="left"/>
      <w:pPr>
        <w:ind w:left="3149" w:hanging="720"/>
      </w:pPr>
      <w:rPr>
        <w:rFonts w:hint="default"/>
      </w:rPr>
    </w:lvl>
    <w:lvl w:ilvl="3" w:tplc="2EA28882">
      <w:numFmt w:val="bullet"/>
      <w:lvlText w:val="•"/>
      <w:lvlJc w:val="left"/>
      <w:pPr>
        <w:ind w:left="3923" w:hanging="720"/>
      </w:pPr>
      <w:rPr>
        <w:rFonts w:hint="default"/>
      </w:rPr>
    </w:lvl>
    <w:lvl w:ilvl="4" w:tplc="8E3278FE">
      <w:numFmt w:val="bullet"/>
      <w:lvlText w:val="•"/>
      <w:lvlJc w:val="left"/>
      <w:pPr>
        <w:ind w:left="4698" w:hanging="720"/>
      </w:pPr>
      <w:rPr>
        <w:rFonts w:hint="default"/>
      </w:rPr>
    </w:lvl>
    <w:lvl w:ilvl="5" w:tplc="2CD6640C">
      <w:numFmt w:val="bullet"/>
      <w:lvlText w:val="•"/>
      <w:lvlJc w:val="left"/>
      <w:pPr>
        <w:ind w:left="5473" w:hanging="720"/>
      </w:pPr>
      <w:rPr>
        <w:rFonts w:hint="default"/>
      </w:rPr>
    </w:lvl>
    <w:lvl w:ilvl="6" w:tplc="AA445C94">
      <w:numFmt w:val="bullet"/>
      <w:lvlText w:val="•"/>
      <w:lvlJc w:val="left"/>
      <w:pPr>
        <w:ind w:left="6247" w:hanging="720"/>
      </w:pPr>
      <w:rPr>
        <w:rFonts w:hint="default"/>
      </w:rPr>
    </w:lvl>
    <w:lvl w:ilvl="7" w:tplc="0EE23F3E">
      <w:numFmt w:val="bullet"/>
      <w:lvlText w:val="•"/>
      <w:lvlJc w:val="left"/>
      <w:pPr>
        <w:ind w:left="7022" w:hanging="720"/>
      </w:pPr>
      <w:rPr>
        <w:rFonts w:hint="default"/>
      </w:rPr>
    </w:lvl>
    <w:lvl w:ilvl="8" w:tplc="BACA8422">
      <w:numFmt w:val="bullet"/>
      <w:lvlText w:val="•"/>
      <w:lvlJc w:val="left"/>
      <w:pPr>
        <w:ind w:left="7797" w:hanging="720"/>
      </w:pPr>
      <w:rPr>
        <w:rFonts w:hint="default"/>
      </w:rPr>
    </w:lvl>
  </w:abstractNum>
  <w:abstractNum w:abstractNumId="75" w15:restartNumberingAfterBreak="0">
    <w:nsid w:val="3FFD117B"/>
    <w:multiLevelType w:val="hybridMultilevel"/>
    <w:tmpl w:val="BECC16C2"/>
    <w:lvl w:ilvl="0" w:tplc="698EEE22">
      <w:start w:val="1"/>
      <w:numFmt w:val="lowerRoman"/>
      <w:lvlText w:val="(%1)"/>
      <w:lvlJc w:val="left"/>
      <w:pPr>
        <w:ind w:left="720" w:hanging="360"/>
      </w:pPr>
      <w:rPr>
        <w:rFonts w:ascii="Arial" w:eastAsia="Arial" w:hAnsi="Arial" w:cs="Arial" w:hint="default"/>
        <w:spacing w:val="-2"/>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14B25FF"/>
    <w:multiLevelType w:val="hybridMultilevel"/>
    <w:tmpl w:val="3814CE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AD4D8E"/>
    <w:multiLevelType w:val="hybridMultilevel"/>
    <w:tmpl w:val="F5E05234"/>
    <w:lvl w:ilvl="0" w:tplc="08090003">
      <w:start w:val="1"/>
      <w:numFmt w:val="bullet"/>
      <w:lvlText w:val="o"/>
      <w:lvlJc w:val="left"/>
      <w:pPr>
        <w:ind w:left="2102" w:hanging="360"/>
      </w:pPr>
      <w:rPr>
        <w:rFonts w:ascii="Courier New" w:hAnsi="Courier New" w:cs="Courier New"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78" w15:restartNumberingAfterBreak="0">
    <w:nsid w:val="41FE7662"/>
    <w:multiLevelType w:val="hybridMultilevel"/>
    <w:tmpl w:val="2960B30A"/>
    <w:lvl w:ilvl="0" w:tplc="9B941D18">
      <w:start w:val="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092634"/>
    <w:multiLevelType w:val="hybridMultilevel"/>
    <w:tmpl w:val="9F9E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26B4F50"/>
    <w:multiLevelType w:val="hybridMultilevel"/>
    <w:tmpl w:val="CB924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E4808"/>
    <w:multiLevelType w:val="hybridMultilevel"/>
    <w:tmpl w:val="9524F904"/>
    <w:lvl w:ilvl="0" w:tplc="C35424EA">
      <w:start w:val="7"/>
      <w:numFmt w:val="lowerRoman"/>
      <w:lvlText w:val="(%1)"/>
      <w:lvlJc w:val="left"/>
      <w:pPr>
        <w:ind w:left="1599" w:hanging="781"/>
      </w:pPr>
      <w:rPr>
        <w:rFonts w:ascii="Arial" w:eastAsia="Arial" w:hAnsi="Arial" w:cs="Arial" w:hint="default"/>
        <w:spacing w:val="-3"/>
        <w:w w:val="100"/>
        <w:sz w:val="18"/>
        <w:szCs w:val="22"/>
      </w:rPr>
    </w:lvl>
    <w:lvl w:ilvl="1" w:tplc="B69E388E">
      <w:numFmt w:val="bullet"/>
      <w:lvlText w:val="•"/>
      <w:lvlJc w:val="left"/>
      <w:pPr>
        <w:ind w:left="2374" w:hanging="781"/>
      </w:pPr>
      <w:rPr>
        <w:rFonts w:hint="default"/>
      </w:rPr>
    </w:lvl>
    <w:lvl w:ilvl="2" w:tplc="2C589E9E">
      <w:numFmt w:val="bullet"/>
      <w:lvlText w:val="•"/>
      <w:lvlJc w:val="left"/>
      <w:pPr>
        <w:ind w:left="3149" w:hanging="781"/>
      </w:pPr>
      <w:rPr>
        <w:rFonts w:hint="default"/>
      </w:rPr>
    </w:lvl>
    <w:lvl w:ilvl="3" w:tplc="B3CE5610">
      <w:numFmt w:val="bullet"/>
      <w:lvlText w:val="•"/>
      <w:lvlJc w:val="left"/>
      <w:pPr>
        <w:ind w:left="3923" w:hanging="781"/>
      </w:pPr>
      <w:rPr>
        <w:rFonts w:hint="default"/>
      </w:rPr>
    </w:lvl>
    <w:lvl w:ilvl="4" w:tplc="3E90859E">
      <w:numFmt w:val="bullet"/>
      <w:lvlText w:val="•"/>
      <w:lvlJc w:val="left"/>
      <w:pPr>
        <w:ind w:left="4698" w:hanging="781"/>
      </w:pPr>
      <w:rPr>
        <w:rFonts w:hint="default"/>
      </w:rPr>
    </w:lvl>
    <w:lvl w:ilvl="5" w:tplc="715C436C">
      <w:numFmt w:val="bullet"/>
      <w:lvlText w:val="•"/>
      <w:lvlJc w:val="left"/>
      <w:pPr>
        <w:ind w:left="5473" w:hanging="781"/>
      </w:pPr>
      <w:rPr>
        <w:rFonts w:hint="default"/>
      </w:rPr>
    </w:lvl>
    <w:lvl w:ilvl="6" w:tplc="0900A6C2">
      <w:numFmt w:val="bullet"/>
      <w:lvlText w:val="•"/>
      <w:lvlJc w:val="left"/>
      <w:pPr>
        <w:ind w:left="6247" w:hanging="781"/>
      </w:pPr>
      <w:rPr>
        <w:rFonts w:hint="default"/>
      </w:rPr>
    </w:lvl>
    <w:lvl w:ilvl="7" w:tplc="FB5A53A4">
      <w:numFmt w:val="bullet"/>
      <w:lvlText w:val="•"/>
      <w:lvlJc w:val="left"/>
      <w:pPr>
        <w:ind w:left="7022" w:hanging="781"/>
      </w:pPr>
      <w:rPr>
        <w:rFonts w:hint="default"/>
      </w:rPr>
    </w:lvl>
    <w:lvl w:ilvl="8" w:tplc="4240E03C">
      <w:numFmt w:val="bullet"/>
      <w:lvlText w:val="•"/>
      <w:lvlJc w:val="left"/>
      <w:pPr>
        <w:ind w:left="7797" w:hanging="781"/>
      </w:pPr>
      <w:rPr>
        <w:rFonts w:hint="default"/>
      </w:rPr>
    </w:lvl>
  </w:abstractNum>
  <w:abstractNum w:abstractNumId="82" w15:restartNumberingAfterBreak="0">
    <w:nsid w:val="43137134"/>
    <w:multiLevelType w:val="multilevel"/>
    <w:tmpl w:val="60FC31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32950B4"/>
    <w:multiLevelType w:val="hybridMultilevel"/>
    <w:tmpl w:val="8AB24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3AB389D"/>
    <w:multiLevelType w:val="multilevel"/>
    <w:tmpl w:val="5B86BB0C"/>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6782E53"/>
    <w:multiLevelType w:val="multilevel"/>
    <w:tmpl w:val="4B4C0684"/>
    <w:lvl w:ilvl="0">
      <w:start w:val="1"/>
      <w:numFmt w:val="decimal"/>
      <w:lvlText w:val="%1."/>
      <w:lvlJc w:val="left"/>
      <w:pPr>
        <w:ind w:left="461" w:hanging="360"/>
      </w:pPr>
      <w:rPr>
        <w:rFonts w:hint="default"/>
      </w:rPr>
    </w:lvl>
    <w:lvl w:ilvl="1">
      <w:start w:val="3"/>
      <w:numFmt w:val="decimal"/>
      <w:isLgl/>
      <w:lvlText w:val="%1.%2"/>
      <w:lvlJc w:val="left"/>
      <w:pPr>
        <w:ind w:left="461" w:hanging="36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86" w15:restartNumberingAfterBreak="0">
    <w:nsid w:val="46ED3DF7"/>
    <w:multiLevelType w:val="hybridMultilevel"/>
    <w:tmpl w:val="DC5C4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72E621F"/>
    <w:multiLevelType w:val="hybridMultilevel"/>
    <w:tmpl w:val="8502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E90C65"/>
    <w:multiLevelType w:val="hybridMultilevel"/>
    <w:tmpl w:val="3BBC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83A27FD"/>
    <w:multiLevelType w:val="multilevel"/>
    <w:tmpl w:val="7C60E21A"/>
    <w:lvl w:ilvl="0">
      <w:start w:val="10"/>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996" w:hanging="36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306" w:hanging="1080"/>
      </w:pPr>
      <w:rPr>
        <w:rFonts w:hint="default"/>
      </w:rPr>
    </w:lvl>
    <w:lvl w:ilvl="8">
      <w:start w:val="1"/>
      <w:numFmt w:val="decimal"/>
      <w:lvlText w:val="%1.%2.%3.%4.%5.%6.%7.%8.%9"/>
      <w:lvlJc w:val="left"/>
      <w:pPr>
        <w:ind w:left="3984" w:hanging="1440"/>
      </w:pPr>
      <w:rPr>
        <w:rFonts w:hint="default"/>
      </w:rPr>
    </w:lvl>
  </w:abstractNum>
  <w:abstractNum w:abstractNumId="90" w15:restartNumberingAfterBreak="0">
    <w:nsid w:val="48727ABE"/>
    <w:multiLevelType w:val="multilevel"/>
    <w:tmpl w:val="39E2F246"/>
    <w:lvl w:ilvl="0">
      <w:start w:val="16"/>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91" w15:restartNumberingAfterBreak="0">
    <w:nsid w:val="48FF228F"/>
    <w:multiLevelType w:val="multilevel"/>
    <w:tmpl w:val="195C4FDE"/>
    <w:lvl w:ilvl="0">
      <w:start w:val="6"/>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92" w15:restartNumberingAfterBreak="0">
    <w:nsid w:val="493A7CD2"/>
    <w:multiLevelType w:val="hybridMultilevel"/>
    <w:tmpl w:val="B27852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BC28E3AA">
      <w:start w:val="3"/>
      <w:numFmt w:val="lowerLetter"/>
      <w:lvlText w:val="%3."/>
      <w:lvlJc w:val="left"/>
      <w:pPr>
        <w:tabs>
          <w:tab w:val="num" w:pos="284"/>
        </w:tabs>
        <w:ind w:left="284" w:hanging="284"/>
      </w:pPr>
      <w:rPr>
        <w:rFonts w:cs="Times New Roman" w:hint="default"/>
        <w:b/>
        <w:i w:val="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496B47F9"/>
    <w:multiLevelType w:val="hybridMultilevel"/>
    <w:tmpl w:val="05669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9DC4A52"/>
    <w:multiLevelType w:val="hybridMultilevel"/>
    <w:tmpl w:val="C166D83A"/>
    <w:lvl w:ilvl="0" w:tplc="08090001">
      <w:start w:val="1"/>
      <w:numFmt w:val="bullet"/>
      <w:lvlText w:val=""/>
      <w:lvlJc w:val="left"/>
      <w:pPr>
        <w:ind w:left="2102" w:hanging="360"/>
      </w:pPr>
      <w:rPr>
        <w:rFonts w:ascii="Symbol" w:hAnsi="Symbol"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95" w15:restartNumberingAfterBreak="0">
    <w:nsid w:val="49EA5503"/>
    <w:multiLevelType w:val="hybridMultilevel"/>
    <w:tmpl w:val="152A4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9EC3974"/>
    <w:multiLevelType w:val="hybridMultilevel"/>
    <w:tmpl w:val="B2C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A184E21"/>
    <w:multiLevelType w:val="hybridMultilevel"/>
    <w:tmpl w:val="2D26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A293DA4"/>
    <w:multiLevelType w:val="hybridMultilevel"/>
    <w:tmpl w:val="F626A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A2F4130"/>
    <w:multiLevelType w:val="hybridMultilevel"/>
    <w:tmpl w:val="15048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A392B16"/>
    <w:multiLevelType w:val="hybridMultilevel"/>
    <w:tmpl w:val="6B6A2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B7A5451"/>
    <w:multiLevelType w:val="hybridMultilevel"/>
    <w:tmpl w:val="BB705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B9271C5"/>
    <w:multiLevelType w:val="hybridMultilevel"/>
    <w:tmpl w:val="E9501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C2F786B"/>
    <w:multiLevelType w:val="hybridMultilevel"/>
    <w:tmpl w:val="DD4E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FAC3BA8"/>
    <w:multiLevelType w:val="hybridMultilevel"/>
    <w:tmpl w:val="A3A2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FE728E3"/>
    <w:multiLevelType w:val="hybridMultilevel"/>
    <w:tmpl w:val="A0EE4D2A"/>
    <w:lvl w:ilvl="0" w:tplc="A3127AC4">
      <w:start w:val="1"/>
      <w:numFmt w:val="decimal"/>
      <w:lvlText w:val="%1."/>
      <w:lvlJc w:val="left"/>
      <w:pPr>
        <w:ind w:left="493" w:hanging="334"/>
      </w:pPr>
      <w:rPr>
        <w:rFonts w:ascii="Arial" w:eastAsia="Arial" w:hAnsi="Arial" w:cs="Arial" w:hint="default"/>
        <w:b/>
        <w:bCs/>
        <w:spacing w:val="-1"/>
        <w:w w:val="99"/>
        <w:sz w:val="20"/>
        <w:szCs w:val="20"/>
      </w:rPr>
    </w:lvl>
    <w:lvl w:ilvl="1" w:tplc="52CE1D18">
      <w:numFmt w:val="bullet"/>
      <w:lvlText w:val="•"/>
      <w:lvlJc w:val="left"/>
      <w:pPr>
        <w:ind w:left="1384" w:hanging="334"/>
      </w:pPr>
      <w:rPr>
        <w:rFonts w:hint="default"/>
      </w:rPr>
    </w:lvl>
    <w:lvl w:ilvl="2" w:tplc="6C7647B0">
      <w:numFmt w:val="bullet"/>
      <w:lvlText w:val="•"/>
      <w:lvlJc w:val="left"/>
      <w:pPr>
        <w:ind w:left="2269" w:hanging="334"/>
      </w:pPr>
      <w:rPr>
        <w:rFonts w:hint="default"/>
      </w:rPr>
    </w:lvl>
    <w:lvl w:ilvl="3" w:tplc="BA307BEC">
      <w:numFmt w:val="bullet"/>
      <w:lvlText w:val="•"/>
      <w:lvlJc w:val="left"/>
      <w:pPr>
        <w:ind w:left="3153" w:hanging="334"/>
      </w:pPr>
      <w:rPr>
        <w:rFonts w:hint="default"/>
      </w:rPr>
    </w:lvl>
    <w:lvl w:ilvl="4" w:tplc="70A62BC6">
      <w:numFmt w:val="bullet"/>
      <w:lvlText w:val="•"/>
      <w:lvlJc w:val="left"/>
      <w:pPr>
        <w:ind w:left="4038" w:hanging="334"/>
      </w:pPr>
      <w:rPr>
        <w:rFonts w:hint="default"/>
      </w:rPr>
    </w:lvl>
    <w:lvl w:ilvl="5" w:tplc="D51AF404">
      <w:numFmt w:val="bullet"/>
      <w:lvlText w:val="•"/>
      <w:lvlJc w:val="left"/>
      <w:pPr>
        <w:ind w:left="4923" w:hanging="334"/>
      </w:pPr>
      <w:rPr>
        <w:rFonts w:hint="default"/>
      </w:rPr>
    </w:lvl>
    <w:lvl w:ilvl="6" w:tplc="D2A8F454">
      <w:numFmt w:val="bullet"/>
      <w:lvlText w:val="•"/>
      <w:lvlJc w:val="left"/>
      <w:pPr>
        <w:ind w:left="5807" w:hanging="334"/>
      </w:pPr>
      <w:rPr>
        <w:rFonts w:hint="default"/>
      </w:rPr>
    </w:lvl>
    <w:lvl w:ilvl="7" w:tplc="BB121FF4">
      <w:numFmt w:val="bullet"/>
      <w:lvlText w:val="•"/>
      <w:lvlJc w:val="left"/>
      <w:pPr>
        <w:ind w:left="6692" w:hanging="334"/>
      </w:pPr>
      <w:rPr>
        <w:rFonts w:hint="default"/>
      </w:rPr>
    </w:lvl>
    <w:lvl w:ilvl="8" w:tplc="4CF838A2">
      <w:numFmt w:val="bullet"/>
      <w:lvlText w:val="•"/>
      <w:lvlJc w:val="left"/>
      <w:pPr>
        <w:ind w:left="7577" w:hanging="334"/>
      </w:pPr>
      <w:rPr>
        <w:rFonts w:hint="default"/>
      </w:rPr>
    </w:lvl>
  </w:abstractNum>
  <w:abstractNum w:abstractNumId="106" w15:restartNumberingAfterBreak="0">
    <w:nsid w:val="4FF36392"/>
    <w:multiLevelType w:val="hybridMultilevel"/>
    <w:tmpl w:val="54989D00"/>
    <w:lvl w:ilvl="0" w:tplc="08090003">
      <w:start w:val="1"/>
      <w:numFmt w:val="bullet"/>
      <w:lvlText w:val="o"/>
      <w:lvlJc w:val="left"/>
      <w:pPr>
        <w:ind w:left="2102" w:hanging="360"/>
      </w:pPr>
      <w:rPr>
        <w:rFonts w:ascii="Courier New" w:hAnsi="Courier New" w:cs="Courier New"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107" w15:restartNumberingAfterBreak="0">
    <w:nsid w:val="5258517F"/>
    <w:multiLevelType w:val="hybridMultilevel"/>
    <w:tmpl w:val="A56815E8"/>
    <w:lvl w:ilvl="0" w:tplc="8754389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49C2745"/>
    <w:multiLevelType w:val="multilevel"/>
    <w:tmpl w:val="7D14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5876241"/>
    <w:multiLevelType w:val="multilevel"/>
    <w:tmpl w:val="32E03262"/>
    <w:lvl w:ilvl="0">
      <w:start w:val="7"/>
      <w:numFmt w:val="decimal"/>
      <w:lvlText w:val="%1"/>
      <w:lvlJc w:val="left"/>
      <w:pPr>
        <w:ind w:left="360" w:hanging="360"/>
      </w:pPr>
      <w:rPr>
        <w:rFonts w:hint="default"/>
      </w:rPr>
    </w:lvl>
    <w:lvl w:ilvl="1">
      <w:start w:val="1"/>
      <w:numFmt w:val="decimal"/>
      <w:lvlText w:val="%1.%2"/>
      <w:lvlJc w:val="left"/>
      <w:pPr>
        <w:ind w:left="586" w:hanging="36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0" w15:restartNumberingAfterBreak="0">
    <w:nsid w:val="55C834AF"/>
    <w:multiLevelType w:val="hybridMultilevel"/>
    <w:tmpl w:val="9738D7D2"/>
    <w:lvl w:ilvl="0" w:tplc="8754389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68E5730"/>
    <w:multiLevelType w:val="hybridMultilevel"/>
    <w:tmpl w:val="2A705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6943CEC"/>
    <w:multiLevelType w:val="hybridMultilevel"/>
    <w:tmpl w:val="B700F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352662"/>
    <w:multiLevelType w:val="multilevel"/>
    <w:tmpl w:val="6A12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8447281"/>
    <w:multiLevelType w:val="hybridMultilevel"/>
    <w:tmpl w:val="FF725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363222"/>
    <w:multiLevelType w:val="hybridMultilevel"/>
    <w:tmpl w:val="9E7EE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95C7262"/>
    <w:multiLevelType w:val="multilevel"/>
    <w:tmpl w:val="B03EC642"/>
    <w:lvl w:ilvl="0">
      <w:start w:val="12"/>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17" w15:restartNumberingAfterBreak="0">
    <w:nsid w:val="59FC694A"/>
    <w:multiLevelType w:val="hybridMultilevel"/>
    <w:tmpl w:val="7AE07DAE"/>
    <w:lvl w:ilvl="0" w:tplc="4FAE1AD6">
      <w:start w:val="1"/>
      <w:numFmt w:val="bullet"/>
      <w:lvlText w:val=""/>
      <w:lvlJc w:val="left"/>
      <w:pPr>
        <w:tabs>
          <w:tab w:val="num" w:pos="284"/>
        </w:tabs>
        <w:ind w:left="284" w:hanging="284"/>
      </w:pPr>
      <w:rPr>
        <w:rFonts w:ascii="Symbol" w:hAnsi="Symbol" w:hint="default"/>
      </w:rPr>
    </w:lvl>
    <w:lvl w:ilvl="1" w:tplc="3BE4ED92">
      <w:start w:val="5"/>
      <w:numFmt w:val="decimal"/>
      <w:lvlText w:val="%2."/>
      <w:lvlJc w:val="left"/>
      <w:pPr>
        <w:tabs>
          <w:tab w:val="num" w:pos="1364"/>
        </w:tabs>
        <w:ind w:left="1364" w:hanging="284"/>
      </w:pPr>
      <w:rPr>
        <w:rFonts w:cs="Times New Roman" w:hint="default"/>
        <w:b/>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C364E01"/>
    <w:multiLevelType w:val="hybridMultilevel"/>
    <w:tmpl w:val="88C0C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9" w15:restartNumberingAfterBreak="0">
    <w:nsid w:val="5CBC642A"/>
    <w:multiLevelType w:val="hybridMultilevel"/>
    <w:tmpl w:val="23E20828"/>
    <w:lvl w:ilvl="0" w:tplc="B55CFAE2">
      <w:start w:val="1"/>
      <w:numFmt w:val="bullet"/>
      <w:lvlText w:val=""/>
      <w:lvlJc w:val="left"/>
      <w:pPr>
        <w:tabs>
          <w:tab w:val="num" w:pos="284"/>
        </w:tabs>
        <w:ind w:left="284" w:hanging="284"/>
      </w:pPr>
      <w:rPr>
        <w:rFonts w:ascii="Symbol" w:hAnsi="Symbol" w:hint="default"/>
      </w:rPr>
    </w:lvl>
    <w:lvl w:ilvl="1" w:tplc="9C3E7EDA">
      <w:start w:val="1"/>
      <w:numFmt w:val="decimal"/>
      <w:lvlText w:val="%2."/>
      <w:lvlJc w:val="left"/>
      <w:pPr>
        <w:tabs>
          <w:tab w:val="num" w:pos="1364"/>
        </w:tabs>
        <w:ind w:left="1364" w:hanging="284"/>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5C462C"/>
    <w:multiLevelType w:val="hybridMultilevel"/>
    <w:tmpl w:val="7F460488"/>
    <w:lvl w:ilvl="0" w:tplc="08090001">
      <w:start w:val="1"/>
      <w:numFmt w:val="bullet"/>
      <w:lvlText w:val=""/>
      <w:lvlJc w:val="left"/>
      <w:pPr>
        <w:ind w:left="1382" w:hanging="360"/>
      </w:pPr>
      <w:rPr>
        <w:rFonts w:ascii="Symbol" w:hAnsi="Symbol"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121" w15:restartNumberingAfterBreak="0">
    <w:nsid w:val="5ECA36B9"/>
    <w:multiLevelType w:val="hybridMultilevel"/>
    <w:tmpl w:val="24C4C904"/>
    <w:lvl w:ilvl="0" w:tplc="08090001">
      <w:start w:val="1"/>
      <w:numFmt w:val="bullet"/>
      <w:lvlText w:val=""/>
      <w:lvlJc w:val="left"/>
      <w:pPr>
        <w:ind w:left="1382" w:hanging="360"/>
      </w:pPr>
      <w:rPr>
        <w:rFonts w:ascii="Symbol" w:hAnsi="Symbol" w:hint="default"/>
      </w:rPr>
    </w:lvl>
    <w:lvl w:ilvl="1" w:tplc="08090003" w:tentative="1">
      <w:start w:val="1"/>
      <w:numFmt w:val="bullet"/>
      <w:lvlText w:val="o"/>
      <w:lvlJc w:val="left"/>
      <w:pPr>
        <w:ind w:left="2102" w:hanging="360"/>
      </w:pPr>
      <w:rPr>
        <w:rFonts w:ascii="Courier New" w:hAnsi="Courier New" w:cs="Courier New" w:hint="default"/>
      </w:rPr>
    </w:lvl>
    <w:lvl w:ilvl="2" w:tplc="08090005" w:tentative="1">
      <w:start w:val="1"/>
      <w:numFmt w:val="bullet"/>
      <w:lvlText w:val=""/>
      <w:lvlJc w:val="left"/>
      <w:pPr>
        <w:ind w:left="2822" w:hanging="360"/>
      </w:pPr>
      <w:rPr>
        <w:rFonts w:ascii="Wingdings" w:hAnsi="Wingdings" w:hint="default"/>
      </w:rPr>
    </w:lvl>
    <w:lvl w:ilvl="3" w:tplc="08090001" w:tentative="1">
      <w:start w:val="1"/>
      <w:numFmt w:val="bullet"/>
      <w:lvlText w:val=""/>
      <w:lvlJc w:val="left"/>
      <w:pPr>
        <w:ind w:left="3542" w:hanging="360"/>
      </w:pPr>
      <w:rPr>
        <w:rFonts w:ascii="Symbol" w:hAnsi="Symbol" w:hint="default"/>
      </w:rPr>
    </w:lvl>
    <w:lvl w:ilvl="4" w:tplc="08090003" w:tentative="1">
      <w:start w:val="1"/>
      <w:numFmt w:val="bullet"/>
      <w:lvlText w:val="o"/>
      <w:lvlJc w:val="left"/>
      <w:pPr>
        <w:ind w:left="4262" w:hanging="360"/>
      </w:pPr>
      <w:rPr>
        <w:rFonts w:ascii="Courier New" w:hAnsi="Courier New" w:cs="Courier New" w:hint="default"/>
      </w:rPr>
    </w:lvl>
    <w:lvl w:ilvl="5" w:tplc="08090005" w:tentative="1">
      <w:start w:val="1"/>
      <w:numFmt w:val="bullet"/>
      <w:lvlText w:val=""/>
      <w:lvlJc w:val="left"/>
      <w:pPr>
        <w:ind w:left="4982" w:hanging="360"/>
      </w:pPr>
      <w:rPr>
        <w:rFonts w:ascii="Wingdings" w:hAnsi="Wingdings" w:hint="default"/>
      </w:rPr>
    </w:lvl>
    <w:lvl w:ilvl="6" w:tplc="08090001" w:tentative="1">
      <w:start w:val="1"/>
      <w:numFmt w:val="bullet"/>
      <w:lvlText w:val=""/>
      <w:lvlJc w:val="left"/>
      <w:pPr>
        <w:ind w:left="5702" w:hanging="360"/>
      </w:pPr>
      <w:rPr>
        <w:rFonts w:ascii="Symbol" w:hAnsi="Symbol" w:hint="default"/>
      </w:rPr>
    </w:lvl>
    <w:lvl w:ilvl="7" w:tplc="08090003" w:tentative="1">
      <w:start w:val="1"/>
      <w:numFmt w:val="bullet"/>
      <w:lvlText w:val="o"/>
      <w:lvlJc w:val="left"/>
      <w:pPr>
        <w:ind w:left="6422" w:hanging="360"/>
      </w:pPr>
      <w:rPr>
        <w:rFonts w:ascii="Courier New" w:hAnsi="Courier New" w:cs="Courier New" w:hint="default"/>
      </w:rPr>
    </w:lvl>
    <w:lvl w:ilvl="8" w:tplc="08090005" w:tentative="1">
      <w:start w:val="1"/>
      <w:numFmt w:val="bullet"/>
      <w:lvlText w:val=""/>
      <w:lvlJc w:val="left"/>
      <w:pPr>
        <w:ind w:left="7142" w:hanging="360"/>
      </w:pPr>
      <w:rPr>
        <w:rFonts w:ascii="Wingdings" w:hAnsi="Wingdings" w:hint="default"/>
      </w:rPr>
    </w:lvl>
  </w:abstractNum>
  <w:abstractNum w:abstractNumId="122" w15:restartNumberingAfterBreak="0">
    <w:nsid w:val="6022386B"/>
    <w:multiLevelType w:val="hybridMultilevel"/>
    <w:tmpl w:val="49B6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542E20"/>
    <w:multiLevelType w:val="hybridMultilevel"/>
    <w:tmpl w:val="6EE4A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1996ED5"/>
    <w:multiLevelType w:val="hybridMultilevel"/>
    <w:tmpl w:val="46F47A6E"/>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5" w15:restartNumberingAfterBreak="0">
    <w:nsid w:val="62A17EEC"/>
    <w:multiLevelType w:val="hybridMultilevel"/>
    <w:tmpl w:val="0EF8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3615DE9"/>
    <w:multiLevelType w:val="hybridMultilevel"/>
    <w:tmpl w:val="076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36567F7"/>
    <w:multiLevelType w:val="hybridMultilevel"/>
    <w:tmpl w:val="31D0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47B00C8"/>
    <w:multiLevelType w:val="multilevel"/>
    <w:tmpl w:val="38DEF66E"/>
    <w:lvl w:ilvl="0">
      <w:start w:val="13"/>
      <w:numFmt w:val="decimal"/>
      <w:lvlText w:val="%1"/>
      <w:lvlJc w:val="left"/>
      <w:pPr>
        <w:ind w:left="420" w:hanging="420"/>
      </w:pPr>
      <w:rPr>
        <w:rFonts w:hint="default"/>
      </w:rPr>
    </w:lvl>
    <w:lvl w:ilvl="1">
      <w:start w:val="1"/>
      <w:numFmt w:val="decimal"/>
      <w:lvlText w:val="%1.%2"/>
      <w:lvlJc w:val="left"/>
      <w:pPr>
        <w:ind w:left="579" w:hanging="42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29" w15:restartNumberingAfterBreak="0">
    <w:nsid w:val="65AB238C"/>
    <w:multiLevelType w:val="hybridMultilevel"/>
    <w:tmpl w:val="B25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64E1985"/>
    <w:multiLevelType w:val="multilevel"/>
    <w:tmpl w:val="90A6D6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77839F1"/>
    <w:multiLevelType w:val="hybridMultilevel"/>
    <w:tmpl w:val="3AFC5B54"/>
    <w:lvl w:ilvl="0" w:tplc="DCAE989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E472B7"/>
    <w:multiLevelType w:val="hybridMultilevel"/>
    <w:tmpl w:val="4E80F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9385BFA"/>
    <w:multiLevelType w:val="hybridMultilevel"/>
    <w:tmpl w:val="2976E9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93A1886"/>
    <w:multiLevelType w:val="multilevel"/>
    <w:tmpl w:val="F68CF7F6"/>
    <w:lvl w:ilvl="0">
      <w:start w:val="4"/>
      <w:numFmt w:val="decimal"/>
      <w:lvlText w:val="%1"/>
      <w:lvlJc w:val="left"/>
      <w:pPr>
        <w:ind w:left="360" w:hanging="360"/>
      </w:pPr>
      <w:rPr>
        <w:rFonts w:hint="default"/>
      </w:rPr>
    </w:lvl>
    <w:lvl w:ilvl="1">
      <w:start w:val="1"/>
      <w:numFmt w:val="decimal"/>
      <w:lvlText w:val="%1.%2"/>
      <w:lvlJc w:val="left"/>
      <w:pPr>
        <w:ind w:left="526" w:hanging="360"/>
      </w:pPr>
      <w:rPr>
        <w:rFonts w:hint="default"/>
      </w:rPr>
    </w:lvl>
    <w:lvl w:ilvl="2">
      <w:start w:val="1"/>
      <w:numFmt w:val="bullet"/>
      <w:lvlText w:val=""/>
      <w:lvlJc w:val="left"/>
      <w:pPr>
        <w:ind w:left="1052" w:hanging="720"/>
      </w:pPr>
      <w:rPr>
        <w:rFonts w:ascii="Symbol" w:hAnsi="Symbol"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135" w15:restartNumberingAfterBreak="0">
    <w:nsid w:val="694C4EF2"/>
    <w:multiLevelType w:val="hybridMultilevel"/>
    <w:tmpl w:val="AC20F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A092354"/>
    <w:multiLevelType w:val="hybridMultilevel"/>
    <w:tmpl w:val="F87A0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6A673067"/>
    <w:multiLevelType w:val="hybridMultilevel"/>
    <w:tmpl w:val="5B90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B15882"/>
    <w:multiLevelType w:val="hybridMultilevel"/>
    <w:tmpl w:val="7D80F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6AB85345"/>
    <w:multiLevelType w:val="hybridMultilevel"/>
    <w:tmpl w:val="761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AC60E17"/>
    <w:multiLevelType w:val="hybridMultilevel"/>
    <w:tmpl w:val="74B6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5D2D5C"/>
    <w:multiLevelType w:val="hybridMultilevel"/>
    <w:tmpl w:val="3A76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0660E9"/>
    <w:multiLevelType w:val="hybridMultilevel"/>
    <w:tmpl w:val="4BC8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DB91D8C"/>
    <w:multiLevelType w:val="hybridMultilevel"/>
    <w:tmpl w:val="5C06BC6A"/>
    <w:lvl w:ilvl="0" w:tplc="08090001">
      <w:start w:val="1"/>
      <w:numFmt w:val="bullet"/>
      <w:lvlText w:val=""/>
      <w:lvlJc w:val="left"/>
      <w:pPr>
        <w:ind w:left="2102" w:hanging="360"/>
      </w:pPr>
      <w:rPr>
        <w:rFonts w:ascii="Symbol" w:hAnsi="Symbol"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144" w15:restartNumberingAfterBreak="0">
    <w:nsid w:val="70C4586E"/>
    <w:multiLevelType w:val="hybridMultilevel"/>
    <w:tmpl w:val="59CC58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31B2D6D"/>
    <w:multiLevelType w:val="hybridMultilevel"/>
    <w:tmpl w:val="BC3005BC"/>
    <w:lvl w:ilvl="0" w:tplc="E202F5A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741A546B"/>
    <w:multiLevelType w:val="multilevel"/>
    <w:tmpl w:val="BC56D1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4510B74"/>
    <w:multiLevelType w:val="hybridMultilevel"/>
    <w:tmpl w:val="057E22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48602EC"/>
    <w:multiLevelType w:val="multilevel"/>
    <w:tmpl w:val="946EAA8E"/>
    <w:lvl w:ilvl="0">
      <w:start w:val="15"/>
      <w:numFmt w:val="decimal"/>
      <w:lvlText w:val="%1"/>
      <w:lvlJc w:val="left"/>
      <w:pPr>
        <w:ind w:left="420" w:hanging="420"/>
      </w:pPr>
      <w:rPr>
        <w:rFonts w:hint="default"/>
      </w:rPr>
    </w:lvl>
    <w:lvl w:ilvl="1">
      <w:start w:val="1"/>
      <w:numFmt w:val="decimal"/>
      <w:lvlText w:val="%1.%2"/>
      <w:lvlJc w:val="left"/>
      <w:pPr>
        <w:ind w:left="578" w:hanging="42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3064" w:hanging="1800"/>
      </w:pPr>
      <w:rPr>
        <w:rFonts w:hint="default"/>
      </w:rPr>
    </w:lvl>
  </w:abstractNum>
  <w:abstractNum w:abstractNumId="149" w15:restartNumberingAfterBreak="0">
    <w:nsid w:val="75B5622C"/>
    <w:multiLevelType w:val="hybridMultilevel"/>
    <w:tmpl w:val="EC9CDB88"/>
    <w:lvl w:ilvl="0" w:tplc="AF64FDE0">
      <w:start w:val="1"/>
      <w:numFmt w:val="lowerRoman"/>
      <w:lvlText w:val="(%1)"/>
      <w:lvlJc w:val="left"/>
      <w:pPr>
        <w:ind w:left="2319" w:hanging="720"/>
      </w:pPr>
      <w:rPr>
        <w:rFonts w:ascii="Arial" w:eastAsia="Arial" w:hAnsi="Arial" w:cs="Arial" w:hint="default"/>
        <w:spacing w:val="-2"/>
        <w:w w:val="100"/>
        <w:sz w:val="18"/>
        <w:szCs w:val="18"/>
      </w:rPr>
    </w:lvl>
    <w:lvl w:ilvl="1" w:tplc="4BAEC64A">
      <w:numFmt w:val="bullet"/>
      <w:lvlText w:val="•"/>
      <w:lvlJc w:val="left"/>
      <w:pPr>
        <w:ind w:left="3022" w:hanging="720"/>
      </w:pPr>
      <w:rPr>
        <w:rFonts w:hint="default"/>
      </w:rPr>
    </w:lvl>
    <w:lvl w:ilvl="2" w:tplc="98A0AFFC">
      <w:numFmt w:val="bullet"/>
      <w:lvlText w:val="•"/>
      <w:lvlJc w:val="left"/>
      <w:pPr>
        <w:ind w:left="3725" w:hanging="720"/>
      </w:pPr>
      <w:rPr>
        <w:rFonts w:hint="default"/>
      </w:rPr>
    </w:lvl>
    <w:lvl w:ilvl="3" w:tplc="06EA7C6E">
      <w:numFmt w:val="bullet"/>
      <w:lvlText w:val="•"/>
      <w:lvlJc w:val="left"/>
      <w:pPr>
        <w:ind w:left="4427" w:hanging="720"/>
      </w:pPr>
      <w:rPr>
        <w:rFonts w:hint="default"/>
      </w:rPr>
    </w:lvl>
    <w:lvl w:ilvl="4" w:tplc="F7529FEE">
      <w:numFmt w:val="bullet"/>
      <w:lvlText w:val="•"/>
      <w:lvlJc w:val="left"/>
      <w:pPr>
        <w:ind w:left="5130" w:hanging="720"/>
      </w:pPr>
      <w:rPr>
        <w:rFonts w:hint="default"/>
      </w:rPr>
    </w:lvl>
    <w:lvl w:ilvl="5" w:tplc="0E9858FA">
      <w:numFmt w:val="bullet"/>
      <w:lvlText w:val="•"/>
      <w:lvlJc w:val="left"/>
      <w:pPr>
        <w:ind w:left="5833" w:hanging="720"/>
      </w:pPr>
      <w:rPr>
        <w:rFonts w:hint="default"/>
      </w:rPr>
    </w:lvl>
    <w:lvl w:ilvl="6" w:tplc="C4601DFE">
      <w:numFmt w:val="bullet"/>
      <w:lvlText w:val="•"/>
      <w:lvlJc w:val="left"/>
      <w:pPr>
        <w:ind w:left="6535" w:hanging="720"/>
      </w:pPr>
      <w:rPr>
        <w:rFonts w:hint="default"/>
      </w:rPr>
    </w:lvl>
    <w:lvl w:ilvl="7" w:tplc="DD6C291C">
      <w:numFmt w:val="bullet"/>
      <w:lvlText w:val="•"/>
      <w:lvlJc w:val="left"/>
      <w:pPr>
        <w:ind w:left="7238" w:hanging="720"/>
      </w:pPr>
      <w:rPr>
        <w:rFonts w:hint="default"/>
      </w:rPr>
    </w:lvl>
    <w:lvl w:ilvl="8" w:tplc="7480EF5C">
      <w:numFmt w:val="bullet"/>
      <w:lvlText w:val="•"/>
      <w:lvlJc w:val="left"/>
      <w:pPr>
        <w:ind w:left="7941" w:hanging="720"/>
      </w:pPr>
      <w:rPr>
        <w:rFonts w:hint="default"/>
      </w:rPr>
    </w:lvl>
  </w:abstractNum>
  <w:abstractNum w:abstractNumId="150" w15:restartNumberingAfterBreak="0">
    <w:nsid w:val="75D82FDE"/>
    <w:multiLevelType w:val="hybridMultilevel"/>
    <w:tmpl w:val="2666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5FF0A92"/>
    <w:multiLevelType w:val="hybridMultilevel"/>
    <w:tmpl w:val="8EF86C10"/>
    <w:lvl w:ilvl="0" w:tplc="08090001">
      <w:start w:val="1"/>
      <w:numFmt w:val="bullet"/>
      <w:lvlText w:val=""/>
      <w:lvlJc w:val="left"/>
      <w:pPr>
        <w:ind w:left="2102" w:hanging="360"/>
      </w:pPr>
      <w:rPr>
        <w:rFonts w:ascii="Symbol" w:hAnsi="Symbol" w:hint="default"/>
      </w:rPr>
    </w:lvl>
    <w:lvl w:ilvl="1" w:tplc="08090003" w:tentative="1">
      <w:start w:val="1"/>
      <w:numFmt w:val="bullet"/>
      <w:lvlText w:val="o"/>
      <w:lvlJc w:val="left"/>
      <w:pPr>
        <w:ind w:left="2822" w:hanging="360"/>
      </w:pPr>
      <w:rPr>
        <w:rFonts w:ascii="Courier New" w:hAnsi="Courier New" w:cs="Courier New" w:hint="default"/>
      </w:rPr>
    </w:lvl>
    <w:lvl w:ilvl="2" w:tplc="08090005" w:tentative="1">
      <w:start w:val="1"/>
      <w:numFmt w:val="bullet"/>
      <w:lvlText w:val=""/>
      <w:lvlJc w:val="left"/>
      <w:pPr>
        <w:ind w:left="3542" w:hanging="360"/>
      </w:pPr>
      <w:rPr>
        <w:rFonts w:ascii="Wingdings" w:hAnsi="Wingdings" w:hint="default"/>
      </w:rPr>
    </w:lvl>
    <w:lvl w:ilvl="3" w:tplc="08090001" w:tentative="1">
      <w:start w:val="1"/>
      <w:numFmt w:val="bullet"/>
      <w:lvlText w:val=""/>
      <w:lvlJc w:val="left"/>
      <w:pPr>
        <w:ind w:left="4262" w:hanging="360"/>
      </w:pPr>
      <w:rPr>
        <w:rFonts w:ascii="Symbol" w:hAnsi="Symbol" w:hint="default"/>
      </w:rPr>
    </w:lvl>
    <w:lvl w:ilvl="4" w:tplc="08090003" w:tentative="1">
      <w:start w:val="1"/>
      <w:numFmt w:val="bullet"/>
      <w:lvlText w:val="o"/>
      <w:lvlJc w:val="left"/>
      <w:pPr>
        <w:ind w:left="4982" w:hanging="360"/>
      </w:pPr>
      <w:rPr>
        <w:rFonts w:ascii="Courier New" w:hAnsi="Courier New" w:cs="Courier New" w:hint="default"/>
      </w:rPr>
    </w:lvl>
    <w:lvl w:ilvl="5" w:tplc="08090005" w:tentative="1">
      <w:start w:val="1"/>
      <w:numFmt w:val="bullet"/>
      <w:lvlText w:val=""/>
      <w:lvlJc w:val="left"/>
      <w:pPr>
        <w:ind w:left="5702" w:hanging="360"/>
      </w:pPr>
      <w:rPr>
        <w:rFonts w:ascii="Wingdings" w:hAnsi="Wingdings" w:hint="default"/>
      </w:rPr>
    </w:lvl>
    <w:lvl w:ilvl="6" w:tplc="08090001" w:tentative="1">
      <w:start w:val="1"/>
      <w:numFmt w:val="bullet"/>
      <w:lvlText w:val=""/>
      <w:lvlJc w:val="left"/>
      <w:pPr>
        <w:ind w:left="6422" w:hanging="360"/>
      </w:pPr>
      <w:rPr>
        <w:rFonts w:ascii="Symbol" w:hAnsi="Symbol" w:hint="default"/>
      </w:rPr>
    </w:lvl>
    <w:lvl w:ilvl="7" w:tplc="08090003" w:tentative="1">
      <w:start w:val="1"/>
      <w:numFmt w:val="bullet"/>
      <w:lvlText w:val="o"/>
      <w:lvlJc w:val="left"/>
      <w:pPr>
        <w:ind w:left="7142" w:hanging="360"/>
      </w:pPr>
      <w:rPr>
        <w:rFonts w:ascii="Courier New" w:hAnsi="Courier New" w:cs="Courier New" w:hint="default"/>
      </w:rPr>
    </w:lvl>
    <w:lvl w:ilvl="8" w:tplc="08090005" w:tentative="1">
      <w:start w:val="1"/>
      <w:numFmt w:val="bullet"/>
      <w:lvlText w:val=""/>
      <w:lvlJc w:val="left"/>
      <w:pPr>
        <w:ind w:left="7862" w:hanging="360"/>
      </w:pPr>
      <w:rPr>
        <w:rFonts w:ascii="Wingdings" w:hAnsi="Wingdings" w:hint="default"/>
      </w:rPr>
    </w:lvl>
  </w:abstractNum>
  <w:abstractNum w:abstractNumId="152" w15:restartNumberingAfterBreak="0">
    <w:nsid w:val="764A56BE"/>
    <w:multiLevelType w:val="hybridMultilevel"/>
    <w:tmpl w:val="10C0F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6B01A40"/>
    <w:multiLevelType w:val="hybridMultilevel"/>
    <w:tmpl w:val="74E60F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77693CFF"/>
    <w:multiLevelType w:val="multilevel"/>
    <w:tmpl w:val="760AE542"/>
    <w:lvl w:ilvl="0">
      <w:start w:val="4"/>
      <w:numFmt w:val="decimal"/>
      <w:lvlText w:val="%1"/>
      <w:lvlJc w:val="left"/>
      <w:pPr>
        <w:ind w:left="360" w:hanging="360"/>
      </w:pPr>
      <w:rPr>
        <w:rFonts w:hint="default"/>
      </w:rPr>
    </w:lvl>
    <w:lvl w:ilvl="1">
      <w:start w:val="1"/>
      <w:numFmt w:val="decimal"/>
      <w:lvlText w:val="%1.%2"/>
      <w:lvlJc w:val="left"/>
      <w:pPr>
        <w:ind w:left="526" w:hanging="360"/>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21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3128" w:hanging="1800"/>
      </w:pPr>
      <w:rPr>
        <w:rFonts w:hint="default"/>
      </w:rPr>
    </w:lvl>
  </w:abstractNum>
  <w:abstractNum w:abstractNumId="155" w15:restartNumberingAfterBreak="0">
    <w:nsid w:val="77704AB3"/>
    <w:multiLevelType w:val="multilevel"/>
    <w:tmpl w:val="B70CCE10"/>
    <w:lvl w:ilvl="0">
      <w:start w:val="12"/>
      <w:numFmt w:val="decimal"/>
      <w:lvlText w:val="%1"/>
      <w:lvlJc w:val="left"/>
      <w:pPr>
        <w:ind w:left="880" w:hanging="721"/>
      </w:pPr>
      <w:rPr>
        <w:rFonts w:hint="default"/>
      </w:rPr>
    </w:lvl>
    <w:lvl w:ilvl="1">
      <w:start w:val="1"/>
      <w:numFmt w:val="decimal"/>
      <w:lvlText w:val="%1.%2"/>
      <w:lvlJc w:val="left"/>
      <w:pPr>
        <w:ind w:left="880" w:hanging="721"/>
      </w:pPr>
      <w:rPr>
        <w:rFonts w:ascii="Arial" w:eastAsia="Arial" w:hAnsi="Arial" w:cs="Arial" w:hint="default"/>
        <w:spacing w:val="-1"/>
        <w:w w:val="100"/>
        <w:sz w:val="22"/>
        <w:szCs w:val="22"/>
      </w:rPr>
    </w:lvl>
    <w:lvl w:ilvl="2">
      <w:start w:val="1"/>
      <w:numFmt w:val="lowerRoman"/>
      <w:lvlText w:val="(%3)"/>
      <w:lvlJc w:val="left"/>
      <w:pPr>
        <w:ind w:left="1600" w:hanging="780"/>
      </w:pPr>
      <w:rPr>
        <w:rFonts w:ascii="Arial" w:eastAsia="Arial" w:hAnsi="Arial" w:cs="Arial" w:hint="default"/>
        <w:spacing w:val="-2"/>
        <w:w w:val="100"/>
        <w:sz w:val="18"/>
        <w:szCs w:val="22"/>
      </w:rPr>
    </w:lvl>
    <w:lvl w:ilvl="3">
      <w:start w:val="1"/>
      <w:numFmt w:val="lowerLetter"/>
      <w:lvlText w:val="(%4)"/>
      <w:lvlJc w:val="left"/>
      <w:pPr>
        <w:ind w:left="2320" w:hanging="742"/>
      </w:pPr>
      <w:rPr>
        <w:rFonts w:ascii="Arial" w:eastAsia="Arial" w:hAnsi="Arial" w:cs="Arial" w:hint="default"/>
        <w:spacing w:val="-1"/>
        <w:w w:val="100"/>
        <w:sz w:val="16"/>
        <w:szCs w:val="20"/>
      </w:rPr>
    </w:lvl>
    <w:lvl w:ilvl="4">
      <w:numFmt w:val="bullet"/>
      <w:lvlText w:val="•"/>
      <w:lvlJc w:val="left"/>
      <w:pPr>
        <w:ind w:left="4076" w:hanging="742"/>
      </w:pPr>
      <w:rPr>
        <w:rFonts w:hint="default"/>
      </w:rPr>
    </w:lvl>
    <w:lvl w:ilvl="5">
      <w:numFmt w:val="bullet"/>
      <w:lvlText w:val="•"/>
      <w:lvlJc w:val="left"/>
      <w:pPr>
        <w:ind w:left="4954" w:hanging="742"/>
      </w:pPr>
      <w:rPr>
        <w:rFonts w:hint="default"/>
      </w:rPr>
    </w:lvl>
    <w:lvl w:ilvl="6">
      <w:numFmt w:val="bullet"/>
      <w:lvlText w:val="•"/>
      <w:lvlJc w:val="left"/>
      <w:pPr>
        <w:ind w:left="5833" w:hanging="742"/>
      </w:pPr>
      <w:rPr>
        <w:rFonts w:hint="default"/>
      </w:rPr>
    </w:lvl>
    <w:lvl w:ilvl="7">
      <w:numFmt w:val="bullet"/>
      <w:lvlText w:val="•"/>
      <w:lvlJc w:val="left"/>
      <w:pPr>
        <w:ind w:left="6711" w:hanging="742"/>
      </w:pPr>
      <w:rPr>
        <w:rFonts w:hint="default"/>
      </w:rPr>
    </w:lvl>
    <w:lvl w:ilvl="8">
      <w:numFmt w:val="bullet"/>
      <w:lvlText w:val="•"/>
      <w:lvlJc w:val="left"/>
      <w:pPr>
        <w:ind w:left="7589" w:hanging="742"/>
      </w:pPr>
      <w:rPr>
        <w:rFonts w:hint="default"/>
      </w:rPr>
    </w:lvl>
  </w:abstractNum>
  <w:abstractNum w:abstractNumId="156" w15:restartNumberingAfterBreak="0">
    <w:nsid w:val="77E560C3"/>
    <w:multiLevelType w:val="hybridMultilevel"/>
    <w:tmpl w:val="EDB83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8F81F7E"/>
    <w:multiLevelType w:val="multilevel"/>
    <w:tmpl w:val="479EDA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7ACC443D"/>
    <w:multiLevelType w:val="hybridMultilevel"/>
    <w:tmpl w:val="FD1EFFF8"/>
    <w:lvl w:ilvl="0" w:tplc="932A49A0">
      <w:start w:val="1"/>
      <w:numFmt w:val="decimal"/>
      <w:lvlText w:val="%1."/>
      <w:lvlJc w:val="left"/>
      <w:pPr>
        <w:ind w:left="880" w:hanging="721"/>
      </w:pPr>
      <w:rPr>
        <w:rFonts w:asciiTheme="minorHAnsi" w:eastAsia="Arial" w:hAnsiTheme="minorHAnsi" w:cstheme="minorHAnsi" w:hint="default"/>
        <w:spacing w:val="-1"/>
        <w:w w:val="100"/>
        <w:sz w:val="18"/>
        <w:szCs w:val="18"/>
      </w:rPr>
    </w:lvl>
    <w:lvl w:ilvl="1" w:tplc="5F140020">
      <w:numFmt w:val="bullet"/>
      <w:lvlText w:val="•"/>
      <w:lvlJc w:val="left"/>
      <w:pPr>
        <w:ind w:left="1726" w:hanging="721"/>
      </w:pPr>
      <w:rPr>
        <w:rFonts w:hint="default"/>
      </w:rPr>
    </w:lvl>
    <w:lvl w:ilvl="2" w:tplc="2548A4BC">
      <w:numFmt w:val="bullet"/>
      <w:lvlText w:val="•"/>
      <w:lvlJc w:val="left"/>
      <w:pPr>
        <w:ind w:left="2573" w:hanging="721"/>
      </w:pPr>
      <w:rPr>
        <w:rFonts w:hint="default"/>
      </w:rPr>
    </w:lvl>
    <w:lvl w:ilvl="3" w:tplc="2C1C9DCA">
      <w:numFmt w:val="bullet"/>
      <w:lvlText w:val="•"/>
      <w:lvlJc w:val="left"/>
      <w:pPr>
        <w:ind w:left="3419" w:hanging="721"/>
      </w:pPr>
      <w:rPr>
        <w:rFonts w:hint="default"/>
      </w:rPr>
    </w:lvl>
    <w:lvl w:ilvl="4" w:tplc="D68E8790">
      <w:numFmt w:val="bullet"/>
      <w:lvlText w:val="•"/>
      <w:lvlJc w:val="left"/>
      <w:pPr>
        <w:ind w:left="4266" w:hanging="721"/>
      </w:pPr>
      <w:rPr>
        <w:rFonts w:hint="default"/>
      </w:rPr>
    </w:lvl>
    <w:lvl w:ilvl="5" w:tplc="1E4E0E2C">
      <w:numFmt w:val="bullet"/>
      <w:lvlText w:val="•"/>
      <w:lvlJc w:val="left"/>
      <w:pPr>
        <w:ind w:left="5113" w:hanging="721"/>
      </w:pPr>
      <w:rPr>
        <w:rFonts w:hint="default"/>
      </w:rPr>
    </w:lvl>
    <w:lvl w:ilvl="6" w:tplc="25209918">
      <w:numFmt w:val="bullet"/>
      <w:lvlText w:val="•"/>
      <w:lvlJc w:val="left"/>
      <w:pPr>
        <w:ind w:left="5959" w:hanging="721"/>
      </w:pPr>
      <w:rPr>
        <w:rFonts w:hint="default"/>
      </w:rPr>
    </w:lvl>
    <w:lvl w:ilvl="7" w:tplc="A4283626">
      <w:numFmt w:val="bullet"/>
      <w:lvlText w:val="•"/>
      <w:lvlJc w:val="left"/>
      <w:pPr>
        <w:ind w:left="6806" w:hanging="721"/>
      </w:pPr>
      <w:rPr>
        <w:rFonts w:hint="default"/>
      </w:rPr>
    </w:lvl>
    <w:lvl w:ilvl="8" w:tplc="9F0C3264">
      <w:numFmt w:val="bullet"/>
      <w:lvlText w:val="•"/>
      <w:lvlJc w:val="left"/>
      <w:pPr>
        <w:ind w:left="7653" w:hanging="721"/>
      </w:pPr>
      <w:rPr>
        <w:rFonts w:hint="default"/>
      </w:rPr>
    </w:lvl>
  </w:abstractNum>
  <w:abstractNum w:abstractNumId="159" w15:restartNumberingAfterBreak="0">
    <w:nsid w:val="7AFF5BBC"/>
    <w:multiLevelType w:val="multilevel"/>
    <w:tmpl w:val="5C7460E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0" w15:restartNumberingAfterBreak="0">
    <w:nsid w:val="7B680CFF"/>
    <w:multiLevelType w:val="multilevel"/>
    <w:tmpl w:val="94C2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E848C3"/>
    <w:multiLevelType w:val="multilevel"/>
    <w:tmpl w:val="5694FB76"/>
    <w:lvl w:ilvl="0">
      <w:start w:val="5"/>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62" w15:restartNumberingAfterBreak="0">
    <w:nsid w:val="7D52039B"/>
    <w:multiLevelType w:val="hybridMultilevel"/>
    <w:tmpl w:val="FBDCF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43101515">
    <w:abstractNumId w:val="86"/>
  </w:num>
  <w:num w:numId="2" w16cid:durableId="1037436323">
    <w:abstractNumId w:val="80"/>
  </w:num>
  <w:num w:numId="3" w16cid:durableId="1083071180">
    <w:abstractNumId w:val="93"/>
  </w:num>
  <w:num w:numId="4" w16cid:durableId="1735082199">
    <w:abstractNumId w:val="22"/>
  </w:num>
  <w:num w:numId="5" w16cid:durableId="1021201573">
    <w:abstractNumId w:val="92"/>
  </w:num>
  <w:num w:numId="6" w16cid:durableId="100034216">
    <w:abstractNumId w:val="83"/>
  </w:num>
  <w:num w:numId="7" w16cid:durableId="585114323">
    <w:abstractNumId w:val="147"/>
  </w:num>
  <w:num w:numId="8" w16cid:durableId="493762389">
    <w:abstractNumId w:val="107"/>
  </w:num>
  <w:num w:numId="9" w16cid:durableId="1059016247">
    <w:abstractNumId w:val="110"/>
  </w:num>
  <w:num w:numId="10" w16cid:durableId="1633558079">
    <w:abstractNumId w:val="32"/>
  </w:num>
  <w:num w:numId="11" w16cid:durableId="1167213550">
    <w:abstractNumId w:val="55"/>
  </w:num>
  <w:num w:numId="12" w16cid:durableId="1669821862">
    <w:abstractNumId w:val="57"/>
  </w:num>
  <w:num w:numId="13" w16cid:durableId="1116410268">
    <w:abstractNumId w:val="111"/>
  </w:num>
  <w:num w:numId="14" w16cid:durableId="483276698">
    <w:abstractNumId w:val="95"/>
  </w:num>
  <w:num w:numId="15" w16cid:durableId="1633829409">
    <w:abstractNumId w:val="65"/>
  </w:num>
  <w:num w:numId="16" w16cid:durableId="727455682">
    <w:abstractNumId w:val="67"/>
  </w:num>
  <w:num w:numId="17" w16cid:durableId="903880015">
    <w:abstractNumId w:val="69"/>
  </w:num>
  <w:num w:numId="18" w16cid:durableId="102725835">
    <w:abstractNumId w:val="21"/>
  </w:num>
  <w:num w:numId="19" w16cid:durableId="1567179516">
    <w:abstractNumId w:val="42"/>
  </w:num>
  <w:num w:numId="20" w16cid:durableId="716441944">
    <w:abstractNumId w:val="98"/>
  </w:num>
  <w:num w:numId="21" w16cid:durableId="1238058330">
    <w:abstractNumId w:val="152"/>
  </w:num>
  <w:num w:numId="22" w16cid:durableId="1213150474">
    <w:abstractNumId w:val="33"/>
  </w:num>
  <w:num w:numId="23" w16cid:durableId="2096702924">
    <w:abstractNumId w:val="4"/>
  </w:num>
  <w:num w:numId="24" w16cid:durableId="1125008504">
    <w:abstractNumId w:val="162"/>
  </w:num>
  <w:num w:numId="25" w16cid:durableId="992104572">
    <w:abstractNumId w:val="51"/>
  </w:num>
  <w:num w:numId="26" w16cid:durableId="1174223302">
    <w:abstractNumId w:val="46"/>
  </w:num>
  <w:num w:numId="27" w16cid:durableId="664356074">
    <w:abstractNumId w:val="133"/>
  </w:num>
  <w:num w:numId="28" w16cid:durableId="1464159105">
    <w:abstractNumId w:val="135"/>
  </w:num>
  <w:num w:numId="29" w16cid:durableId="2050643907">
    <w:abstractNumId w:val="70"/>
  </w:num>
  <w:num w:numId="30" w16cid:durableId="1459255507">
    <w:abstractNumId w:val="123"/>
  </w:num>
  <w:num w:numId="31" w16cid:durableId="419063489">
    <w:abstractNumId w:val="76"/>
  </w:num>
  <w:num w:numId="32" w16cid:durableId="2136215149">
    <w:abstractNumId w:val="101"/>
  </w:num>
  <w:num w:numId="33" w16cid:durableId="1163355420">
    <w:abstractNumId w:val="102"/>
  </w:num>
  <w:num w:numId="34" w16cid:durableId="1411002994">
    <w:abstractNumId w:val="40"/>
  </w:num>
  <w:num w:numId="35" w16cid:durableId="1508790370">
    <w:abstractNumId w:val="54"/>
  </w:num>
  <w:num w:numId="36" w16cid:durableId="736053227">
    <w:abstractNumId w:val="36"/>
  </w:num>
  <w:num w:numId="37" w16cid:durableId="881748647">
    <w:abstractNumId w:val="47"/>
  </w:num>
  <w:num w:numId="38" w16cid:durableId="442650589">
    <w:abstractNumId w:val="114"/>
  </w:num>
  <w:num w:numId="39" w16cid:durableId="1196768755">
    <w:abstractNumId w:val="112"/>
  </w:num>
  <w:num w:numId="40" w16cid:durableId="765080676">
    <w:abstractNumId w:val="60"/>
  </w:num>
  <w:num w:numId="41" w16cid:durableId="628778763">
    <w:abstractNumId w:val="10"/>
  </w:num>
  <w:num w:numId="42" w16cid:durableId="508059487">
    <w:abstractNumId w:val="119"/>
  </w:num>
  <w:num w:numId="43" w16cid:durableId="223221111">
    <w:abstractNumId w:val="43"/>
  </w:num>
  <w:num w:numId="44" w16cid:durableId="925529337">
    <w:abstractNumId w:val="131"/>
  </w:num>
  <w:num w:numId="45" w16cid:durableId="1172378297">
    <w:abstractNumId w:val="117"/>
  </w:num>
  <w:num w:numId="46" w16cid:durableId="354120075">
    <w:abstractNumId w:val="144"/>
  </w:num>
  <w:num w:numId="47" w16cid:durableId="254749249">
    <w:abstractNumId w:val="14"/>
  </w:num>
  <w:num w:numId="48" w16cid:durableId="1128553567">
    <w:abstractNumId w:val="132"/>
  </w:num>
  <w:num w:numId="49" w16cid:durableId="1051341403">
    <w:abstractNumId w:val="142"/>
  </w:num>
  <w:num w:numId="50" w16cid:durableId="411438263">
    <w:abstractNumId w:val="71"/>
  </w:num>
  <w:num w:numId="51" w16cid:durableId="579751877">
    <w:abstractNumId w:val="156"/>
  </w:num>
  <w:num w:numId="52" w16cid:durableId="1556046020">
    <w:abstractNumId w:val="26"/>
  </w:num>
  <w:num w:numId="53" w16cid:durableId="1704750552">
    <w:abstractNumId w:val="64"/>
  </w:num>
  <w:num w:numId="54" w16cid:durableId="1520241700">
    <w:abstractNumId w:val="145"/>
  </w:num>
  <w:num w:numId="55" w16cid:durableId="578447842">
    <w:abstractNumId w:val="153"/>
  </w:num>
  <w:num w:numId="56" w16cid:durableId="129637694">
    <w:abstractNumId w:val="63"/>
  </w:num>
  <w:num w:numId="57" w16cid:durableId="13743119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677370">
    <w:abstractNumId w:val="108"/>
  </w:num>
  <w:num w:numId="59" w16cid:durableId="322705943">
    <w:abstractNumId w:val="160"/>
  </w:num>
  <w:num w:numId="60" w16cid:durableId="1261335099">
    <w:abstractNumId w:val="9"/>
  </w:num>
  <w:num w:numId="61" w16cid:durableId="353456798">
    <w:abstractNumId w:val="72"/>
  </w:num>
  <w:num w:numId="62" w16cid:durableId="2105224979">
    <w:abstractNumId w:val="50"/>
  </w:num>
  <w:num w:numId="63" w16cid:durableId="1293831493">
    <w:abstractNumId w:val="125"/>
  </w:num>
  <w:num w:numId="64" w16cid:durableId="1774009244">
    <w:abstractNumId w:val="66"/>
  </w:num>
  <w:num w:numId="65" w16cid:durableId="545946916">
    <w:abstractNumId w:val="104"/>
  </w:num>
  <w:num w:numId="66" w16cid:durableId="312026440">
    <w:abstractNumId w:val="59"/>
  </w:num>
  <w:num w:numId="67" w16cid:durableId="806312569">
    <w:abstractNumId w:val="118"/>
  </w:num>
  <w:num w:numId="68" w16cid:durableId="354578265">
    <w:abstractNumId w:val="97"/>
  </w:num>
  <w:num w:numId="69" w16cid:durableId="1369261217">
    <w:abstractNumId w:val="25"/>
  </w:num>
  <w:num w:numId="70" w16cid:durableId="161746485">
    <w:abstractNumId w:val="157"/>
  </w:num>
  <w:num w:numId="71" w16cid:durableId="926423484">
    <w:abstractNumId w:val="44"/>
  </w:num>
  <w:num w:numId="72" w16cid:durableId="1436056568">
    <w:abstractNumId w:val="6"/>
  </w:num>
  <w:num w:numId="73" w16cid:durableId="1865360063">
    <w:abstractNumId w:val="122"/>
  </w:num>
  <w:num w:numId="74" w16cid:durableId="986015309">
    <w:abstractNumId w:val="136"/>
  </w:num>
  <w:num w:numId="75" w16cid:durableId="779908664">
    <w:abstractNumId w:val="150"/>
  </w:num>
  <w:num w:numId="76" w16cid:durableId="108087691">
    <w:abstractNumId w:val="31"/>
  </w:num>
  <w:num w:numId="77" w16cid:durableId="1838685759">
    <w:abstractNumId w:val="139"/>
  </w:num>
  <w:num w:numId="78" w16cid:durableId="424767010">
    <w:abstractNumId w:val="88"/>
  </w:num>
  <w:num w:numId="79" w16cid:durableId="1163621357">
    <w:abstractNumId w:val="37"/>
  </w:num>
  <w:num w:numId="80" w16cid:durableId="145099008">
    <w:abstractNumId w:val="29"/>
  </w:num>
  <w:num w:numId="81" w16cid:durableId="73356391">
    <w:abstractNumId w:val="96"/>
  </w:num>
  <w:num w:numId="82" w16cid:durableId="1276444914">
    <w:abstractNumId w:val="73"/>
  </w:num>
  <w:num w:numId="83" w16cid:durableId="1067994753">
    <w:abstractNumId w:val="45"/>
  </w:num>
  <w:num w:numId="84" w16cid:durableId="283535529">
    <w:abstractNumId w:val="159"/>
  </w:num>
  <w:num w:numId="85" w16cid:durableId="2084719176">
    <w:abstractNumId w:val="27"/>
  </w:num>
  <w:num w:numId="86" w16cid:durableId="1917088384">
    <w:abstractNumId w:val="84"/>
  </w:num>
  <w:num w:numId="87" w16cid:durableId="102045269">
    <w:abstractNumId w:val="105"/>
  </w:num>
  <w:num w:numId="88" w16cid:durableId="1087534318">
    <w:abstractNumId w:val="19"/>
  </w:num>
  <w:num w:numId="89" w16cid:durableId="1563907109">
    <w:abstractNumId w:val="158"/>
  </w:num>
  <w:num w:numId="90" w16cid:durableId="428700490">
    <w:abstractNumId w:val="56"/>
  </w:num>
  <w:num w:numId="91" w16cid:durableId="1087768341">
    <w:abstractNumId w:val="20"/>
  </w:num>
  <w:num w:numId="92" w16cid:durableId="855927500">
    <w:abstractNumId w:val="149"/>
  </w:num>
  <w:num w:numId="93" w16cid:durableId="585770297">
    <w:abstractNumId w:val="38"/>
  </w:num>
  <w:num w:numId="94" w16cid:durableId="1206141596">
    <w:abstractNumId w:val="53"/>
  </w:num>
  <w:num w:numId="95" w16cid:durableId="182595467">
    <w:abstractNumId w:val="81"/>
  </w:num>
  <w:num w:numId="96" w16cid:durableId="615601098">
    <w:abstractNumId w:val="155"/>
  </w:num>
  <w:num w:numId="97" w16cid:durableId="1647082199">
    <w:abstractNumId w:val="74"/>
  </w:num>
  <w:num w:numId="98" w16cid:durableId="489753470">
    <w:abstractNumId w:val="68"/>
  </w:num>
  <w:num w:numId="99" w16cid:durableId="143741523">
    <w:abstractNumId w:val="49"/>
  </w:num>
  <w:num w:numId="100" w16cid:durableId="1576820542">
    <w:abstractNumId w:val="146"/>
  </w:num>
  <w:num w:numId="101" w16cid:durableId="1148978325">
    <w:abstractNumId w:val="154"/>
  </w:num>
  <w:num w:numId="102" w16cid:durableId="925964337">
    <w:abstractNumId w:val="134"/>
  </w:num>
  <w:num w:numId="103" w16cid:durableId="461507671">
    <w:abstractNumId w:val="130"/>
  </w:num>
  <w:num w:numId="104" w16cid:durableId="1405642272">
    <w:abstractNumId w:val="91"/>
  </w:num>
  <w:num w:numId="105" w16cid:durableId="1427656802">
    <w:abstractNumId w:val="109"/>
  </w:num>
  <w:num w:numId="106" w16cid:durableId="236786622">
    <w:abstractNumId w:val="16"/>
  </w:num>
  <w:num w:numId="107" w16cid:durableId="1526676842">
    <w:abstractNumId w:val="82"/>
  </w:num>
  <w:num w:numId="108" w16cid:durableId="681515559">
    <w:abstractNumId w:val="35"/>
  </w:num>
  <w:num w:numId="109" w16cid:durableId="726488875">
    <w:abstractNumId w:val="116"/>
  </w:num>
  <w:num w:numId="110" w16cid:durableId="1865552109">
    <w:abstractNumId w:val="128"/>
  </w:num>
  <w:num w:numId="111" w16cid:durableId="1123816051">
    <w:abstractNumId w:val="11"/>
  </w:num>
  <w:num w:numId="112" w16cid:durableId="1565794220">
    <w:abstractNumId w:val="148"/>
  </w:num>
  <w:num w:numId="113" w16cid:durableId="2120831634">
    <w:abstractNumId w:val="90"/>
  </w:num>
  <w:num w:numId="114" w16cid:durableId="594939166">
    <w:abstractNumId w:val="12"/>
  </w:num>
  <w:num w:numId="115" w16cid:durableId="295450951">
    <w:abstractNumId w:val="23"/>
  </w:num>
  <w:num w:numId="116" w16cid:durableId="1501771096">
    <w:abstractNumId w:val="103"/>
  </w:num>
  <w:num w:numId="117" w16cid:durableId="473982963">
    <w:abstractNumId w:val="85"/>
  </w:num>
  <w:num w:numId="118" w16cid:durableId="295070197">
    <w:abstractNumId w:val="161"/>
  </w:num>
  <w:num w:numId="119" w16cid:durableId="2085760285">
    <w:abstractNumId w:val="7"/>
  </w:num>
  <w:num w:numId="120" w16cid:durableId="763692804">
    <w:abstractNumId w:val="39"/>
  </w:num>
  <w:num w:numId="121" w16cid:durableId="636882486">
    <w:abstractNumId w:val="124"/>
  </w:num>
  <w:num w:numId="122" w16cid:durableId="1207790223">
    <w:abstractNumId w:val="58"/>
  </w:num>
  <w:num w:numId="123" w16cid:durableId="802772847">
    <w:abstractNumId w:val="30"/>
  </w:num>
  <w:num w:numId="124" w16cid:durableId="1392773172">
    <w:abstractNumId w:val="75"/>
  </w:num>
  <w:num w:numId="125" w16cid:durableId="166600452">
    <w:abstractNumId w:val="52"/>
  </w:num>
  <w:num w:numId="126" w16cid:durableId="514223119">
    <w:abstractNumId w:val="13"/>
  </w:num>
  <w:num w:numId="127" w16cid:durableId="740640513">
    <w:abstractNumId w:val="41"/>
  </w:num>
  <w:num w:numId="128" w16cid:durableId="1096293671">
    <w:abstractNumId w:val="28"/>
  </w:num>
  <w:num w:numId="129" w16cid:durableId="1422487158">
    <w:abstractNumId w:val="34"/>
  </w:num>
  <w:num w:numId="130" w16cid:durableId="2070879899">
    <w:abstractNumId w:val="8"/>
  </w:num>
  <w:num w:numId="131" w16cid:durableId="564536563">
    <w:abstractNumId w:val="1"/>
  </w:num>
  <w:num w:numId="132" w16cid:durableId="1495678198">
    <w:abstractNumId w:val="140"/>
  </w:num>
  <w:num w:numId="133" w16cid:durableId="170725276">
    <w:abstractNumId w:val="120"/>
  </w:num>
  <w:num w:numId="134" w16cid:durableId="1630085181">
    <w:abstractNumId w:val="121"/>
  </w:num>
  <w:num w:numId="135" w16cid:durableId="1754937480">
    <w:abstractNumId w:val="143"/>
  </w:num>
  <w:num w:numId="136" w16cid:durableId="1100877879">
    <w:abstractNumId w:val="2"/>
  </w:num>
  <w:num w:numId="137" w16cid:durableId="1707830801">
    <w:abstractNumId w:val="48"/>
  </w:num>
  <w:num w:numId="138" w16cid:durableId="537813155">
    <w:abstractNumId w:val="18"/>
  </w:num>
  <w:num w:numId="139" w16cid:durableId="461311813">
    <w:abstractNumId w:val="137"/>
  </w:num>
  <w:num w:numId="140" w16cid:durableId="436949123">
    <w:abstractNumId w:val="138"/>
  </w:num>
  <w:num w:numId="141" w16cid:durableId="2132745344">
    <w:abstractNumId w:val="151"/>
  </w:num>
  <w:num w:numId="142" w16cid:durableId="999312630">
    <w:abstractNumId w:val="106"/>
  </w:num>
  <w:num w:numId="143" w16cid:durableId="2060467960">
    <w:abstractNumId w:val="77"/>
  </w:num>
  <w:num w:numId="144" w16cid:durableId="2134592313">
    <w:abstractNumId w:val="94"/>
  </w:num>
  <w:num w:numId="145" w16cid:durableId="897856788">
    <w:abstractNumId w:val="24"/>
  </w:num>
  <w:num w:numId="146" w16cid:durableId="298808720">
    <w:abstractNumId w:val="127"/>
  </w:num>
  <w:num w:numId="147" w16cid:durableId="1782412740">
    <w:abstractNumId w:val="78"/>
  </w:num>
  <w:num w:numId="148" w16cid:durableId="200556302">
    <w:abstractNumId w:val="62"/>
  </w:num>
  <w:num w:numId="149" w16cid:durableId="1625313039">
    <w:abstractNumId w:val="141"/>
  </w:num>
  <w:num w:numId="150" w16cid:durableId="1504203103">
    <w:abstractNumId w:val="61"/>
  </w:num>
  <w:num w:numId="151" w16cid:durableId="183902391">
    <w:abstractNumId w:val="113"/>
  </w:num>
  <w:num w:numId="152" w16cid:durableId="1136341406">
    <w:abstractNumId w:val="3"/>
  </w:num>
  <w:num w:numId="153" w16cid:durableId="1803421162">
    <w:abstractNumId w:val="0"/>
  </w:num>
  <w:num w:numId="154" w16cid:durableId="1732578379">
    <w:abstractNumId w:val="15"/>
  </w:num>
  <w:num w:numId="155" w16cid:durableId="483199300">
    <w:abstractNumId w:val="5"/>
  </w:num>
  <w:num w:numId="156" w16cid:durableId="1363556122">
    <w:abstractNumId w:val="87"/>
  </w:num>
  <w:num w:numId="157" w16cid:durableId="820075375">
    <w:abstractNumId w:val="100"/>
  </w:num>
  <w:num w:numId="158" w16cid:durableId="52238296">
    <w:abstractNumId w:val="99"/>
  </w:num>
  <w:num w:numId="159" w16cid:durableId="1912812026">
    <w:abstractNumId w:val="115"/>
  </w:num>
  <w:num w:numId="160" w16cid:durableId="1036587537">
    <w:abstractNumId w:val="89"/>
  </w:num>
  <w:num w:numId="161" w16cid:durableId="252131247">
    <w:abstractNumId w:val="126"/>
  </w:num>
  <w:num w:numId="162" w16cid:durableId="1257403412">
    <w:abstractNumId w:val="129"/>
  </w:num>
  <w:num w:numId="163" w16cid:durableId="182478676">
    <w:abstractNumId w:val="79"/>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03"/>
    <w:rsid w:val="00004C69"/>
    <w:rsid w:val="0000617B"/>
    <w:rsid w:val="0000681A"/>
    <w:rsid w:val="000223A3"/>
    <w:rsid w:val="000223B4"/>
    <w:rsid w:val="00022E53"/>
    <w:rsid w:val="00023021"/>
    <w:rsid w:val="000251EF"/>
    <w:rsid w:val="00030EF5"/>
    <w:rsid w:val="00031F98"/>
    <w:rsid w:val="00032737"/>
    <w:rsid w:val="000402A2"/>
    <w:rsid w:val="0004119F"/>
    <w:rsid w:val="0004153A"/>
    <w:rsid w:val="00044DF1"/>
    <w:rsid w:val="00051120"/>
    <w:rsid w:val="00051AA9"/>
    <w:rsid w:val="00061681"/>
    <w:rsid w:val="00065906"/>
    <w:rsid w:val="00066458"/>
    <w:rsid w:val="000709D1"/>
    <w:rsid w:val="000728D8"/>
    <w:rsid w:val="00072C9E"/>
    <w:rsid w:val="00073AFD"/>
    <w:rsid w:val="00074CE9"/>
    <w:rsid w:val="0007672A"/>
    <w:rsid w:val="000774A6"/>
    <w:rsid w:val="00084577"/>
    <w:rsid w:val="0009052F"/>
    <w:rsid w:val="000907A7"/>
    <w:rsid w:val="000915D3"/>
    <w:rsid w:val="00092316"/>
    <w:rsid w:val="000A0409"/>
    <w:rsid w:val="000A1BFF"/>
    <w:rsid w:val="000A3BF8"/>
    <w:rsid w:val="000A5BA7"/>
    <w:rsid w:val="000C1385"/>
    <w:rsid w:val="000E1C3A"/>
    <w:rsid w:val="000E6B24"/>
    <w:rsid w:val="000F02BA"/>
    <w:rsid w:val="000F34B6"/>
    <w:rsid w:val="000F34CD"/>
    <w:rsid w:val="000F6F8A"/>
    <w:rsid w:val="001018C7"/>
    <w:rsid w:val="00105F67"/>
    <w:rsid w:val="0010634B"/>
    <w:rsid w:val="00110A68"/>
    <w:rsid w:val="00115661"/>
    <w:rsid w:val="001206A7"/>
    <w:rsid w:val="00121456"/>
    <w:rsid w:val="00131039"/>
    <w:rsid w:val="00136ECE"/>
    <w:rsid w:val="001375E4"/>
    <w:rsid w:val="00137C2A"/>
    <w:rsid w:val="00144525"/>
    <w:rsid w:val="00145682"/>
    <w:rsid w:val="001467C8"/>
    <w:rsid w:val="00146B95"/>
    <w:rsid w:val="001502AE"/>
    <w:rsid w:val="00155669"/>
    <w:rsid w:val="00165BC8"/>
    <w:rsid w:val="00167681"/>
    <w:rsid w:val="0017116B"/>
    <w:rsid w:val="001855B7"/>
    <w:rsid w:val="0018678B"/>
    <w:rsid w:val="0019035E"/>
    <w:rsid w:val="001A6E12"/>
    <w:rsid w:val="001B0306"/>
    <w:rsid w:val="001B082A"/>
    <w:rsid w:val="001B1730"/>
    <w:rsid w:val="001B55B5"/>
    <w:rsid w:val="001B7168"/>
    <w:rsid w:val="001B730A"/>
    <w:rsid w:val="001C1BDB"/>
    <w:rsid w:val="001C55E8"/>
    <w:rsid w:val="001C6B06"/>
    <w:rsid w:val="001D1B90"/>
    <w:rsid w:val="001D1BEE"/>
    <w:rsid w:val="001E3C5D"/>
    <w:rsid w:val="001E5246"/>
    <w:rsid w:val="001E6C7B"/>
    <w:rsid w:val="001F3A55"/>
    <w:rsid w:val="002067E3"/>
    <w:rsid w:val="0021118F"/>
    <w:rsid w:val="0021230D"/>
    <w:rsid w:val="00216713"/>
    <w:rsid w:val="00220133"/>
    <w:rsid w:val="0023499F"/>
    <w:rsid w:val="00234BBD"/>
    <w:rsid w:val="002350E8"/>
    <w:rsid w:val="00235D1F"/>
    <w:rsid w:val="00235F2D"/>
    <w:rsid w:val="002362F6"/>
    <w:rsid w:val="00237C34"/>
    <w:rsid w:val="0024598F"/>
    <w:rsid w:val="00245A54"/>
    <w:rsid w:val="00252F8E"/>
    <w:rsid w:val="002543D3"/>
    <w:rsid w:val="00256761"/>
    <w:rsid w:val="002618DA"/>
    <w:rsid w:val="00266C32"/>
    <w:rsid w:val="0027091C"/>
    <w:rsid w:val="0027359C"/>
    <w:rsid w:val="00273E0C"/>
    <w:rsid w:val="00277ED3"/>
    <w:rsid w:val="00281864"/>
    <w:rsid w:val="002850C9"/>
    <w:rsid w:val="002943BC"/>
    <w:rsid w:val="00297FA7"/>
    <w:rsid w:val="002A1DCC"/>
    <w:rsid w:val="002A5E74"/>
    <w:rsid w:val="002A6FCB"/>
    <w:rsid w:val="002B08BE"/>
    <w:rsid w:val="002B0F11"/>
    <w:rsid w:val="002B2F43"/>
    <w:rsid w:val="002B6AF6"/>
    <w:rsid w:val="002C3534"/>
    <w:rsid w:val="002C6D3C"/>
    <w:rsid w:val="002D0A68"/>
    <w:rsid w:val="002D0C3E"/>
    <w:rsid w:val="002D0FDE"/>
    <w:rsid w:val="002D579D"/>
    <w:rsid w:val="002D5F38"/>
    <w:rsid w:val="002E0A91"/>
    <w:rsid w:val="002F0C59"/>
    <w:rsid w:val="002F1240"/>
    <w:rsid w:val="002F4E37"/>
    <w:rsid w:val="002F4E75"/>
    <w:rsid w:val="002F5A63"/>
    <w:rsid w:val="002F5F01"/>
    <w:rsid w:val="00301515"/>
    <w:rsid w:val="00307090"/>
    <w:rsid w:val="00315686"/>
    <w:rsid w:val="0032069A"/>
    <w:rsid w:val="00326800"/>
    <w:rsid w:val="00330597"/>
    <w:rsid w:val="00337660"/>
    <w:rsid w:val="00340C5B"/>
    <w:rsid w:val="00357C7A"/>
    <w:rsid w:val="003646EB"/>
    <w:rsid w:val="00364F09"/>
    <w:rsid w:val="00385558"/>
    <w:rsid w:val="00393A1B"/>
    <w:rsid w:val="003A03DC"/>
    <w:rsid w:val="003A1155"/>
    <w:rsid w:val="003A2060"/>
    <w:rsid w:val="003A357F"/>
    <w:rsid w:val="003A4B74"/>
    <w:rsid w:val="003A76FE"/>
    <w:rsid w:val="003A7DB2"/>
    <w:rsid w:val="003B0875"/>
    <w:rsid w:val="003B34E8"/>
    <w:rsid w:val="003B477F"/>
    <w:rsid w:val="003C064B"/>
    <w:rsid w:val="003C4B9B"/>
    <w:rsid w:val="003D1740"/>
    <w:rsid w:val="003D2504"/>
    <w:rsid w:val="003E6A02"/>
    <w:rsid w:val="003F136C"/>
    <w:rsid w:val="004009E2"/>
    <w:rsid w:val="004018B0"/>
    <w:rsid w:val="0041296C"/>
    <w:rsid w:val="00416FB1"/>
    <w:rsid w:val="0043248A"/>
    <w:rsid w:val="00440B36"/>
    <w:rsid w:val="00443EDA"/>
    <w:rsid w:val="00445FF2"/>
    <w:rsid w:val="00455729"/>
    <w:rsid w:val="00455C57"/>
    <w:rsid w:val="00456E25"/>
    <w:rsid w:val="00477119"/>
    <w:rsid w:val="00481934"/>
    <w:rsid w:val="004856B4"/>
    <w:rsid w:val="00492059"/>
    <w:rsid w:val="00496B07"/>
    <w:rsid w:val="004A3F99"/>
    <w:rsid w:val="004B21F4"/>
    <w:rsid w:val="004B604B"/>
    <w:rsid w:val="004C07ED"/>
    <w:rsid w:val="004C52E2"/>
    <w:rsid w:val="004D2BBF"/>
    <w:rsid w:val="004D4340"/>
    <w:rsid w:val="004D7963"/>
    <w:rsid w:val="004E0B28"/>
    <w:rsid w:val="004E341A"/>
    <w:rsid w:val="004E576B"/>
    <w:rsid w:val="004E79ED"/>
    <w:rsid w:val="005008BC"/>
    <w:rsid w:val="00506A3D"/>
    <w:rsid w:val="005161B7"/>
    <w:rsid w:val="00516AC8"/>
    <w:rsid w:val="00522630"/>
    <w:rsid w:val="0052752F"/>
    <w:rsid w:val="005319C8"/>
    <w:rsid w:val="00533865"/>
    <w:rsid w:val="00546050"/>
    <w:rsid w:val="0055005C"/>
    <w:rsid w:val="00553010"/>
    <w:rsid w:val="005575AB"/>
    <w:rsid w:val="0056282D"/>
    <w:rsid w:val="00564F87"/>
    <w:rsid w:val="00565970"/>
    <w:rsid w:val="00576AE8"/>
    <w:rsid w:val="00580998"/>
    <w:rsid w:val="00586542"/>
    <w:rsid w:val="00592226"/>
    <w:rsid w:val="005A0A86"/>
    <w:rsid w:val="005A6C39"/>
    <w:rsid w:val="005B02CC"/>
    <w:rsid w:val="005B7959"/>
    <w:rsid w:val="005D2956"/>
    <w:rsid w:val="005D4B30"/>
    <w:rsid w:val="005E4681"/>
    <w:rsid w:val="005F0180"/>
    <w:rsid w:val="005F083B"/>
    <w:rsid w:val="005F42E7"/>
    <w:rsid w:val="006041A0"/>
    <w:rsid w:val="00607570"/>
    <w:rsid w:val="0061142E"/>
    <w:rsid w:val="0061238E"/>
    <w:rsid w:val="00622499"/>
    <w:rsid w:val="0062374E"/>
    <w:rsid w:val="006260A1"/>
    <w:rsid w:val="00636BDA"/>
    <w:rsid w:val="0064306C"/>
    <w:rsid w:val="006544A2"/>
    <w:rsid w:val="00657292"/>
    <w:rsid w:val="00660F5D"/>
    <w:rsid w:val="0066164F"/>
    <w:rsid w:val="006722B7"/>
    <w:rsid w:val="00686C92"/>
    <w:rsid w:val="00691717"/>
    <w:rsid w:val="006A44E7"/>
    <w:rsid w:val="006A5B7B"/>
    <w:rsid w:val="006B501A"/>
    <w:rsid w:val="006B60CA"/>
    <w:rsid w:val="006C4DEB"/>
    <w:rsid w:val="006D54A0"/>
    <w:rsid w:val="006E1E2E"/>
    <w:rsid w:val="006E6D71"/>
    <w:rsid w:val="006F2B26"/>
    <w:rsid w:val="006F34BF"/>
    <w:rsid w:val="006F402C"/>
    <w:rsid w:val="00702E2F"/>
    <w:rsid w:val="00703314"/>
    <w:rsid w:val="00705B15"/>
    <w:rsid w:val="00707E51"/>
    <w:rsid w:val="00711CD6"/>
    <w:rsid w:val="007143ED"/>
    <w:rsid w:val="00727D30"/>
    <w:rsid w:val="00727FCB"/>
    <w:rsid w:val="007457EA"/>
    <w:rsid w:val="00754E58"/>
    <w:rsid w:val="007652C3"/>
    <w:rsid w:val="00772195"/>
    <w:rsid w:val="00772417"/>
    <w:rsid w:val="00782E68"/>
    <w:rsid w:val="00783009"/>
    <w:rsid w:val="0078734C"/>
    <w:rsid w:val="007943EC"/>
    <w:rsid w:val="007A103D"/>
    <w:rsid w:val="007A232B"/>
    <w:rsid w:val="007A3C65"/>
    <w:rsid w:val="007A43F5"/>
    <w:rsid w:val="007B01B4"/>
    <w:rsid w:val="007B1B86"/>
    <w:rsid w:val="007C4BDB"/>
    <w:rsid w:val="007D36C1"/>
    <w:rsid w:val="007D3F9D"/>
    <w:rsid w:val="007D595B"/>
    <w:rsid w:val="007D5BA4"/>
    <w:rsid w:val="007D5DD5"/>
    <w:rsid w:val="007E0077"/>
    <w:rsid w:val="007E4C41"/>
    <w:rsid w:val="007E5EAE"/>
    <w:rsid w:val="007E6A11"/>
    <w:rsid w:val="007E6C7E"/>
    <w:rsid w:val="007F018F"/>
    <w:rsid w:val="007F3DF5"/>
    <w:rsid w:val="007F453D"/>
    <w:rsid w:val="007F5EDA"/>
    <w:rsid w:val="008028AD"/>
    <w:rsid w:val="00803C5C"/>
    <w:rsid w:val="00811CBE"/>
    <w:rsid w:val="00817658"/>
    <w:rsid w:val="008224EB"/>
    <w:rsid w:val="008239DE"/>
    <w:rsid w:val="00823BC9"/>
    <w:rsid w:val="00823ED5"/>
    <w:rsid w:val="008308D6"/>
    <w:rsid w:val="008373DA"/>
    <w:rsid w:val="0084015E"/>
    <w:rsid w:val="00844137"/>
    <w:rsid w:val="00846344"/>
    <w:rsid w:val="00851203"/>
    <w:rsid w:val="00852565"/>
    <w:rsid w:val="00852C45"/>
    <w:rsid w:val="0085310C"/>
    <w:rsid w:val="00863276"/>
    <w:rsid w:val="00865A2C"/>
    <w:rsid w:val="008726BE"/>
    <w:rsid w:val="008821CC"/>
    <w:rsid w:val="008856DF"/>
    <w:rsid w:val="008A0D52"/>
    <w:rsid w:val="008A7764"/>
    <w:rsid w:val="008B1BDE"/>
    <w:rsid w:val="008B5609"/>
    <w:rsid w:val="008C5E95"/>
    <w:rsid w:val="008F2C40"/>
    <w:rsid w:val="008F6CF2"/>
    <w:rsid w:val="008F7379"/>
    <w:rsid w:val="008F76E6"/>
    <w:rsid w:val="00900564"/>
    <w:rsid w:val="009007CF"/>
    <w:rsid w:val="00900B67"/>
    <w:rsid w:val="00906D46"/>
    <w:rsid w:val="009075E3"/>
    <w:rsid w:val="00914949"/>
    <w:rsid w:val="00914C81"/>
    <w:rsid w:val="00916B70"/>
    <w:rsid w:val="009230FB"/>
    <w:rsid w:val="0092558D"/>
    <w:rsid w:val="009268BD"/>
    <w:rsid w:val="00927BB6"/>
    <w:rsid w:val="009368AB"/>
    <w:rsid w:val="00942790"/>
    <w:rsid w:val="009477EE"/>
    <w:rsid w:val="0094780E"/>
    <w:rsid w:val="00950220"/>
    <w:rsid w:val="009523E8"/>
    <w:rsid w:val="00957D10"/>
    <w:rsid w:val="00961C46"/>
    <w:rsid w:val="00964BB8"/>
    <w:rsid w:val="00967433"/>
    <w:rsid w:val="009707EA"/>
    <w:rsid w:val="009721E0"/>
    <w:rsid w:val="0097335B"/>
    <w:rsid w:val="0099228F"/>
    <w:rsid w:val="00992299"/>
    <w:rsid w:val="00993B35"/>
    <w:rsid w:val="009A08FB"/>
    <w:rsid w:val="009A6C2D"/>
    <w:rsid w:val="009B14D1"/>
    <w:rsid w:val="009B434F"/>
    <w:rsid w:val="009B4F72"/>
    <w:rsid w:val="009C3868"/>
    <w:rsid w:val="009C43CA"/>
    <w:rsid w:val="009D7D5D"/>
    <w:rsid w:val="009E1E89"/>
    <w:rsid w:val="009E69F4"/>
    <w:rsid w:val="009E77DE"/>
    <w:rsid w:val="009E7B2F"/>
    <w:rsid w:val="00A00456"/>
    <w:rsid w:val="00A00AD3"/>
    <w:rsid w:val="00A01673"/>
    <w:rsid w:val="00A029E6"/>
    <w:rsid w:val="00A02C41"/>
    <w:rsid w:val="00A072A2"/>
    <w:rsid w:val="00A1078B"/>
    <w:rsid w:val="00A17F35"/>
    <w:rsid w:val="00A21AB9"/>
    <w:rsid w:val="00A30D39"/>
    <w:rsid w:val="00A35321"/>
    <w:rsid w:val="00A36FF3"/>
    <w:rsid w:val="00A45D91"/>
    <w:rsid w:val="00A5287A"/>
    <w:rsid w:val="00A56C65"/>
    <w:rsid w:val="00A63F06"/>
    <w:rsid w:val="00A65489"/>
    <w:rsid w:val="00A71A7E"/>
    <w:rsid w:val="00A74A06"/>
    <w:rsid w:val="00A76FBD"/>
    <w:rsid w:val="00A8314E"/>
    <w:rsid w:val="00A83D9E"/>
    <w:rsid w:val="00A856C6"/>
    <w:rsid w:val="00A871F5"/>
    <w:rsid w:val="00A92217"/>
    <w:rsid w:val="00AB1FAC"/>
    <w:rsid w:val="00AC5848"/>
    <w:rsid w:val="00AE7BFF"/>
    <w:rsid w:val="00AF20EC"/>
    <w:rsid w:val="00AF6BEE"/>
    <w:rsid w:val="00B0129E"/>
    <w:rsid w:val="00B0279D"/>
    <w:rsid w:val="00B12AB4"/>
    <w:rsid w:val="00B13D37"/>
    <w:rsid w:val="00B1637B"/>
    <w:rsid w:val="00B226D0"/>
    <w:rsid w:val="00B30EDB"/>
    <w:rsid w:val="00B442A8"/>
    <w:rsid w:val="00B50D1C"/>
    <w:rsid w:val="00B55B57"/>
    <w:rsid w:val="00B55C53"/>
    <w:rsid w:val="00B578C8"/>
    <w:rsid w:val="00B6380E"/>
    <w:rsid w:val="00B71652"/>
    <w:rsid w:val="00B7361D"/>
    <w:rsid w:val="00B73A6A"/>
    <w:rsid w:val="00B74755"/>
    <w:rsid w:val="00B75685"/>
    <w:rsid w:val="00B76B00"/>
    <w:rsid w:val="00B772F4"/>
    <w:rsid w:val="00B77EFA"/>
    <w:rsid w:val="00B80241"/>
    <w:rsid w:val="00B930C1"/>
    <w:rsid w:val="00B947D4"/>
    <w:rsid w:val="00B97BE3"/>
    <w:rsid w:val="00BA0E7E"/>
    <w:rsid w:val="00BA6E71"/>
    <w:rsid w:val="00BA7302"/>
    <w:rsid w:val="00BB355E"/>
    <w:rsid w:val="00BB5C15"/>
    <w:rsid w:val="00BC06FE"/>
    <w:rsid w:val="00BC36AB"/>
    <w:rsid w:val="00BE20BD"/>
    <w:rsid w:val="00BE4B1B"/>
    <w:rsid w:val="00BE6AE2"/>
    <w:rsid w:val="00BF17EB"/>
    <w:rsid w:val="00BF22DF"/>
    <w:rsid w:val="00C052AB"/>
    <w:rsid w:val="00C1169C"/>
    <w:rsid w:val="00C143BA"/>
    <w:rsid w:val="00C25DE4"/>
    <w:rsid w:val="00C3673D"/>
    <w:rsid w:val="00C37C55"/>
    <w:rsid w:val="00C41B12"/>
    <w:rsid w:val="00C41FEF"/>
    <w:rsid w:val="00C47244"/>
    <w:rsid w:val="00C5443F"/>
    <w:rsid w:val="00C54629"/>
    <w:rsid w:val="00C638C8"/>
    <w:rsid w:val="00C70629"/>
    <w:rsid w:val="00C74AE3"/>
    <w:rsid w:val="00C92620"/>
    <w:rsid w:val="00C94220"/>
    <w:rsid w:val="00C96283"/>
    <w:rsid w:val="00CA4522"/>
    <w:rsid w:val="00CA454B"/>
    <w:rsid w:val="00CA53A4"/>
    <w:rsid w:val="00CA7501"/>
    <w:rsid w:val="00CB2387"/>
    <w:rsid w:val="00CB3CA9"/>
    <w:rsid w:val="00CB7770"/>
    <w:rsid w:val="00CC3D4F"/>
    <w:rsid w:val="00CC483F"/>
    <w:rsid w:val="00CC7835"/>
    <w:rsid w:val="00CC7C69"/>
    <w:rsid w:val="00CD1FCC"/>
    <w:rsid w:val="00CD5726"/>
    <w:rsid w:val="00CD7F5A"/>
    <w:rsid w:val="00CE027F"/>
    <w:rsid w:val="00CE0B36"/>
    <w:rsid w:val="00CE28E3"/>
    <w:rsid w:val="00CE7BC2"/>
    <w:rsid w:val="00CF238B"/>
    <w:rsid w:val="00CF4A21"/>
    <w:rsid w:val="00D0067F"/>
    <w:rsid w:val="00D01DCE"/>
    <w:rsid w:val="00D0269F"/>
    <w:rsid w:val="00D216B4"/>
    <w:rsid w:val="00D226B8"/>
    <w:rsid w:val="00D2477A"/>
    <w:rsid w:val="00D262EC"/>
    <w:rsid w:val="00D34219"/>
    <w:rsid w:val="00D35576"/>
    <w:rsid w:val="00D4053B"/>
    <w:rsid w:val="00D40B65"/>
    <w:rsid w:val="00D4734C"/>
    <w:rsid w:val="00D50547"/>
    <w:rsid w:val="00D55145"/>
    <w:rsid w:val="00D57BC3"/>
    <w:rsid w:val="00D723F8"/>
    <w:rsid w:val="00D8179D"/>
    <w:rsid w:val="00D81C18"/>
    <w:rsid w:val="00D83947"/>
    <w:rsid w:val="00D87CA0"/>
    <w:rsid w:val="00D905E5"/>
    <w:rsid w:val="00D97669"/>
    <w:rsid w:val="00DA1C68"/>
    <w:rsid w:val="00DA1F62"/>
    <w:rsid w:val="00DA2414"/>
    <w:rsid w:val="00DC0493"/>
    <w:rsid w:val="00DC6214"/>
    <w:rsid w:val="00DE1D40"/>
    <w:rsid w:val="00DF0DC7"/>
    <w:rsid w:val="00DF340D"/>
    <w:rsid w:val="00DF364D"/>
    <w:rsid w:val="00DF6C77"/>
    <w:rsid w:val="00DF745D"/>
    <w:rsid w:val="00E000D2"/>
    <w:rsid w:val="00E05D44"/>
    <w:rsid w:val="00E07DEF"/>
    <w:rsid w:val="00E16816"/>
    <w:rsid w:val="00E2296F"/>
    <w:rsid w:val="00E2438B"/>
    <w:rsid w:val="00E252D6"/>
    <w:rsid w:val="00E26EB8"/>
    <w:rsid w:val="00E27674"/>
    <w:rsid w:val="00E349E4"/>
    <w:rsid w:val="00E37A3B"/>
    <w:rsid w:val="00E41A07"/>
    <w:rsid w:val="00E44D58"/>
    <w:rsid w:val="00E52764"/>
    <w:rsid w:val="00E54520"/>
    <w:rsid w:val="00E61F31"/>
    <w:rsid w:val="00E70783"/>
    <w:rsid w:val="00E71EBD"/>
    <w:rsid w:val="00E9122F"/>
    <w:rsid w:val="00EB08C0"/>
    <w:rsid w:val="00EB6646"/>
    <w:rsid w:val="00EC3BE3"/>
    <w:rsid w:val="00ED0E57"/>
    <w:rsid w:val="00ED23B3"/>
    <w:rsid w:val="00ED3539"/>
    <w:rsid w:val="00ED72C5"/>
    <w:rsid w:val="00EE3666"/>
    <w:rsid w:val="00EF070A"/>
    <w:rsid w:val="00EF2E2D"/>
    <w:rsid w:val="00EF719D"/>
    <w:rsid w:val="00EF7727"/>
    <w:rsid w:val="00F01685"/>
    <w:rsid w:val="00F0455B"/>
    <w:rsid w:val="00F04E20"/>
    <w:rsid w:val="00F06CEA"/>
    <w:rsid w:val="00F116C7"/>
    <w:rsid w:val="00F125AA"/>
    <w:rsid w:val="00F140B2"/>
    <w:rsid w:val="00F1705E"/>
    <w:rsid w:val="00F17691"/>
    <w:rsid w:val="00F20D78"/>
    <w:rsid w:val="00F22F82"/>
    <w:rsid w:val="00F23D06"/>
    <w:rsid w:val="00F24F72"/>
    <w:rsid w:val="00F250AB"/>
    <w:rsid w:val="00F26D92"/>
    <w:rsid w:val="00F32252"/>
    <w:rsid w:val="00F36623"/>
    <w:rsid w:val="00F405C1"/>
    <w:rsid w:val="00F46D59"/>
    <w:rsid w:val="00F5615B"/>
    <w:rsid w:val="00F57137"/>
    <w:rsid w:val="00F57139"/>
    <w:rsid w:val="00F57A2A"/>
    <w:rsid w:val="00F72791"/>
    <w:rsid w:val="00F7427B"/>
    <w:rsid w:val="00F75F23"/>
    <w:rsid w:val="00F80CC7"/>
    <w:rsid w:val="00F8138F"/>
    <w:rsid w:val="00F81A58"/>
    <w:rsid w:val="00F85C71"/>
    <w:rsid w:val="00F93776"/>
    <w:rsid w:val="00F976A8"/>
    <w:rsid w:val="00FA43D8"/>
    <w:rsid w:val="00FA7DF0"/>
    <w:rsid w:val="00FB1259"/>
    <w:rsid w:val="00FB76A3"/>
    <w:rsid w:val="00FC2756"/>
    <w:rsid w:val="00FC668B"/>
    <w:rsid w:val="00FC7B12"/>
    <w:rsid w:val="00FD3524"/>
    <w:rsid w:val="00FD5A9F"/>
    <w:rsid w:val="00FD6913"/>
    <w:rsid w:val="00FE16BA"/>
    <w:rsid w:val="00FF126E"/>
    <w:rsid w:val="00FF19DD"/>
    <w:rsid w:val="0161DBE2"/>
    <w:rsid w:val="01F264CA"/>
    <w:rsid w:val="0490C72C"/>
    <w:rsid w:val="15E26E60"/>
    <w:rsid w:val="1799F246"/>
    <w:rsid w:val="1E08BC24"/>
    <w:rsid w:val="217B8348"/>
    <w:rsid w:val="224F13A6"/>
    <w:rsid w:val="2B6DC94B"/>
    <w:rsid w:val="2BC018FA"/>
    <w:rsid w:val="2E519295"/>
    <w:rsid w:val="3AAFF0FF"/>
    <w:rsid w:val="40956D99"/>
    <w:rsid w:val="419C5FB1"/>
    <w:rsid w:val="4C645CB9"/>
    <w:rsid w:val="4F0D4F4C"/>
    <w:rsid w:val="52DE577E"/>
    <w:rsid w:val="55300F1C"/>
    <w:rsid w:val="55895429"/>
    <w:rsid w:val="588AED65"/>
    <w:rsid w:val="599FE1EF"/>
    <w:rsid w:val="5A4C8D3F"/>
    <w:rsid w:val="5BEB77DE"/>
    <w:rsid w:val="5CCD86EC"/>
    <w:rsid w:val="67F7267F"/>
    <w:rsid w:val="6ADE27E4"/>
    <w:rsid w:val="6C1E5F02"/>
    <w:rsid w:val="716A0D1B"/>
    <w:rsid w:val="728E9776"/>
    <w:rsid w:val="72B7A436"/>
    <w:rsid w:val="77E4CF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BC875"/>
  <w15:chartTrackingRefBased/>
  <w15:docId w15:val="{C0F277B3-D1A7-4954-8BA8-823F72A3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B"/>
    <w:pPr>
      <w:spacing w:after="0" w:line="240" w:lineRule="auto"/>
    </w:pPr>
    <w:rPr>
      <w:rFonts w:ascii="Arial" w:eastAsia="Calibri" w:hAnsi="Arial" w:cs="Times New Roman"/>
      <w:sz w:val="18"/>
    </w:rPr>
  </w:style>
  <w:style w:type="paragraph" w:styleId="Heading1">
    <w:name w:val="heading 1"/>
    <w:basedOn w:val="Normal"/>
    <w:next w:val="Normal"/>
    <w:link w:val="Heading1Char"/>
    <w:uiPriority w:val="1"/>
    <w:qFormat/>
    <w:rsid w:val="00AF6BEE"/>
    <w:pPr>
      <w:keepNext/>
      <w:outlineLvl w:val="0"/>
    </w:pPr>
    <w:rPr>
      <w:rFonts w:eastAsia="Times New Roman"/>
      <w:b/>
      <w:color w:val="4472C4" w:themeColor="accent5"/>
      <w:sz w:val="24"/>
      <w:szCs w:val="20"/>
    </w:rPr>
  </w:style>
  <w:style w:type="paragraph" w:styleId="Heading2">
    <w:name w:val="heading 2"/>
    <w:basedOn w:val="Normal"/>
    <w:next w:val="Normal"/>
    <w:link w:val="Heading2Char"/>
    <w:uiPriority w:val="1"/>
    <w:qFormat/>
    <w:rsid w:val="00851203"/>
    <w:pPr>
      <w:keepNext/>
      <w:outlineLvl w:val="1"/>
    </w:pPr>
    <w:rPr>
      <w:rFonts w:eastAsia="Times New Roman"/>
      <w:b/>
      <w:bCs/>
      <w:color w:val="000000"/>
      <w:szCs w:val="20"/>
    </w:rPr>
  </w:style>
  <w:style w:type="paragraph" w:styleId="Heading3">
    <w:name w:val="heading 3"/>
    <w:basedOn w:val="Normal"/>
    <w:next w:val="Normal"/>
    <w:link w:val="Heading3Char"/>
    <w:uiPriority w:val="99"/>
    <w:qFormat/>
    <w:rsid w:val="00851203"/>
    <w:pPr>
      <w:keepNext/>
      <w:jc w:val="center"/>
      <w:outlineLvl w:val="2"/>
    </w:pPr>
    <w:rPr>
      <w:rFonts w:ascii="Times New Roman" w:hAnsi="Times New Roman"/>
      <w:b/>
      <w:bCs/>
      <w:color w:val="FFFFFF"/>
      <w:sz w:val="24"/>
      <w:szCs w:val="24"/>
    </w:rPr>
  </w:style>
  <w:style w:type="paragraph" w:styleId="Heading4">
    <w:name w:val="heading 4"/>
    <w:basedOn w:val="Normal"/>
    <w:next w:val="Normal"/>
    <w:link w:val="Heading4Char"/>
    <w:uiPriority w:val="99"/>
    <w:qFormat/>
    <w:rsid w:val="00851203"/>
    <w:pPr>
      <w:keepNext/>
      <w:jc w:val="center"/>
      <w:outlineLvl w:val="3"/>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6BEE"/>
    <w:rPr>
      <w:rFonts w:ascii="Arial" w:eastAsia="Times New Roman" w:hAnsi="Arial" w:cs="Times New Roman"/>
      <w:b/>
      <w:color w:val="4472C4" w:themeColor="accent5"/>
      <w:sz w:val="24"/>
      <w:szCs w:val="20"/>
    </w:rPr>
  </w:style>
  <w:style w:type="character" w:customStyle="1" w:styleId="Heading2Char">
    <w:name w:val="Heading 2 Char"/>
    <w:basedOn w:val="DefaultParagraphFont"/>
    <w:link w:val="Heading2"/>
    <w:uiPriority w:val="99"/>
    <w:rsid w:val="00851203"/>
    <w:rPr>
      <w:rFonts w:ascii="Arial" w:eastAsia="Times New Roman" w:hAnsi="Arial" w:cs="Times New Roman"/>
      <w:b/>
      <w:bCs/>
      <w:color w:val="000000"/>
      <w:szCs w:val="20"/>
    </w:rPr>
  </w:style>
  <w:style w:type="character" w:customStyle="1" w:styleId="Heading3Char">
    <w:name w:val="Heading 3 Char"/>
    <w:basedOn w:val="DefaultParagraphFont"/>
    <w:link w:val="Heading3"/>
    <w:uiPriority w:val="99"/>
    <w:rsid w:val="00851203"/>
    <w:rPr>
      <w:rFonts w:ascii="Times New Roman" w:eastAsia="Calibri" w:hAnsi="Times New Roman" w:cs="Times New Roman"/>
      <w:b/>
      <w:bCs/>
      <w:color w:val="FFFFFF"/>
      <w:sz w:val="24"/>
      <w:szCs w:val="24"/>
    </w:rPr>
  </w:style>
  <w:style w:type="character" w:customStyle="1" w:styleId="Heading4Char">
    <w:name w:val="Heading 4 Char"/>
    <w:basedOn w:val="DefaultParagraphFont"/>
    <w:link w:val="Heading4"/>
    <w:uiPriority w:val="99"/>
    <w:rsid w:val="00851203"/>
    <w:rPr>
      <w:rFonts w:ascii="Arial" w:eastAsia="Calibri" w:hAnsi="Arial" w:cs="Times New Roman"/>
      <w:b/>
      <w:bCs/>
      <w:color w:val="000000"/>
      <w:sz w:val="20"/>
      <w:szCs w:val="20"/>
    </w:rPr>
  </w:style>
  <w:style w:type="paragraph" w:styleId="BodyTextIndent2">
    <w:name w:val="Body Text Indent 2"/>
    <w:basedOn w:val="Normal"/>
    <w:link w:val="BodyTextIndent2Char"/>
    <w:uiPriority w:val="99"/>
    <w:rsid w:val="00851203"/>
    <w:pPr>
      <w:ind w:left="284" w:hanging="284"/>
    </w:pPr>
    <w:rPr>
      <w:sz w:val="20"/>
      <w:szCs w:val="20"/>
      <w:lang w:eastAsia="en-GB"/>
    </w:rPr>
  </w:style>
  <w:style w:type="character" w:customStyle="1" w:styleId="BodyTextIndent2Char">
    <w:name w:val="Body Text Indent 2 Char"/>
    <w:basedOn w:val="DefaultParagraphFont"/>
    <w:link w:val="BodyTextIndent2"/>
    <w:uiPriority w:val="99"/>
    <w:rsid w:val="00851203"/>
    <w:rPr>
      <w:rFonts w:ascii="Arial" w:eastAsia="Calibri" w:hAnsi="Arial" w:cs="Times New Roman"/>
      <w:sz w:val="20"/>
      <w:szCs w:val="20"/>
      <w:lang w:eastAsia="en-GB"/>
    </w:rPr>
  </w:style>
  <w:style w:type="table" w:styleId="TableGrid">
    <w:name w:val="Table Grid"/>
    <w:basedOn w:val="TableNormal"/>
    <w:rsid w:val="008512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1203"/>
    <w:rPr>
      <w:rFonts w:cs="Times New Roman"/>
      <w:color w:val="0000FF"/>
      <w:u w:val="single"/>
    </w:rPr>
  </w:style>
  <w:style w:type="paragraph" w:styleId="Footer">
    <w:name w:val="footer"/>
    <w:basedOn w:val="Normal"/>
    <w:link w:val="FooterChar"/>
    <w:uiPriority w:val="99"/>
    <w:rsid w:val="00851203"/>
    <w:pPr>
      <w:tabs>
        <w:tab w:val="center" w:pos="4153"/>
        <w:tab w:val="right" w:pos="8306"/>
      </w:tabs>
    </w:pPr>
    <w:rPr>
      <w:rFonts w:ascii="Times New Roman" w:hAnsi="Times New Roman"/>
      <w:sz w:val="24"/>
      <w:szCs w:val="24"/>
      <w:lang w:eastAsia="en-GB"/>
    </w:rPr>
  </w:style>
  <w:style w:type="character" w:customStyle="1" w:styleId="FooterChar">
    <w:name w:val="Footer Char"/>
    <w:basedOn w:val="DefaultParagraphFont"/>
    <w:link w:val="Footer"/>
    <w:uiPriority w:val="99"/>
    <w:rsid w:val="00851203"/>
    <w:rPr>
      <w:rFonts w:ascii="Times New Roman" w:eastAsia="Calibri" w:hAnsi="Times New Roman" w:cs="Times New Roman"/>
      <w:sz w:val="24"/>
      <w:szCs w:val="24"/>
      <w:lang w:eastAsia="en-GB"/>
    </w:rPr>
  </w:style>
  <w:style w:type="paragraph" w:styleId="Header">
    <w:name w:val="header"/>
    <w:basedOn w:val="Normal"/>
    <w:link w:val="HeaderChar"/>
    <w:uiPriority w:val="99"/>
    <w:rsid w:val="00851203"/>
    <w:pPr>
      <w:tabs>
        <w:tab w:val="center" w:pos="4153"/>
        <w:tab w:val="right" w:pos="8306"/>
      </w:tabs>
    </w:pPr>
    <w:rPr>
      <w:rFonts w:ascii="Times New Roman" w:hAnsi="Times New Roman"/>
      <w:sz w:val="24"/>
      <w:szCs w:val="24"/>
      <w:lang w:eastAsia="en-GB"/>
    </w:rPr>
  </w:style>
  <w:style w:type="character" w:customStyle="1" w:styleId="HeaderChar">
    <w:name w:val="Header Char"/>
    <w:basedOn w:val="DefaultParagraphFont"/>
    <w:link w:val="Header"/>
    <w:uiPriority w:val="99"/>
    <w:rsid w:val="00851203"/>
    <w:rPr>
      <w:rFonts w:ascii="Times New Roman" w:eastAsia="Calibri" w:hAnsi="Times New Roman" w:cs="Times New Roman"/>
      <w:sz w:val="24"/>
      <w:szCs w:val="24"/>
      <w:lang w:eastAsia="en-GB"/>
    </w:rPr>
  </w:style>
  <w:style w:type="character" w:styleId="PageNumber">
    <w:name w:val="page number"/>
    <w:uiPriority w:val="99"/>
    <w:rsid w:val="00851203"/>
    <w:rPr>
      <w:rFonts w:cs="Times New Roman"/>
    </w:rPr>
  </w:style>
  <w:style w:type="paragraph" w:customStyle="1" w:styleId="ColorfulList-Accent11">
    <w:name w:val="Colorful List - Accent 11"/>
    <w:basedOn w:val="Normal"/>
    <w:uiPriority w:val="99"/>
    <w:qFormat/>
    <w:rsid w:val="00851203"/>
    <w:pPr>
      <w:ind w:left="720"/>
      <w:contextualSpacing/>
    </w:pPr>
  </w:style>
  <w:style w:type="character" w:customStyle="1" w:styleId="BalloonTextChar">
    <w:name w:val="Balloon Text Char"/>
    <w:basedOn w:val="DefaultParagraphFont"/>
    <w:link w:val="BalloonText"/>
    <w:uiPriority w:val="99"/>
    <w:semiHidden/>
    <w:rsid w:val="00851203"/>
    <w:rPr>
      <w:rFonts w:ascii="Tahoma" w:eastAsia="Calibri" w:hAnsi="Tahoma" w:cs="Times New Roman"/>
      <w:sz w:val="16"/>
      <w:szCs w:val="16"/>
      <w:lang w:eastAsia="en-GB"/>
    </w:rPr>
  </w:style>
  <w:style w:type="paragraph" w:styleId="BalloonText">
    <w:name w:val="Balloon Text"/>
    <w:basedOn w:val="Normal"/>
    <w:link w:val="BalloonTextChar"/>
    <w:uiPriority w:val="99"/>
    <w:semiHidden/>
    <w:rsid w:val="00851203"/>
    <w:rPr>
      <w:rFonts w:ascii="Tahoma" w:hAnsi="Tahoma"/>
      <w:sz w:val="16"/>
      <w:szCs w:val="16"/>
      <w:lang w:eastAsia="en-GB"/>
    </w:rPr>
  </w:style>
  <w:style w:type="character" w:customStyle="1" w:styleId="DocumentMapChar">
    <w:name w:val="Document Map Char"/>
    <w:basedOn w:val="DefaultParagraphFont"/>
    <w:link w:val="DocumentMap"/>
    <w:uiPriority w:val="99"/>
    <w:semiHidden/>
    <w:rsid w:val="00851203"/>
    <w:rPr>
      <w:rFonts w:ascii="Tahoma" w:eastAsia="Calibri" w:hAnsi="Tahoma" w:cs="Times New Roman"/>
      <w:sz w:val="20"/>
      <w:szCs w:val="20"/>
      <w:shd w:val="clear" w:color="auto" w:fill="000080"/>
      <w:lang w:eastAsia="en-GB"/>
    </w:rPr>
  </w:style>
  <w:style w:type="paragraph" w:styleId="DocumentMap">
    <w:name w:val="Document Map"/>
    <w:basedOn w:val="Normal"/>
    <w:link w:val="DocumentMapChar"/>
    <w:uiPriority w:val="99"/>
    <w:semiHidden/>
    <w:rsid w:val="00851203"/>
    <w:pPr>
      <w:shd w:val="clear" w:color="auto" w:fill="000080"/>
    </w:pPr>
    <w:rPr>
      <w:rFonts w:ascii="Tahoma" w:hAnsi="Tahoma"/>
      <w:sz w:val="20"/>
      <w:szCs w:val="20"/>
      <w:lang w:eastAsia="en-GB"/>
    </w:rPr>
  </w:style>
  <w:style w:type="paragraph" w:styleId="NormalWeb">
    <w:name w:val="Normal (Web)"/>
    <w:basedOn w:val="Normal"/>
    <w:uiPriority w:val="99"/>
    <w:rsid w:val="00851203"/>
    <w:pPr>
      <w:spacing w:before="100" w:beforeAutospacing="1" w:after="100" w:afterAutospacing="1"/>
    </w:pPr>
    <w:rPr>
      <w:rFonts w:ascii="Times New Roman" w:eastAsia="Times New Roman" w:hAnsi="Times New Roman"/>
      <w:color w:val="000000"/>
      <w:sz w:val="24"/>
      <w:szCs w:val="24"/>
      <w:lang w:eastAsia="en-GB"/>
    </w:rPr>
  </w:style>
  <w:style w:type="paragraph" w:styleId="BodyTextIndent">
    <w:name w:val="Body Text Indent"/>
    <w:basedOn w:val="Normal"/>
    <w:link w:val="BodyTextIndentChar"/>
    <w:uiPriority w:val="99"/>
    <w:rsid w:val="00851203"/>
    <w:pPr>
      <w:spacing w:after="120"/>
      <w:ind w:left="283"/>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851203"/>
    <w:rPr>
      <w:rFonts w:ascii="Times New Roman" w:eastAsia="Calibri" w:hAnsi="Times New Roman" w:cs="Times New Roman"/>
      <w:sz w:val="24"/>
      <w:szCs w:val="24"/>
      <w:lang w:eastAsia="en-GB"/>
    </w:rPr>
  </w:style>
  <w:style w:type="paragraph" w:styleId="BodyText2">
    <w:name w:val="Body Text 2"/>
    <w:basedOn w:val="Normal"/>
    <w:link w:val="BodyText2Char"/>
    <w:rsid w:val="00851203"/>
    <w:pPr>
      <w:spacing w:after="120" w:line="480" w:lineRule="auto"/>
    </w:pPr>
  </w:style>
  <w:style w:type="character" w:customStyle="1" w:styleId="BodyText2Char">
    <w:name w:val="Body Text 2 Char"/>
    <w:basedOn w:val="DefaultParagraphFont"/>
    <w:link w:val="BodyText2"/>
    <w:rsid w:val="00851203"/>
    <w:rPr>
      <w:rFonts w:ascii="Calibri" w:eastAsia="Calibri" w:hAnsi="Calibri" w:cs="Times New Roman"/>
    </w:rPr>
  </w:style>
  <w:style w:type="paragraph" w:customStyle="1" w:styleId="TableContents">
    <w:name w:val="Table Contents"/>
    <w:basedOn w:val="Normal"/>
    <w:rsid w:val="00851203"/>
    <w:pPr>
      <w:widowControl w:val="0"/>
      <w:suppressLineNumbers/>
      <w:suppressAutoHyphens/>
    </w:pPr>
    <w:rPr>
      <w:rFonts w:ascii="Times New Roman" w:eastAsia="Lucida Sans Unicode" w:hAnsi="Times New Roman"/>
      <w:kern w:val="1"/>
      <w:sz w:val="24"/>
      <w:szCs w:val="24"/>
    </w:rPr>
  </w:style>
  <w:style w:type="paragraph" w:customStyle="1" w:styleId="MediumGrid1-Accent21">
    <w:name w:val="Medium Grid 1 - Accent 21"/>
    <w:basedOn w:val="Normal"/>
    <w:uiPriority w:val="99"/>
    <w:qFormat/>
    <w:rsid w:val="00851203"/>
    <w:pPr>
      <w:ind w:left="720"/>
      <w:contextualSpacing/>
    </w:pPr>
  </w:style>
  <w:style w:type="paragraph" w:customStyle="1" w:styleId="Bulletskeyfindings">
    <w:name w:val="Bullets (key findings)"/>
    <w:basedOn w:val="Normal"/>
    <w:link w:val="BulletskeyfindingsChar"/>
    <w:rsid w:val="00851203"/>
    <w:pPr>
      <w:numPr>
        <w:numId w:val="56"/>
      </w:numPr>
      <w:spacing w:after="120"/>
    </w:pPr>
    <w:rPr>
      <w:rFonts w:ascii="Tahoma" w:eastAsia="Times New Roman" w:hAnsi="Tahoma"/>
      <w:color w:val="000000"/>
      <w:sz w:val="24"/>
      <w:szCs w:val="24"/>
    </w:rPr>
  </w:style>
  <w:style w:type="character" w:customStyle="1" w:styleId="BulletskeyfindingsChar">
    <w:name w:val="Bullets (key findings) Char"/>
    <w:link w:val="Bulletskeyfindings"/>
    <w:locked/>
    <w:rsid w:val="00851203"/>
    <w:rPr>
      <w:rFonts w:ascii="Tahoma" w:eastAsia="Times New Roman" w:hAnsi="Tahoma" w:cs="Times New Roman"/>
      <w:color w:val="000000"/>
      <w:sz w:val="24"/>
      <w:szCs w:val="24"/>
    </w:rPr>
  </w:style>
  <w:style w:type="paragraph" w:styleId="FootnoteText">
    <w:name w:val="footnote text"/>
    <w:basedOn w:val="Normal"/>
    <w:link w:val="FootnoteTextChar"/>
    <w:uiPriority w:val="99"/>
    <w:semiHidden/>
    <w:rsid w:val="00851203"/>
    <w:rPr>
      <w:rFonts w:ascii="Tahoma" w:eastAsia="Times New Roman" w:hAnsi="Tahoma"/>
      <w:color w:val="000000"/>
      <w:sz w:val="20"/>
      <w:szCs w:val="20"/>
    </w:rPr>
  </w:style>
  <w:style w:type="character" w:customStyle="1" w:styleId="FootnoteTextChar">
    <w:name w:val="Footnote Text Char"/>
    <w:basedOn w:val="DefaultParagraphFont"/>
    <w:link w:val="FootnoteText"/>
    <w:uiPriority w:val="99"/>
    <w:semiHidden/>
    <w:rsid w:val="00851203"/>
    <w:rPr>
      <w:rFonts w:ascii="Tahoma" w:eastAsia="Times New Roman" w:hAnsi="Tahoma" w:cs="Times New Roman"/>
      <w:color w:val="000000"/>
      <w:sz w:val="20"/>
      <w:szCs w:val="20"/>
    </w:rPr>
  </w:style>
  <w:style w:type="character" w:customStyle="1" w:styleId="WW8Num21z0">
    <w:name w:val="WW8Num21z0"/>
    <w:rsid w:val="00851203"/>
    <w:rPr>
      <w:rFonts w:ascii="Symbol" w:hAnsi="Symbol"/>
    </w:rPr>
  </w:style>
  <w:style w:type="paragraph" w:customStyle="1" w:styleId="Heading">
    <w:name w:val="Heading"/>
    <w:basedOn w:val="Normal"/>
    <w:next w:val="BodyText"/>
    <w:uiPriority w:val="99"/>
    <w:rsid w:val="00851203"/>
    <w:pPr>
      <w:keepNext/>
      <w:suppressAutoHyphens/>
      <w:spacing w:before="240" w:after="120"/>
      <w:ind w:left="113"/>
    </w:pPr>
    <w:rPr>
      <w:rFonts w:ascii="Albany" w:eastAsia="Times New Roman" w:hAnsi="Albany" w:cs="Tahoma"/>
      <w:sz w:val="28"/>
      <w:szCs w:val="28"/>
      <w:lang w:eastAsia="ar-SA"/>
    </w:rPr>
  </w:style>
  <w:style w:type="paragraph" w:styleId="BodyText">
    <w:name w:val="Body Text"/>
    <w:basedOn w:val="Normal"/>
    <w:link w:val="BodyTextChar"/>
    <w:uiPriority w:val="1"/>
    <w:qFormat/>
    <w:rsid w:val="00E2438B"/>
    <w:pPr>
      <w:suppressAutoHyphens/>
      <w:spacing w:after="120"/>
      <w:ind w:left="113"/>
    </w:pPr>
    <w:rPr>
      <w:rFonts w:eastAsia="Times New Roman"/>
      <w:szCs w:val="20"/>
      <w:lang w:eastAsia="ar-SA"/>
    </w:rPr>
  </w:style>
  <w:style w:type="character" w:customStyle="1" w:styleId="BodyTextChar">
    <w:name w:val="Body Text Char"/>
    <w:basedOn w:val="DefaultParagraphFont"/>
    <w:link w:val="BodyText"/>
    <w:uiPriority w:val="1"/>
    <w:rsid w:val="00E2438B"/>
    <w:rPr>
      <w:rFonts w:ascii="Arial" w:eastAsia="Times New Roman" w:hAnsi="Arial" w:cs="Times New Roman"/>
      <w:sz w:val="18"/>
      <w:szCs w:val="20"/>
      <w:lang w:eastAsia="ar-SA"/>
    </w:rPr>
  </w:style>
  <w:style w:type="paragraph" w:customStyle="1" w:styleId="introtext2">
    <w:name w:val="introtext2"/>
    <w:basedOn w:val="Normal"/>
    <w:rsid w:val="00851203"/>
    <w:rPr>
      <w:rFonts w:ascii="Times New Roman" w:eastAsia="Times New Roman" w:hAnsi="Times New Roman"/>
      <w:sz w:val="29"/>
      <w:szCs w:val="29"/>
      <w:lang w:eastAsia="en-GB"/>
    </w:rPr>
  </w:style>
  <w:style w:type="paragraph" w:customStyle="1" w:styleId="ColorfulList-Accent12">
    <w:name w:val="Colorful List - Accent 12"/>
    <w:basedOn w:val="Normal"/>
    <w:uiPriority w:val="34"/>
    <w:qFormat/>
    <w:rsid w:val="00851203"/>
    <w:pPr>
      <w:ind w:left="720"/>
    </w:pPr>
  </w:style>
  <w:style w:type="paragraph" w:styleId="NoSpacing">
    <w:name w:val="No Spacing"/>
    <w:uiPriority w:val="1"/>
    <w:qFormat/>
    <w:rsid w:val="00851203"/>
    <w:pPr>
      <w:spacing w:after="0" w:line="240" w:lineRule="auto"/>
    </w:pPr>
    <w:rPr>
      <w:rFonts w:ascii="Calibri" w:eastAsia="Calibri" w:hAnsi="Calibri" w:cs="Times New Roman"/>
    </w:rPr>
  </w:style>
  <w:style w:type="paragraph" w:styleId="ListParagraph">
    <w:name w:val="List Paragraph"/>
    <w:basedOn w:val="Normal"/>
    <w:uiPriority w:val="34"/>
    <w:qFormat/>
    <w:rsid w:val="00851203"/>
    <w:pPr>
      <w:ind w:left="720"/>
    </w:pPr>
  </w:style>
  <w:style w:type="paragraph" w:styleId="TOC1">
    <w:name w:val="toc 1"/>
    <w:basedOn w:val="Normal"/>
    <w:next w:val="Normal"/>
    <w:autoRedefine/>
    <w:uiPriority w:val="39"/>
    <w:qFormat/>
    <w:rsid w:val="00AF20EC"/>
    <w:pPr>
      <w:pBdr>
        <w:between w:val="double" w:sz="6" w:space="0" w:color="auto"/>
      </w:pBdr>
      <w:tabs>
        <w:tab w:val="left" w:pos="567"/>
        <w:tab w:val="right" w:pos="10196"/>
      </w:tabs>
      <w:spacing w:before="120" w:after="120"/>
    </w:pPr>
    <w:rPr>
      <w:rFonts w:asciiTheme="minorHAnsi" w:hAnsiTheme="minorHAnsi"/>
      <w:b/>
      <w:bCs/>
      <w:i/>
      <w:iCs/>
      <w:sz w:val="28"/>
      <w:szCs w:val="24"/>
    </w:rPr>
  </w:style>
  <w:style w:type="paragraph" w:styleId="TOC2">
    <w:name w:val="toc 2"/>
    <w:basedOn w:val="Normal"/>
    <w:next w:val="Normal"/>
    <w:autoRedefine/>
    <w:uiPriority w:val="39"/>
    <w:rsid w:val="00851203"/>
    <w:pPr>
      <w:pBdr>
        <w:between w:val="double" w:sz="6" w:space="0" w:color="auto"/>
      </w:pBdr>
      <w:spacing w:before="120" w:after="120"/>
      <w:jc w:val="center"/>
    </w:pPr>
    <w:rPr>
      <w:rFonts w:asciiTheme="minorHAnsi" w:hAnsiTheme="minorHAnsi"/>
      <w:i/>
      <w:iCs/>
      <w:sz w:val="20"/>
      <w:szCs w:val="20"/>
    </w:rPr>
  </w:style>
  <w:style w:type="paragraph" w:styleId="TOC3">
    <w:name w:val="toc 3"/>
    <w:basedOn w:val="Normal"/>
    <w:next w:val="Normal"/>
    <w:autoRedefine/>
    <w:uiPriority w:val="39"/>
    <w:rsid w:val="00851203"/>
    <w:pPr>
      <w:pBdr>
        <w:between w:val="double" w:sz="6" w:space="0" w:color="auto"/>
      </w:pBdr>
      <w:spacing w:before="120" w:after="120"/>
      <w:ind w:left="220"/>
      <w:jc w:val="center"/>
    </w:pPr>
    <w:rPr>
      <w:rFonts w:asciiTheme="minorHAnsi" w:hAnsiTheme="minorHAnsi"/>
      <w:sz w:val="20"/>
      <w:szCs w:val="20"/>
    </w:rPr>
  </w:style>
  <w:style w:type="character" w:customStyle="1" w:styleId="PlainTextChar">
    <w:name w:val="Plain Text Char"/>
    <w:basedOn w:val="DefaultParagraphFont"/>
    <w:link w:val="PlainText"/>
    <w:uiPriority w:val="99"/>
    <w:semiHidden/>
    <w:rsid w:val="00851203"/>
    <w:rPr>
      <w:rFonts w:ascii="Calibri" w:hAnsi="Calibri"/>
      <w:szCs w:val="21"/>
    </w:rPr>
  </w:style>
  <w:style w:type="paragraph" w:styleId="PlainText">
    <w:name w:val="Plain Text"/>
    <w:basedOn w:val="Normal"/>
    <w:link w:val="PlainTextChar"/>
    <w:uiPriority w:val="99"/>
    <w:semiHidden/>
    <w:unhideWhenUsed/>
    <w:rsid w:val="00851203"/>
    <w:rPr>
      <w:rFonts w:eastAsiaTheme="minorHAnsi" w:cstheme="minorBidi"/>
      <w:szCs w:val="21"/>
    </w:rPr>
  </w:style>
  <w:style w:type="character" w:customStyle="1" w:styleId="apple-converted-space">
    <w:name w:val="apple-converted-space"/>
    <w:basedOn w:val="DefaultParagraphFont"/>
    <w:rsid w:val="00851203"/>
  </w:style>
  <w:style w:type="character" w:styleId="CommentReference">
    <w:name w:val="annotation reference"/>
    <w:basedOn w:val="DefaultParagraphFont"/>
    <w:uiPriority w:val="99"/>
    <w:semiHidden/>
    <w:unhideWhenUsed/>
    <w:rsid w:val="00705B15"/>
    <w:rPr>
      <w:sz w:val="16"/>
      <w:szCs w:val="16"/>
    </w:rPr>
  </w:style>
  <w:style w:type="paragraph" w:styleId="CommentText">
    <w:name w:val="annotation text"/>
    <w:basedOn w:val="Normal"/>
    <w:link w:val="CommentTextChar"/>
    <w:unhideWhenUsed/>
    <w:rsid w:val="00705B15"/>
    <w:rPr>
      <w:sz w:val="20"/>
      <w:szCs w:val="20"/>
    </w:rPr>
  </w:style>
  <w:style w:type="character" w:customStyle="1" w:styleId="CommentTextChar">
    <w:name w:val="Comment Text Char"/>
    <w:basedOn w:val="DefaultParagraphFont"/>
    <w:link w:val="CommentText"/>
    <w:rsid w:val="00705B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5B15"/>
    <w:rPr>
      <w:b/>
      <w:bCs/>
    </w:rPr>
  </w:style>
  <w:style w:type="character" w:customStyle="1" w:styleId="CommentSubjectChar">
    <w:name w:val="Comment Subject Char"/>
    <w:basedOn w:val="CommentTextChar"/>
    <w:link w:val="CommentSubject"/>
    <w:uiPriority w:val="99"/>
    <w:semiHidden/>
    <w:rsid w:val="00705B15"/>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D55145"/>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4">
    <w:name w:val="toc 4"/>
    <w:basedOn w:val="Normal"/>
    <w:next w:val="Normal"/>
    <w:autoRedefine/>
    <w:uiPriority w:val="39"/>
    <w:unhideWhenUsed/>
    <w:rsid w:val="00D55145"/>
    <w:pPr>
      <w:pBdr>
        <w:between w:val="double" w:sz="6" w:space="0" w:color="auto"/>
      </w:pBdr>
      <w:spacing w:before="120" w:after="120"/>
      <w:ind w:left="440"/>
      <w:jc w:val="center"/>
    </w:pPr>
    <w:rPr>
      <w:rFonts w:asciiTheme="minorHAnsi" w:hAnsiTheme="minorHAnsi"/>
      <w:sz w:val="20"/>
      <w:szCs w:val="20"/>
    </w:rPr>
  </w:style>
  <w:style w:type="paragraph" w:styleId="TOC5">
    <w:name w:val="toc 5"/>
    <w:basedOn w:val="Normal"/>
    <w:next w:val="Normal"/>
    <w:autoRedefine/>
    <w:uiPriority w:val="39"/>
    <w:unhideWhenUsed/>
    <w:rsid w:val="00D55145"/>
    <w:pPr>
      <w:pBdr>
        <w:between w:val="double" w:sz="6" w:space="0" w:color="auto"/>
      </w:pBdr>
      <w:spacing w:before="120" w:after="120"/>
      <w:ind w:left="660"/>
      <w:jc w:val="center"/>
    </w:pPr>
    <w:rPr>
      <w:rFonts w:asciiTheme="minorHAnsi" w:hAnsiTheme="minorHAnsi"/>
      <w:sz w:val="20"/>
      <w:szCs w:val="20"/>
    </w:rPr>
  </w:style>
  <w:style w:type="paragraph" w:styleId="TOC6">
    <w:name w:val="toc 6"/>
    <w:basedOn w:val="Normal"/>
    <w:next w:val="Normal"/>
    <w:autoRedefine/>
    <w:uiPriority w:val="39"/>
    <w:unhideWhenUsed/>
    <w:rsid w:val="00D55145"/>
    <w:pPr>
      <w:pBdr>
        <w:between w:val="double" w:sz="6" w:space="0" w:color="auto"/>
      </w:pBdr>
      <w:spacing w:before="120" w:after="120"/>
      <w:ind w:left="880"/>
      <w:jc w:val="center"/>
    </w:pPr>
    <w:rPr>
      <w:rFonts w:asciiTheme="minorHAnsi" w:hAnsiTheme="minorHAnsi"/>
      <w:sz w:val="20"/>
      <w:szCs w:val="20"/>
    </w:rPr>
  </w:style>
  <w:style w:type="paragraph" w:styleId="TOC7">
    <w:name w:val="toc 7"/>
    <w:basedOn w:val="Normal"/>
    <w:next w:val="Normal"/>
    <w:autoRedefine/>
    <w:uiPriority w:val="39"/>
    <w:unhideWhenUsed/>
    <w:rsid w:val="00D55145"/>
    <w:pPr>
      <w:pBdr>
        <w:between w:val="double" w:sz="6" w:space="0" w:color="auto"/>
      </w:pBdr>
      <w:spacing w:before="120" w:after="120"/>
      <w:ind w:left="1100"/>
      <w:jc w:val="center"/>
    </w:pPr>
    <w:rPr>
      <w:rFonts w:asciiTheme="minorHAnsi" w:hAnsiTheme="minorHAnsi"/>
      <w:sz w:val="20"/>
      <w:szCs w:val="20"/>
    </w:rPr>
  </w:style>
  <w:style w:type="paragraph" w:styleId="TOC8">
    <w:name w:val="toc 8"/>
    <w:basedOn w:val="Normal"/>
    <w:next w:val="Normal"/>
    <w:autoRedefine/>
    <w:uiPriority w:val="39"/>
    <w:unhideWhenUsed/>
    <w:rsid w:val="00D55145"/>
    <w:pPr>
      <w:pBdr>
        <w:between w:val="double" w:sz="6" w:space="0" w:color="auto"/>
      </w:pBdr>
      <w:spacing w:before="120" w:after="120"/>
      <w:ind w:left="1320"/>
      <w:jc w:val="center"/>
    </w:pPr>
    <w:rPr>
      <w:rFonts w:asciiTheme="minorHAnsi" w:hAnsiTheme="minorHAnsi"/>
      <w:sz w:val="20"/>
      <w:szCs w:val="20"/>
    </w:rPr>
  </w:style>
  <w:style w:type="paragraph" w:styleId="TOC9">
    <w:name w:val="toc 9"/>
    <w:basedOn w:val="Normal"/>
    <w:next w:val="Normal"/>
    <w:autoRedefine/>
    <w:uiPriority w:val="39"/>
    <w:unhideWhenUsed/>
    <w:rsid w:val="00D55145"/>
    <w:pPr>
      <w:pBdr>
        <w:between w:val="double" w:sz="6" w:space="0" w:color="auto"/>
      </w:pBdr>
      <w:spacing w:before="120" w:after="120"/>
      <w:ind w:left="1540"/>
      <w:jc w:val="center"/>
    </w:pPr>
    <w:rPr>
      <w:rFonts w:asciiTheme="minorHAnsi" w:hAnsiTheme="minorHAnsi"/>
      <w:sz w:val="20"/>
      <w:szCs w:val="20"/>
    </w:rPr>
  </w:style>
  <w:style w:type="paragraph" w:customStyle="1" w:styleId="Body1">
    <w:name w:val="Body1"/>
    <w:basedOn w:val="Normal"/>
    <w:rsid w:val="009E1E89"/>
    <w:rPr>
      <w:rFonts w:ascii="Gill Sans" w:eastAsia="Times New Roman" w:hAnsi="Gill Sans"/>
      <w:bCs/>
      <w:spacing w:val="4"/>
      <w:szCs w:val="24"/>
    </w:rPr>
  </w:style>
  <w:style w:type="paragraph" w:customStyle="1" w:styleId="TableParagraph">
    <w:name w:val="Table Paragraph"/>
    <w:basedOn w:val="Normal"/>
    <w:uiPriority w:val="1"/>
    <w:qFormat/>
    <w:rsid w:val="00A63F06"/>
    <w:pPr>
      <w:widowControl w:val="0"/>
      <w:autoSpaceDE w:val="0"/>
      <w:autoSpaceDN w:val="0"/>
    </w:pPr>
    <w:rPr>
      <w:rFonts w:eastAsia="Arial" w:cs="Arial"/>
      <w:lang w:val="en-US"/>
    </w:rPr>
  </w:style>
  <w:style w:type="character" w:styleId="UnresolvedMention">
    <w:name w:val="Unresolved Mention"/>
    <w:basedOn w:val="DefaultParagraphFont"/>
    <w:uiPriority w:val="99"/>
    <w:semiHidden/>
    <w:unhideWhenUsed/>
    <w:rsid w:val="00115661"/>
    <w:rPr>
      <w:color w:val="808080"/>
      <w:shd w:val="clear" w:color="auto" w:fill="E6E6E6"/>
    </w:rPr>
  </w:style>
  <w:style w:type="paragraph" w:customStyle="1" w:styleId="paragraph">
    <w:name w:val="paragraph"/>
    <w:basedOn w:val="Normal"/>
    <w:rsid w:val="006A44E7"/>
    <w:pPr>
      <w:spacing w:before="100" w:beforeAutospacing="1" w:after="100" w:afterAutospacing="1"/>
    </w:pPr>
    <w:rPr>
      <w:rFonts w:ascii="Times New Roman" w:eastAsia="Times New Roman" w:hAnsi="Times New Roman"/>
      <w:sz w:val="24"/>
      <w:szCs w:val="24"/>
      <w:lang w:eastAsia="zh-CN"/>
    </w:rPr>
  </w:style>
  <w:style w:type="character" w:customStyle="1" w:styleId="normaltextrun">
    <w:name w:val="normaltextrun"/>
    <w:basedOn w:val="DefaultParagraphFont"/>
    <w:rsid w:val="006A44E7"/>
  </w:style>
  <w:style w:type="character" w:customStyle="1" w:styleId="eop">
    <w:name w:val="eop"/>
    <w:basedOn w:val="DefaultParagraphFont"/>
    <w:rsid w:val="006A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25315">
      <w:bodyDiv w:val="1"/>
      <w:marLeft w:val="0"/>
      <w:marRight w:val="0"/>
      <w:marTop w:val="0"/>
      <w:marBottom w:val="0"/>
      <w:divBdr>
        <w:top w:val="none" w:sz="0" w:space="0" w:color="auto"/>
        <w:left w:val="none" w:sz="0" w:space="0" w:color="auto"/>
        <w:bottom w:val="none" w:sz="0" w:space="0" w:color="auto"/>
        <w:right w:val="none" w:sz="0" w:space="0" w:color="auto"/>
      </w:divBdr>
      <w:divsChild>
        <w:div w:id="839855401">
          <w:marLeft w:val="0"/>
          <w:marRight w:val="0"/>
          <w:marTop w:val="0"/>
          <w:marBottom w:val="0"/>
          <w:divBdr>
            <w:top w:val="none" w:sz="0" w:space="0" w:color="auto"/>
            <w:left w:val="none" w:sz="0" w:space="0" w:color="auto"/>
            <w:bottom w:val="none" w:sz="0" w:space="0" w:color="auto"/>
            <w:right w:val="none" w:sz="0" w:space="0" w:color="auto"/>
          </w:divBdr>
          <w:divsChild>
            <w:div w:id="566765292">
              <w:marLeft w:val="0"/>
              <w:marRight w:val="0"/>
              <w:marTop w:val="0"/>
              <w:marBottom w:val="0"/>
              <w:divBdr>
                <w:top w:val="none" w:sz="0" w:space="0" w:color="auto"/>
                <w:left w:val="none" w:sz="0" w:space="0" w:color="auto"/>
                <w:bottom w:val="none" w:sz="0" w:space="0" w:color="auto"/>
                <w:right w:val="none" w:sz="0" w:space="0" w:color="auto"/>
              </w:divBdr>
              <w:divsChild>
                <w:div w:id="804784973">
                  <w:marLeft w:val="0"/>
                  <w:marRight w:val="0"/>
                  <w:marTop w:val="0"/>
                  <w:marBottom w:val="0"/>
                  <w:divBdr>
                    <w:top w:val="none" w:sz="0" w:space="0" w:color="auto"/>
                    <w:left w:val="none" w:sz="0" w:space="0" w:color="auto"/>
                    <w:bottom w:val="none" w:sz="0" w:space="0" w:color="auto"/>
                    <w:right w:val="none" w:sz="0" w:space="0" w:color="auto"/>
                  </w:divBdr>
                  <w:divsChild>
                    <w:div w:id="1572423319">
                      <w:marLeft w:val="0"/>
                      <w:marRight w:val="0"/>
                      <w:marTop w:val="0"/>
                      <w:marBottom w:val="0"/>
                      <w:divBdr>
                        <w:top w:val="none" w:sz="0" w:space="0" w:color="auto"/>
                        <w:left w:val="none" w:sz="0" w:space="0" w:color="auto"/>
                        <w:bottom w:val="none" w:sz="0" w:space="0" w:color="auto"/>
                        <w:right w:val="none" w:sz="0" w:space="0" w:color="auto"/>
                      </w:divBdr>
                      <w:divsChild>
                        <w:div w:id="1147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6676">
      <w:bodyDiv w:val="1"/>
      <w:marLeft w:val="0"/>
      <w:marRight w:val="0"/>
      <w:marTop w:val="0"/>
      <w:marBottom w:val="0"/>
      <w:divBdr>
        <w:top w:val="none" w:sz="0" w:space="0" w:color="auto"/>
        <w:left w:val="none" w:sz="0" w:space="0" w:color="auto"/>
        <w:bottom w:val="none" w:sz="0" w:space="0" w:color="auto"/>
        <w:right w:val="none" w:sz="0" w:space="0" w:color="auto"/>
      </w:divBdr>
    </w:div>
    <w:div w:id="1271932333">
      <w:bodyDiv w:val="1"/>
      <w:marLeft w:val="0"/>
      <w:marRight w:val="0"/>
      <w:marTop w:val="0"/>
      <w:marBottom w:val="0"/>
      <w:divBdr>
        <w:top w:val="none" w:sz="0" w:space="0" w:color="auto"/>
        <w:left w:val="none" w:sz="0" w:space="0" w:color="auto"/>
        <w:bottom w:val="none" w:sz="0" w:space="0" w:color="auto"/>
        <w:right w:val="none" w:sz="0" w:space="0" w:color="auto"/>
      </w:divBdr>
      <w:divsChild>
        <w:div w:id="1019813636">
          <w:marLeft w:val="0"/>
          <w:marRight w:val="0"/>
          <w:marTop w:val="0"/>
          <w:marBottom w:val="0"/>
          <w:divBdr>
            <w:top w:val="none" w:sz="0" w:space="0" w:color="auto"/>
            <w:left w:val="none" w:sz="0" w:space="0" w:color="auto"/>
            <w:bottom w:val="none" w:sz="0" w:space="0" w:color="auto"/>
            <w:right w:val="none" w:sz="0" w:space="0" w:color="auto"/>
          </w:divBdr>
          <w:divsChild>
            <w:div w:id="1572229177">
              <w:marLeft w:val="0"/>
              <w:marRight w:val="0"/>
              <w:marTop w:val="0"/>
              <w:marBottom w:val="0"/>
              <w:divBdr>
                <w:top w:val="none" w:sz="0" w:space="0" w:color="auto"/>
                <w:left w:val="none" w:sz="0" w:space="0" w:color="auto"/>
                <w:bottom w:val="none" w:sz="0" w:space="0" w:color="auto"/>
                <w:right w:val="none" w:sz="0" w:space="0" w:color="auto"/>
              </w:divBdr>
            </w:div>
          </w:divsChild>
        </w:div>
        <w:div w:id="828790940">
          <w:marLeft w:val="0"/>
          <w:marRight w:val="0"/>
          <w:marTop w:val="0"/>
          <w:marBottom w:val="0"/>
          <w:divBdr>
            <w:top w:val="none" w:sz="0" w:space="0" w:color="auto"/>
            <w:left w:val="none" w:sz="0" w:space="0" w:color="auto"/>
            <w:bottom w:val="none" w:sz="0" w:space="0" w:color="auto"/>
            <w:right w:val="none" w:sz="0" w:space="0" w:color="auto"/>
          </w:divBdr>
          <w:divsChild>
            <w:div w:id="2037072381">
              <w:marLeft w:val="0"/>
              <w:marRight w:val="0"/>
              <w:marTop w:val="0"/>
              <w:marBottom w:val="0"/>
              <w:divBdr>
                <w:top w:val="none" w:sz="0" w:space="0" w:color="auto"/>
                <w:left w:val="none" w:sz="0" w:space="0" w:color="auto"/>
                <w:bottom w:val="none" w:sz="0" w:space="0" w:color="auto"/>
                <w:right w:val="none" w:sz="0" w:space="0" w:color="auto"/>
              </w:divBdr>
            </w:div>
          </w:divsChild>
        </w:div>
        <w:div w:id="618150641">
          <w:marLeft w:val="0"/>
          <w:marRight w:val="0"/>
          <w:marTop w:val="0"/>
          <w:marBottom w:val="0"/>
          <w:divBdr>
            <w:top w:val="none" w:sz="0" w:space="0" w:color="auto"/>
            <w:left w:val="none" w:sz="0" w:space="0" w:color="auto"/>
            <w:bottom w:val="none" w:sz="0" w:space="0" w:color="auto"/>
            <w:right w:val="none" w:sz="0" w:space="0" w:color="auto"/>
          </w:divBdr>
          <w:divsChild>
            <w:div w:id="1749695873">
              <w:marLeft w:val="0"/>
              <w:marRight w:val="0"/>
              <w:marTop w:val="0"/>
              <w:marBottom w:val="0"/>
              <w:divBdr>
                <w:top w:val="none" w:sz="0" w:space="0" w:color="auto"/>
                <w:left w:val="none" w:sz="0" w:space="0" w:color="auto"/>
                <w:bottom w:val="none" w:sz="0" w:space="0" w:color="auto"/>
                <w:right w:val="none" w:sz="0" w:space="0" w:color="auto"/>
              </w:divBdr>
            </w:div>
          </w:divsChild>
        </w:div>
        <w:div w:id="1873154099">
          <w:marLeft w:val="0"/>
          <w:marRight w:val="0"/>
          <w:marTop w:val="0"/>
          <w:marBottom w:val="0"/>
          <w:divBdr>
            <w:top w:val="none" w:sz="0" w:space="0" w:color="auto"/>
            <w:left w:val="none" w:sz="0" w:space="0" w:color="auto"/>
            <w:bottom w:val="none" w:sz="0" w:space="0" w:color="auto"/>
            <w:right w:val="none" w:sz="0" w:space="0" w:color="auto"/>
          </w:divBdr>
          <w:divsChild>
            <w:div w:id="1174106716">
              <w:marLeft w:val="0"/>
              <w:marRight w:val="0"/>
              <w:marTop w:val="0"/>
              <w:marBottom w:val="0"/>
              <w:divBdr>
                <w:top w:val="none" w:sz="0" w:space="0" w:color="auto"/>
                <w:left w:val="none" w:sz="0" w:space="0" w:color="auto"/>
                <w:bottom w:val="none" w:sz="0" w:space="0" w:color="auto"/>
                <w:right w:val="none" w:sz="0" w:space="0" w:color="auto"/>
              </w:divBdr>
            </w:div>
          </w:divsChild>
        </w:div>
        <w:div w:id="550968690">
          <w:marLeft w:val="0"/>
          <w:marRight w:val="0"/>
          <w:marTop w:val="0"/>
          <w:marBottom w:val="0"/>
          <w:divBdr>
            <w:top w:val="none" w:sz="0" w:space="0" w:color="auto"/>
            <w:left w:val="none" w:sz="0" w:space="0" w:color="auto"/>
            <w:bottom w:val="none" w:sz="0" w:space="0" w:color="auto"/>
            <w:right w:val="none" w:sz="0" w:space="0" w:color="auto"/>
          </w:divBdr>
          <w:divsChild>
            <w:div w:id="115023755">
              <w:marLeft w:val="0"/>
              <w:marRight w:val="0"/>
              <w:marTop w:val="0"/>
              <w:marBottom w:val="0"/>
              <w:divBdr>
                <w:top w:val="none" w:sz="0" w:space="0" w:color="auto"/>
                <w:left w:val="none" w:sz="0" w:space="0" w:color="auto"/>
                <w:bottom w:val="none" w:sz="0" w:space="0" w:color="auto"/>
                <w:right w:val="none" w:sz="0" w:space="0" w:color="auto"/>
              </w:divBdr>
            </w:div>
          </w:divsChild>
        </w:div>
        <w:div w:id="434249690">
          <w:marLeft w:val="0"/>
          <w:marRight w:val="0"/>
          <w:marTop w:val="0"/>
          <w:marBottom w:val="0"/>
          <w:divBdr>
            <w:top w:val="none" w:sz="0" w:space="0" w:color="auto"/>
            <w:left w:val="none" w:sz="0" w:space="0" w:color="auto"/>
            <w:bottom w:val="none" w:sz="0" w:space="0" w:color="auto"/>
            <w:right w:val="none" w:sz="0" w:space="0" w:color="auto"/>
          </w:divBdr>
          <w:divsChild>
            <w:div w:id="576088002">
              <w:marLeft w:val="0"/>
              <w:marRight w:val="0"/>
              <w:marTop w:val="0"/>
              <w:marBottom w:val="0"/>
              <w:divBdr>
                <w:top w:val="none" w:sz="0" w:space="0" w:color="auto"/>
                <w:left w:val="none" w:sz="0" w:space="0" w:color="auto"/>
                <w:bottom w:val="none" w:sz="0" w:space="0" w:color="auto"/>
                <w:right w:val="none" w:sz="0" w:space="0" w:color="auto"/>
              </w:divBdr>
            </w:div>
          </w:divsChild>
        </w:div>
        <w:div w:id="1880973438">
          <w:marLeft w:val="0"/>
          <w:marRight w:val="0"/>
          <w:marTop w:val="0"/>
          <w:marBottom w:val="0"/>
          <w:divBdr>
            <w:top w:val="none" w:sz="0" w:space="0" w:color="auto"/>
            <w:left w:val="none" w:sz="0" w:space="0" w:color="auto"/>
            <w:bottom w:val="none" w:sz="0" w:space="0" w:color="auto"/>
            <w:right w:val="none" w:sz="0" w:space="0" w:color="auto"/>
          </w:divBdr>
          <w:divsChild>
            <w:div w:id="249198860">
              <w:marLeft w:val="0"/>
              <w:marRight w:val="0"/>
              <w:marTop w:val="0"/>
              <w:marBottom w:val="0"/>
              <w:divBdr>
                <w:top w:val="none" w:sz="0" w:space="0" w:color="auto"/>
                <w:left w:val="none" w:sz="0" w:space="0" w:color="auto"/>
                <w:bottom w:val="none" w:sz="0" w:space="0" w:color="auto"/>
                <w:right w:val="none" w:sz="0" w:space="0" w:color="auto"/>
              </w:divBdr>
            </w:div>
          </w:divsChild>
        </w:div>
        <w:div w:id="665324870">
          <w:marLeft w:val="0"/>
          <w:marRight w:val="0"/>
          <w:marTop w:val="0"/>
          <w:marBottom w:val="0"/>
          <w:divBdr>
            <w:top w:val="none" w:sz="0" w:space="0" w:color="auto"/>
            <w:left w:val="none" w:sz="0" w:space="0" w:color="auto"/>
            <w:bottom w:val="none" w:sz="0" w:space="0" w:color="auto"/>
            <w:right w:val="none" w:sz="0" w:space="0" w:color="auto"/>
          </w:divBdr>
          <w:divsChild>
            <w:div w:id="20093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548">
      <w:bodyDiv w:val="1"/>
      <w:marLeft w:val="0"/>
      <w:marRight w:val="0"/>
      <w:marTop w:val="0"/>
      <w:marBottom w:val="0"/>
      <w:divBdr>
        <w:top w:val="none" w:sz="0" w:space="0" w:color="auto"/>
        <w:left w:val="none" w:sz="0" w:space="0" w:color="auto"/>
        <w:bottom w:val="none" w:sz="0" w:space="0" w:color="auto"/>
        <w:right w:val="none" w:sz="0" w:space="0" w:color="auto"/>
      </w:divBdr>
      <w:divsChild>
        <w:div w:id="418214811">
          <w:marLeft w:val="0"/>
          <w:marRight w:val="0"/>
          <w:marTop w:val="0"/>
          <w:marBottom w:val="0"/>
          <w:divBdr>
            <w:top w:val="none" w:sz="0" w:space="0" w:color="auto"/>
            <w:left w:val="none" w:sz="0" w:space="0" w:color="auto"/>
            <w:bottom w:val="none" w:sz="0" w:space="0" w:color="auto"/>
            <w:right w:val="none" w:sz="0" w:space="0" w:color="auto"/>
          </w:divBdr>
          <w:divsChild>
            <w:div w:id="440220693">
              <w:marLeft w:val="0"/>
              <w:marRight w:val="0"/>
              <w:marTop w:val="0"/>
              <w:marBottom w:val="0"/>
              <w:divBdr>
                <w:top w:val="none" w:sz="0" w:space="0" w:color="auto"/>
                <w:left w:val="none" w:sz="0" w:space="0" w:color="auto"/>
                <w:bottom w:val="none" w:sz="0" w:space="0" w:color="auto"/>
                <w:right w:val="none" w:sz="0" w:space="0" w:color="auto"/>
              </w:divBdr>
            </w:div>
          </w:divsChild>
        </w:div>
        <w:div w:id="409740151">
          <w:marLeft w:val="0"/>
          <w:marRight w:val="0"/>
          <w:marTop w:val="0"/>
          <w:marBottom w:val="0"/>
          <w:divBdr>
            <w:top w:val="none" w:sz="0" w:space="0" w:color="auto"/>
            <w:left w:val="none" w:sz="0" w:space="0" w:color="auto"/>
            <w:bottom w:val="none" w:sz="0" w:space="0" w:color="auto"/>
            <w:right w:val="none" w:sz="0" w:space="0" w:color="auto"/>
          </w:divBdr>
          <w:divsChild>
            <w:div w:id="853686814">
              <w:marLeft w:val="0"/>
              <w:marRight w:val="0"/>
              <w:marTop w:val="0"/>
              <w:marBottom w:val="0"/>
              <w:divBdr>
                <w:top w:val="none" w:sz="0" w:space="0" w:color="auto"/>
                <w:left w:val="none" w:sz="0" w:space="0" w:color="auto"/>
                <w:bottom w:val="none" w:sz="0" w:space="0" w:color="auto"/>
                <w:right w:val="none" w:sz="0" w:space="0" w:color="auto"/>
              </w:divBdr>
            </w:div>
          </w:divsChild>
        </w:div>
        <w:div w:id="2067608609">
          <w:marLeft w:val="0"/>
          <w:marRight w:val="0"/>
          <w:marTop w:val="0"/>
          <w:marBottom w:val="0"/>
          <w:divBdr>
            <w:top w:val="none" w:sz="0" w:space="0" w:color="auto"/>
            <w:left w:val="none" w:sz="0" w:space="0" w:color="auto"/>
            <w:bottom w:val="none" w:sz="0" w:space="0" w:color="auto"/>
            <w:right w:val="none" w:sz="0" w:space="0" w:color="auto"/>
          </w:divBdr>
          <w:divsChild>
            <w:div w:id="334462511">
              <w:marLeft w:val="0"/>
              <w:marRight w:val="0"/>
              <w:marTop w:val="0"/>
              <w:marBottom w:val="0"/>
              <w:divBdr>
                <w:top w:val="none" w:sz="0" w:space="0" w:color="auto"/>
                <w:left w:val="none" w:sz="0" w:space="0" w:color="auto"/>
                <w:bottom w:val="none" w:sz="0" w:space="0" w:color="auto"/>
                <w:right w:val="none" w:sz="0" w:space="0" w:color="auto"/>
              </w:divBdr>
            </w:div>
          </w:divsChild>
        </w:div>
        <w:div w:id="1541284075">
          <w:marLeft w:val="0"/>
          <w:marRight w:val="0"/>
          <w:marTop w:val="0"/>
          <w:marBottom w:val="0"/>
          <w:divBdr>
            <w:top w:val="none" w:sz="0" w:space="0" w:color="auto"/>
            <w:left w:val="none" w:sz="0" w:space="0" w:color="auto"/>
            <w:bottom w:val="none" w:sz="0" w:space="0" w:color="auto"/>
            <w:right w:val="none" w:sz="0" w:space="0" w:color="auto"/>
          </w:divBdr>
          <w:divsChild>
            <w:div w:id="2036031277">
              <w:marLeft w:val="0"/>
              <w:marRight w:val="0"/>
              <w:marTop w:val="0"/>
              <w:marBottom w:val="0"/>
              <w:divBdr>
                <w:top w:val="none" w:sz="0" w:space="0" w:color="auto"/>
                <w:left w:val="none" w:sz="0" w:space="0" w:color="auto"/>
                <w:bottom w:val="none" w:sz="0" w:space="0" w:color="auto"/>
                <w:right w:val="none" w:sz="0" w:space="0" w:color="auto"/>
              </w:divBdr>
            </w:div>
          </w:divsChild>
        </w:div>
        <w:div w:id="140653905">
          <w:marLeft w:val="0"/>
          <w:marRight w:val="0"/>
          <w:marTop w:val="0"/>
          <w:marBottom w:val="0"/>
          <w:divBdr>
            <w:top w:val="none" w:sz="0" w:space="0" w:color="auto"/>
            <w:left w:val="none" w:sz="0" w:space="0" w:color="auto"/>
            <w:bottom w:val="none" w:sz="0" w:space="0" w:color="auto"/>
            <w:right w:val="none" w:sz="0" w:space="0" w:color="auto"/>
          </w:divBdr>
          <w:divsChild>
            <w:div w:id="1655061939">
              <w:marLeft w:val="0"/>
              <w:marRight w:val="0"/>
              <w:marTop w:val="0"/>
              <w:marBottom w:val="0"/>
              <w:divBdr>
                <w:top w:val="none" w:sz="0" w:space="0" w:color="auto"/>
                <w:left w:val="none" w:sz="0" w:space="0" w:color="auto"/>
                <w:bottom w:val="none" w:sz="0" w:space="0" w:color="auto"/>
                <w:right w:val="none" w:sz="0" w:space="0" w:color="auto"/>
              </w:divBdr>
            </w:div>
          </w:divsChild>
        </w:div>
        <w:div w:id="113335556">
          <w:marLeft w:val="0"/>
          <w:marRight w:val="0"/>
          <w:marTop w:val="0"/>
          <w:marBottom w:val="0"/>
          <w:divBdr>
            <w:top w:val="none" w:sz="0" w:space="0" w:color="auto"/>
            <w:left w:val="none" w:sz="0" w:space="0" w:color="auto"/>
            <w:bottom w:val="none" w:sz="0" w:space="0" w:color="auto"/>
            <w:right w:val="none" w:sz="0" w:space="0" w:color="auto"/>
          </w:divBdr>
          <w:divsChild>
            <w:div w:id="1937444858">
              <w:marLeft w:val="0"/>
              <w:marRight w:val="0"/>
              <w:marTop w:val="0"/>
              <w:marBottom w:val="0"/>
              <w:divBdr>
                <w:top w:val="none" w:sz="0" w:space="0" w:color="auto"/>
                <w:left w:val="none" w:sz="0" w:space="0" w:color="auto"/>
                <w:bottom w:val="none" w:sz="0" w:space="0" w:color="auto"/>
                <w:right w:val="none" w:sz="0" w:space="0" w:color="auto"/>
              </w:divBdr>
            </w:div>
          </w:divsChild>
        </w:div>
        <w:div w:id="922028210">
          <w:marLeft w:val="0"/>
          <w:marRight w:val="0"/>
          <w:marTop w:val="0"/>
          <w:marBottom w:val="0"/>
          <w:divBdr>
            <w:top w:val="none" w:sz="0" w:space="0" w:color="auto"/>
            <w:left w:val="none" w:sz="0" w:space="0" w:color="auto"/>
            <w:bottom w:val="none" w:sz="0" w:space="0" w:color="auto"/>
            <w:right w:val="none" w:sz="0" w:space="0" w:color="auto"/>
          </w:divBdr>
          <w:divsChild>
            <w:div w:id="209192014">
              <w:marLeft w:val="0"/>
              <w:marRight w:val="0"/>
              <w:marTop w:val="0"/>
              <w:marBottom w:val="0"/>
              <w:divBdr>
                <w:top w:val="none" w:sz="0" w:space="0" w:color="auto"/>
                <w:left w:val="none" w:sz="0" w:space="0" w:color="auto"/>
                <w:bottom w:val="none" w:sz="0" w:space="0" w:color="auto"/>
                <w:right w:val="none" w:sz="0" w:space="0" w:color="auto"/>
              </w:divBdr>
            </w:div>
          </w:divsChild>
        </w:div>
        <w:div w:id="87048874">
          <w:marLeft w:val="0"/>
          <w:marRight w:val="0"/>
          <w:marTop w:val="0"/>
          <w:marBottom w:val="0"/>
          <w:divBdr>
            <w:top w:val="none" w:sz="0" w:space="0" w:color="auto"/>
            <w:left w:val="none" w:sz="0" w:space="0" w:color="auto"/>
            <w:bottom w:val="none" w:sz="0" w:space="0" w:color="auto"/>
            <w:right w:val="none" w:sz="0" w:space="0" w:color="auto"/>
          </w:divBdr>
          <w:divsChild>
            <w:div w:id="2870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68c77d-4e85-42c4-8827-ca4f6480cdde">
      <Terms xmlns="http://schemas.microsoft.com/office/infopath/2007/PartnerControls"/>
    </lcf76f155ced4ddcb4097134ff3c332f>
    <TaxCatchAll xmlns="7078128c-4cc5-4fde-a518-d8e8e37486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CDA8BF9749643988936D521DCC77E" ma:contentTypeVersion="18" ma:contentTypeDescription="Create a new document." ma:contentTypeScope="" ma:versionID="2ed94d53fbc4d71c040b80029fb67773">
  <xsd:schema xmlns:xsd="http://www.w3.org/2001/XMLSchema" xmlns:xs="http://www.w3.org/2001/XMLSchema" xmlns:p="http://schemas.microsoft.com/office/2006/metadata/properties" xmlns:ns2="2b68c77d-4e85-42c4-8827-ca4f6480cdde" xmlns:ns3="7078128c-4cc5-4fde-a518-d8e8e374863c" targetNamespace="http://schemas.microsoft.com/office/2006/metadata/properties" ma:root="true" ma:fieldsID="1c12ec63991fe25a13a3a7ca7b45937b" ns2:_="" ns3:_="">
    <xsd:import namespace="2b68c77d-4e85-42c4-8827-ca4f6480cdde"/>
    <xsd:import namespace="7078128c-4cc5-4fde-a518-d8e8e37486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8c77d-4e85-42c4-8827-ca4f6480c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eaaaf3-7040-416e-a35b-f5bd14a27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8128c-4cc5-4fde-a518-d8e8e37486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d20bd0-d6c9-4f83-ac46-6b39f98c5e06}" ma:internalName="TaxCatchAll" ma:showField="CatchAllData" ma:web="7078128c-4cc5-4fde-a518-d8e8e37486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B8C6BC-DE7A-4A0B-BF20-4CAADF5D856C}">
  <ds:schemaRefs>
    <ds:schemaRef ds:uri="http://schemas.microsoft.com/sharepoint/v3/contenttype/forms"/>
  </ds:schemaRefs>
</ds:datastoreItem>
</file>

<file path=customXml/itemProps3.xml><?xml version="1.0" encoding="utf-8"?>
<ds:datastoreItem xmlns:ds="http://schemas.openxmlformats.org/officeDocument/2006/customXml" ds:itemID="{C946D25B-68F6-453C-AE08-4ABB78C5863A}">
  <ds:schemaRefs>
    <ds:schemaRef ds:uri="http://schemas.microsoft.com/office/2006/metadata/properties"/>
    <ds:schemaRef ds:uri="http://schemas.microsoft.com/office/infopath/2007/PartnerControls"/>
    <ds:schemaRef ds:uri="2b68c77d-4e85-42c4-8827-ca4f6480cdde"/>
    <ds:schemaRef ds:uri="7078128c-4cc5-4fde-a518-d8e8e374863c"/>
  </ds:schemaRefs>
</ds:datastoreItem>
</file>

<file path=customXml/itemProps4.xml><?xml version="1.0" encoding="utf-8"?>
<ds:datastoreItem xmlns:ds="http://schemas.openxmlformats.org/officeDocument/2006/customXml" ds:itemID="{C8919B74-7644-4BA0-B37E-79BA09C9F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8c77d-4e85-42c4-8827-ca4f6480cdde"/>
    <ds:schemaRef ds:uri="7078128c-4cc5-4fde-a518-d8e8e3748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56C6A-DDC0-40BC-B3E2-C2DD0EE2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74</Pages>
  <Words>31209</Words>
  <Characters>177894</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cAUSE FOR coNCERN pOLICY</vt:lpstr>
    </vt:vector>
  </TitlesOfParts>
  <Company/>
  <LinksUpToDate>false</LinksUpToDate>
  <CharactersWithSpaces>208686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FOR coNCERN pOLICY</dc:title>
  <dc:subject/>
  <dc:creator>Pippa Procter</dc:creator>
  <cp:keywords/>
  <dc:description/>
  <cp:lastModifiedBy>Pippa Procter</cp:lastModifiedBy>
  <cp:revision>3</cp:revision>
  <cp:lastPrinted>2019-07-17T08:57:00Z</cp:lastPrinted>
  <dcterms:created xsi:type="dcterms:W3CDTF">2024-11-18T11:52:00Z</dcterms:created>
  <dcterms:modified xsi:type="dcterms:W3CDTF">2024-11-25T14:51:00Z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0x010100F3ACDA8BF9749643988936D521DCC77E</vt:lpwstr>
  </property>
  <property fmtid="{D5CDD505-2E9C-101B-9397-08002B2CF9AE}" pid="3" name="MediaServiceImageTags">
    <vt:lpwstr/>
  </property>
</Properties>
</file>